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sdt>
      <w:sdtPr>
        <w:id w:val="397954318"/>
        <w:docPartObj>
          <w:docPartGallery w:val="Cover Pages"/>
          <w:docPartUnique/>
        </w:docPartObj>
      </w:sdtPr>
      <w:sdtEndPr>
        <w:rPr>
          <w:b/>
          <w:color w:val="000000" w:themeColor="text1"/>
          <w:sz w:val="28"/>
          <w:szCs w:val="28"/>
        </w:rPr>
      </w:sdtEndPr>
      <w:sdtContent>
        <w:p w14:paraId="1D4FBCB8" w14:textId="6BACE8AC" w:rsidR="00291193" w:rsidRDefault="00291193">
          <w:r>
            <w:rPr>
              <w:noProof/>
            </w:rPr>
            <mc:AlternateContent>
              <mc:Choice Requires="wpg">
                <w:drawing>
                  <wp:anchor distT="0" distB="0" distL="114300" distR="114300" simplePos="0" relativeHeight="251659264" behindDoc="1" locked="0" layoutInCell="1" allowOverlap="1" wp14:anchorId="1C6D1C7C" wp14:editId="6EF0E4A0">
                    <wp:simplePos x="0" y="0"/>
                    <wp:positionH relativeFrom="margin">
                      <wp:posOffset>-351980</wp:posOffset>
                    </wp:positionH>
                    <wp:positionV relativeFrom="page">
                      <wp:posOffset>481330</wp:posOffset>
                    </wp:positionV>
                    <wp:extent cx="6858000" cy="7068185"/>
                    <wp:effectExtent l="0" t="0" r="1905" b="0"/>
                    <wp:wrapNone/>
                    <wp:docPr id="125" name="Gr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Serbest Biçimli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632D3A5" w14:textId="2154EB12" w:rsidR="00D12D33" w:rsidRDefault="00D21008">
                                  <w:pPr>
                                    <w:rPr>
                                      <w:color w:val="FFFFFF" w:themeColor="background1"/>
                                      <w:sz w:val="72"/>
                                      <w:szCs w:val="72"/>
                                    </w:rPr>
                                  </w:pPr>
                                  <w:sdt>
                                    <w:sdtPr>
                                      <w:rPr>
                                        <w:color w:val="FFFFFF" w:themeColor="background1"/>
                                        <w:sz w:val="72"/>
                                        <w:szCs w:val="72"/>
                                      </w:rPr>
                                      <w:alias w:val="Başlık"/>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D12D33">
                                        <w:rPr>
                                          <w:color w:val="FFFFFF" w:themeColor="background1"/>
                                          <w:sz w:val="72"/>
                                          <w:szCs w:val="72"/>
                                        </w:rPr>
                                        <w:t>Staj ve Sınavlara İlişkin Usul ve Esaslar Hakkındaki Uygulama Yönergesi</w:t>
                                      </w:r>
                                    </w:sdtContent>
                                  </w:sdt>
                                </w:p>
                              </w:txbxContent>
                            </wps:txbx>
                            <wps:bodyPr rot="0" vert="horz" wrap="square" lIns="914400" tIns="1097280" rIns="1097280" bIns="1097280" anchor="b" anchorCtr="0" upright="1">
                              <a:noAutofit/>
                            </wps:bodyPr>
                          </wps:wsp>
                          <wps:wsp>
                            <wps:cNvPr id="127" name="Serbest Biçimli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C6D1C7C" id="Grup 125" o:spid="_x0000_s1026" style="position:absolute;margin-left:-27.7pt;margin-top:37.9pt;width:540pt;height:556.55pt;z-index:-251657216;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UXs9QUAAMUUAAAOAAAAZHJzL2Uyb0RvYy54bWzsWNtu4zYQfS/QfyD0WCBrSdbFMjZZbJJN&#10;UCBtF930A2iJunQlUaXk2Nmi39MP6Y91ZijJkqLEbrroU18ckhoezo0zJ3z7bl/k7EGoOpPluWG9&#10;MQ0mylBGWZmcG7/c35ytDFY3vIx4LktxbjyK2nh38e03b3fVWtgylXkkFAOQsl7vqnMjbZpqvVjU&#10;YSoKXr+RlSjhYyxVwRuYqmQRKb4D9CJf2KbpLXZSRZWSoahrWL3WH40Lwo9jETY/xXEtGpafG6Bb&#10;Q7+Kfjf4u7h4y9eJ4lWaha0a/BVaFDwr4dAe6po3nG1V9gSqyEIlaxk3b0JZLGQcZ6EgG8Aay5xY&#10;c6vktiJbkvUuqXo3gWsnfno1bPjjw0fFsghiZ7sGK3kBQbpV24rhHLyzq5I1CN2q6lP1UWkTYXgn&#10;w881K+VVystEvK8r8DRg4I7FdAvOk8P+fawKxAHj2Z4i8dhHQuwbFsKit3JXpgkBC+Gbb3ora0Xa&#10;8HWYQkCf7AvTD+1O1/Ws5bLd6Tqm4+idC77WB5N6vTq7CvKuPri2/neu/ZTySlDEavRa71qvc+0n&#10;oTaibthl9tefWZFnzKIcRDVAvnNxrf2rnTn4gmI1hIFtdj/ICCLFt42kvDvFqa7r+q79gmvAu9u6&#10;uRWS4sMf7upG348IRhT6qM2Qe0CJixyuyncLZrId8wG3le1ErJFIynyI50TEHonMoiwHIp7jsFkc&#10;ZyBkWct5fSC9e5U9z51HgkD1QmDTPJI/EHpWJyh8x5GCgZBn+fM6QYqcAGWd4G/rBIdbQ4+bB43g&#10;AiVdHvC0S41wX7a5ASMGtQCvMqZKJWu8pZgocIXvdWWABNuX+PUZYVAPhZdURo4JQ9BRmOoCKPcy&#10;MsQVhf2TkCF0KBycJIzRQWnwP97XY4pgCEh8ZKTe1npSQS2d9itlMOhXGzwCfMsbDEA3ZDuokXiv&#10;U6yV2v2FfBD3kiSaSbWEsw5fw+0mCy/Fl6eykNjtaQOAlxbRhhHaeFYRjA3ZBeZ7blsL9KqnneK5&#10;q+GRcJO1sNfH+Dg+ANMBXb/QBzi+ToC+Bull8hqqo209yYJ+j0XJBNEgw05b/kcnjFzU4T+/eBK2&#10;9s4I5OWlCSpMMfso0fs0JJlD48jpipfyJstzfSVwBfqubl7IKWDUPOYC8zMvfxYxMBCiArhQhyrZ&#10;XOWKaZpGFQWTn5SGo2gDCsaA3++1THNJhYeoo8D9DxxIX/TZbu9lK447BTHDfq++MsfO7TfR2bJs&#10;+v0F/1UqOmVgGQ6b/WYPHsDhRkaP0LiV1BQUKDMMUqm+GGwH9PPcqH/bciUMln9fAgkJLMdB/tPQ&#10;zDID317BVI2nm/GUlyEgYpmASozDq0b7cFupLEmJoKHypXwPvCHOsLtTWLRy7QTokFb5P+BF0Ek1&#10;5XzKi6icoue+Ji9a+d4S3Qp3HkpC4K+oCkNCtOzRAeJp9uzRDAKzKz0dwXoVQ/JMH5gE/OrylvQ0&#10;atqzPW8qAZWxpxGW783DDFu2iyziKc6QIiGtmVFmSJCc1SzKkB7ZrjWPM6JH3izOkBw965whObLn&#10;rRpRo2eBnlAj7R6oJf8zmhnKNs9osMj3ZO81FAUzDikKOB+L0IGDtBwAP8O97Mr84fscj3DaPj8m&#10;Kd3ddketGa4NIetValZD0jMHDwV3sKXr8U672BYNrXdbTYi5nIQN9qOdE67jthSoLQAaG64Yyfb5&#10;OtZ1PNNbloBLBGgE5GDzwENHqxQRWLV7WnyUX3VbRgzi+OLEMTA9yiJqmWcRUghMlklT3yQW5RDP&#10;q5TrPg+h1/9fAnYvTTRlBDTPTagBtIwaWwG93PweWLZjXtrB2Y238s+cG8c9C3xzdWZawWXgmU7g&#10;XN/8gXpYzjrNokiUd1kpulckyzntKaF9z9LvP/SOhHw+cOH5hSwfuaFlRsRs0OCDyUMxeDYqI+jt&#10;fJ0KHn1oxw3Pcj1ejDUmL4HZ3V9yxISuvYa+dOzFcYm8au5CxAb+mSHm0n75iryFXnfgrYxsad/1&#10;8DFuOIfx8PXx4m8AAAD//wMAUEsDBBQABgAIAAAAIQBEbwXC4QAAAAwBAAAPAAAAZHJzL2Rvd25y&#10;ZXYueG1sTI/LTsMwEEX3SPyDNUhsqtZJ1aQhxKl4dVug5QPcZEgC9jiK3TT8PdMV7GY0R3fOLTaT&#10;NWLEwXeOFMSLCARS5eqOGgUfh+08A+GDplobR6jgBz1syuurQue1O9M7jvvQCA4hn2sFbQh9LqWv&#10;WrTaL1yPxLdPN1gdeB0aWQ/6zOHWyGUUpdLqjvhDq3t8arH63p+sgnQ987vu6/XwHI8vb7NHk2wD&#10;9krd3kwP9yACTuEPhos+q0PJTkd3otoLo2CeJCtGFawTrnABouUqBXHkKc6yO5BlIf+XKH8BAAD/&#10;/wMAUEsBAi0AFAAGAAgAAAAhALaDOJL+AAAA4QEAABMAAAAAAAAAAAAAAAAAAAAAAFtDb250ZW50&#10;X1R5cGVzXS54bWxQSwECLQAUAAYACAAAACEAOP0h/9YAAACUAQAACwAAAAAAAAAAAAAAAAAvAQAA&#10;X3JlbHMvLnJlbHNQSwECLQAUAAYACAAAACEA7uVF7PUFAADFFAAADgAAAAAAAAAAAAAAAAAuAgAA&#10;ZHJzL2Uyb0RvYy54bWxQSwECLQAUAAYACAAAACEARG8FwuEAAAAMAQAADwAAAAAAAAAAAAAAAABP&#10;CAAAZHJzL2Rvd25yZXYueG1sUEsFBgAAAAAEAAQA8wAAAF0JAAAAAA==&#10;">
                    <o:lock v:ext="edit" aspectratio="t"/>
                    <v:shape id="Serbest Biçimli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5632D3A5" w14:textId="2154EB12" w:rsidR="00D12D33" w:rsidRDefault="00D12D33">
                            <w:pPr>
                              <w:rPr>
                                <w:color w:val="FFFFFF" w:themeColor="background1"/>
                                <w:sz w:val="72"/>
                                <w:szCs w:val="72"/>
                              </w:rPr>
                            </w:pPr>
                            <w:sdt>
                              <w:sdtPr>
                                <w:rPr>
                                  <w:color w:val="FFFFFF" w:themeColor="background1"/>
                                  <w:sz w:val="72"/>
                                  <w:szCs w:val="72"/>
                                </w:rPr>
                                <w:alias w:val="Başlık"/>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Staj ve Sınavlara İlişkin Usul ve Esaslar Hakkındaki Uygulama Yönergesi</w:t>
                                </w:r>
                              </w:sdtContent>
                            </w:sdt>
                          </w:p>
                        </w:txbxContent>
                      </v:textbox>
                    </v:shape>
                    <v:shape id="Serbest Biçimli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6006ABB6" w14:textId="13DF3DE3" w:rsidR="00291193" w:rsidRDefault="0028211C">
          <w:pPr>
            <w:suppressAutoHyphens w:val="0"/>
            <w:rPr>
              <w:b/>
              <w:color w:val="000000" w:themeColor="text1"/>
              <w:sz w:val="28"/>
              <w:szCs w:val="28"/>
            </w:rPr>
          </w:pPr>
          <w:r>
            <w:rPr>
              <w:noProof/>
            </w:rPr>
            <mc:AlternateContent>
              <mc:Choice Requires="wps">
                <w:drawing>
                  <wp:anchor distT="0" distB="0" distL="114300" distR="114300" simplePos="0" relativeHeight="251663360" behindDoc="0" locked="0" layoutInCell="1" allowOverlap="1" wp14:anchorId="0497DA9B" wp14:editId="752AD578">
                    <wp:simplePos x="0" y="0"/>
                    <wp:positionH relativeFrom="column">
                      <wp:posOffset>27618</wp:posOffset>
                    </wp:positionH>
                    <wp:positionV relativeFrom="paragraph">
                      <wp:posOffset>8150197</wp:posOffset>
                    </wp:positionV>
                    <wp:extent cx="6134668" cy="395785"/>
                    <wp:effectExtent l="0" t="0" r="0" b="0"/>
                    <wp:wrapNone/>
                    <wp:docPr id="3" name="Dikdörtgen 3"/>
                    <wp:cNvGraphicFramePr/>
                    <a:graphic xmlns:a="http://schemas.openxmlformats.org/drawingml/2006/main">
                      <a:graphicData uri="http://schemas.microsoft.com/office/word/2010/wordprocessingShape">
                        <wps:wsp>
                          <wps:cNvSpPr/>
                          <wps:spPr>
                            <a:xfrm>
                              <a:off x="0" y="0"/>
                              <a:ext cx="6134668" cy="395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E9ED6" w14:textId="39B7B194" w:rsidR="00D12D33" w:rsidRPr="00C609D7" w:rsidRDefault="00CC0876" w:rsidP="00C609D7">
                                <w:pPr>
                                  <w:pStyle w:val="AralkYok"/>
                                  <w:jc w:val="both"/>
                                  <w:rPr>
                                    <w:color w:val="7F7F7F" w:themeColor="text1" w:themeTint="80"/>
                                    <w:sz w:val="18"/>
                                    <w:szCs w:val="18"/>
                                  </w:rPr>
                                </w:pPr>
                                <w:sdt>
                                  <w:sdtPr>
                                    <w:rPr>
                                      <w:color w:val="7F7F7F" w:themeColor="text1" w:themeTint="80"/>
                                      <w:sz w:val="18"/>
                                      <w:szCs w:val="18"/>
                                    </w:rPr>
                                    <w:alias w:val="Şirket"/>
                                    <w:tag w:val=""/>
                                    <w:id w:val="-1884636508"/>
                                    <w:dataBinding w:prefixMappings="xmlns:ns0='http://schemas.openxmlformats.org/officeDocument/2006/extended-properties' " w:xpath="/ns0:Properties[1]/ns0:Company[1]" w:storeItemID="{6668398D-A668-4E3E-A5EB-62B293D839F1}"/>
                                    <w:text/>
                                  </w:sdtPr>
                                  <w:sdtContent>
                                    <w:r w:rsidRPr="00C609D7">
                                      <w:rPr>
                                        <w:color w:val="7F7F7F" w:themeColor="text1" w:themeTint="80"/>
                                        <w:sz w:val="18"/>
                                        <w:szCs w:val="18"/>
                                      </w:rPr>
                                      <w:t>07.10.2016 – 08.02.2017 – 09.03.2017 – 07.06.2018 – 17.07.2020 – 24.09.2020</w:t>
                                    </w:r>
                                    <w:r w:rsidRPr="0067302E">
                                      <w:rPr>
                                        <w:color w:val="7F7F7F" w:themeColor="text1" w:themeTint="80"/>
                                        <w:sz w:val="18"/>
                                        <w:szCs w:val="18"/>
                                      </w:rPr>
                                      <w:t xml:space="preserve"> – </w:t>
                                    </w:r>
                                    <w:r w:rsidRPr="00C609D7">
                                      <w:rPr>
                                        <w:color w:val="7F7F7F" w:themeColor="text1" w:themeTint="80"/>
                                        <w:sz w:val="18"/>
                                        <w:szCs w:val="18"/>
                                      </w:rPr>
                                      <w:t>14.01.2021</w:t>
                                    </w:r>
                                    <w:r w:rsidRPr="00E2473E">
                                      <w:rPr>
                                        <w:color w:val="7F7F7F" w:themeColor="text1" w:themeTint="80"/>
                                        <w:sz w:val="18"/>
                                        <w:szCs w:val="18"/>
                                      </w:rPr>
                                      <w:t xml:space="preserve"> – </w:t>
                                    </w:r>
                                    <w:r>
                                      <w:rPr>
                                        <w:color w:val="7F7F7F" w:themeColor="text1" w:themeTint="80"/>
                                        <w:sz w:val="18"/>
                                        <w:szCs w:val="18"/>
                                      </w:rPr>
                                      <w:t>01</w:t>
                                    </w:r>
                                    <w:r w:rsidRPr="00441E58">
                                      <w:rPr>
                                        <w:color w:val="7F7F7F" w:themeColor="text1" w:themeTint="80"/>
                                        <w:sz w:val="18"/>
                                        <w:szCs w:val="18"/>
                                      </w:rPr>
                                      <w:t>.0</w:t>
                                    </w:r>
                                    <w:r>
                                      <w:rPr>
                                        <w:color w:val="7F7F7F" w:themeColor="text1" w:themeTint="80"/>
                                        <w:sz w:val="18"/>
                                        <w:szCs w:val="18"/>
                                      </w:rPr>
                                      <w:t>9</w:t>
                                    </w:r>
                                    <w:r w:rsidRPr="00441E58">
                                      <w:rPr>
                                        <w:color w:val="7F7F7F" w:themeColor="text1" w:themeTint="80"/>
                                        <w:sz w:val="18"/>
                                        <w:szCs w:val="18"/>
                                      </w:rPr>
                                      <w:t>.202</w:t>
                                    </w:r>
                                    <w:r>
                                      <w:rPr>
                                        <w:color w:val="7F7F7F" w:themeColor="text1" w:themeTint="80"/>
                                        <w:sz w:val="18"/>
                                        <w:szCs w:val="18"/>
                                      </w:rPr>
                                      <w:t>2</w:t>
                                    </w:r>
                                    <w:r w:rsidRPr="00470DB9">
                                      <w:rPr>
                                        <w:color w:val="7F7F7F" w:themeColor="text1" w:themeTint="80"/>
                                        <w:sz w:val="18"/>
                                        <w:szCs w:val="18"/>
                                      </w:rPr>
                                      <w:t xml:space="preserve"> – </w:t>
                                    </w:r>
                                    <w:r>
                                      <w:rPr>
                                        <w:color w:val="7F7F7F" w:themeColor="text1" w:themeTint="80"/>
                                        <w:sz w:val="18"/>
                                        <w:szCs w:val="18"/>
                                      </w:rPr>
                                      <w:t>23</w:t>
                                    </w:r>
                                    <w:r w:rsidRPr="006C3ADD">
                                      <w:rPr>
                                        <w:color w:val="7F7F7F" w:themeColor="text1" w:themeTint="80"/>
                                        <w:sz w:val="18"/>
                                        <w:szCs w:val="18"/>
                                      </w:rPr>
                                      <w:t>.0</w:t>
                                    </w:r>
                                    <w:r>
                                      <w:rPr>
                                        <w:color w:val="7F7F7F" w:themeColor="text1" w:themeTint="80"/>
                                        <w:sz w:val="18"/>
                                        <w:szCs w:val="18"/>
                                      </w:rPr>
                                      <w:t>2</w:t>
                                    </w:r>
                                    <w:r w:rsidRPr="006C3ADD">
                                      <w:rPr>
                                        <w:color w:val="7F7F7F" w:themeColor="text1" w:themeTint="80"/>
                                        <w:sz w:val="18"/>
                                        <w:szCs w:val="18"/>
                                      </w:rPr>
                                      <w:t>.202</w:t>
                                    </w:r>
                                    <w:r>
                                      <w:rPr>
                                        <w:color w:val="7F7F7F" w:themeColor="text1" w:themeTint="80"/>
                                        <w:sz w:val="18"/>
                                        <w:szCs w:val="18"/>
                                      </w:rPr>
                                      <w:t xml:space="preserve">4 </w:t>
                                    </w:r>
                                    <w:r>
                                      <w:rPr>
                                        <w:color w:val="7F7F7F" w:themeColor="text1" w:themeTint="80"/>
                                        <w:sz w:val="18"/>
                                        <w:szCs w:val="18"/>
                                      </w:rPr>
                                      <w:t xml:space="preserve">ve 29.08.2024 </w:t>
                                    </w:r>
                                    <w:r>
                                      <w:rPr>
                                        <w:color w:val="7F7F7F" w:themeColor="text1" w:themeTint="80"/>
                                        <w:sz w:val="18"/>
                                        <w:szCs w:val="18"/>
                                      </w:rPr>
                                      <w:t>t</w:t>
                                    </w:r>
                                    <w:r w:rsidRPr="00C609D7">
                                      <w:rPr>
                                        <w:color w:val="7F7F7F" w:themeColor="text1" w:themeTint="80"/>
                                        <w:sz w:val="18"/>
                                        <w:szCs w:val="18"/>
                                      </w:rPr>
                                      <w:t xml:space="preserve">arihli </w:t>
                                    </w:r>
                                    <w:r>
                                      <w:rPr>
                                        <w:color w:val="7F7F7F" w:themeColor="text1" w:themeTint="80"/>
                                        <w:sz w:val="18"/>
                                        <w:szCs w:val="18"/>
                                      </w:rPr>
                                      <w:t>TÜRMOB</w:t>
                                    </w:r>
                                    <w:r w:rsidRPr="00C609D7">
                                      <w:rPr>
                                        <w:color w:val="7F7F7F" w:themeColor="text1" w:themeTint="80"/>
                                        <w:sz w:val="18"/>
                                        <w:szCs w:val="18"/>
                                      </w:rPr>
                                      <w:t xml:space="preserve"> </w:t>
                                    </w:r>
                                    <w:r>
                                      <w:rPr>
                                        <w:color w:val="7F7F7F" w:themeColor="text1" w:themeTint="80"/>
                                        <w:sz w:val="18"/>
                                        <w:szCs w:val="18"/>
                                      </w:rPr>
                                      <w:t>Y</w:t>
                                    </w:r>
                                    <w:r w:rsidRPr="00C609D7">
                                      <w:rPr>
                                        <w:color w:val="7F7F7F" w:themeColor="text1" w:themeTint="80"/>
                                        <w:sz w:val="18"/>
                                        <w:szCs w:val="18"/>
                                      </w:rPr>
                                      <w:t xml:space="preserve">önetim </w:t>
                                    </w:r>
                                    <w:r>
                                      <w:rPr>
                                        <w:color w:val="7F7F7F" w:themeColor="text1" w:themeTint="80"/>
                                        <w:sz w:val="18"/>
                                        <w:szCs w:val="18"/>
                                      </w:rPr>
                                      <w:t>K</w:t>
                                    </w:r>
                                    <w:r w:rsidRPr="00C609D7">
                                      <w:rPr>
                                        <w:color w:val="7F7F7F" w:themeColor="text1" w:themeTint="80"/>
                                        <w:sz w:val="18"/>
                                        <w:szCs w:val="18"/>
                                      </w:rPr>
                                      <w:t>urulu kararları işlenmiştir.</w:t>
                                    </w:r>
                                  </w:sdtContent>
                                </w:sdt>
                              </w:p>
                              <w:p w14:paraId="28AD75CF" w14:textId="77777777" w:rsidR="00D12D33" w:rsidRDefault="00D12D33" w:rsidP="00282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7DA9B" id="Dikdörtgen 3" o:spid="_x0000_s1029" style="position:absolute;margin-left:2.15pt;margin-top:641.75pt;width:483.05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UfkgIAAHAFAAAOAAAAZHJzL2Uyb0RvYy54bWysVNtO3DAQfa/Uf7D8XrJ3ICKLViCqSghQ&#10;oeLZ69ibqI7tjr2bbD+sP8CPdWxnAwXUh6r7kLXncubiM3N23jWK7AS42uiCjo9GlAjNTVnrTUG/&#10;PVx9OqHEeaZLpowWBd0LR8+XHz+ctTYXE1MZVQogCKJd3tqCVt7bPMscr0TD3JGxQqNSGmiYxyts&#10;shJYi+iNyiaj0SJrDZQWDBfOofQyKeky4kspuL+V0glPVEExNx+/EL/r8M2WZyzfALNVzfs02D9k&#10;0bBaY9AB6pJ5RrZQv4Fqag7GGemPuGkyI2XNRawBqxmPXlVzXzErYi3YHGeHNrn/B8tvdndA6rKg&#10;U0o0a/CJLuvv5dMv8BuhyTQ0qLUuR7t7ewf9zeExVNtJaMI/1kG62NT90FTRecJRuBhPZ4sF0oCj&#10;bno6Pz6ZB9Ds2duC85+FaUg4FBTw0WIv2e7a+WR6MAnBtLmqlUI5y5X+Q4CYQZKFhFOK8eT3SiTr&#10;r0JirZjUJAaILBMXCsiOIT8Y50L7cVJVrBRJPB/hr0958IgFKI2AAVliQgN2DxAY/BY7ldPbB1cR&#10;STo4j/6WWHIePGJko/3g3NTawHsACqvqIyf7Q5NSa0KXfLfuIg+iZZCsTblHboBJQ+Msv6rxga6Z&#10;83cMcEpwnnDy/S1+pDJtQU1/oqQy8PM9ebBH8qKWkhanrqDux5aBoER90Ujr0/FsFsY0Xmbz4wle&#10;4KVm/VKjt82FwYcb446xPB6DvVeHowTTPOKCWIWoqGKaY+yCcg+Hy4VP2wBXDBerVTTD0bTMX+t7&#10;ywN46HMg4EP3yMD2LPXI7xtzmFCWvyJrsg2e2qy23sg6Mvm5r/0L4FhHKvUrKOyNl/do9bwol78B&#10;AAD//wMAUEsDBBQABgAIAAAAIQA2fwOq3wAAAAsBAAAPAAAAZHJzL2Rvd25yZXYueG1sTI/BToNA&#10;EIbvJr7DZky82cVCFZGlIUZNemwxMd4WdgSUnSXsltK3dzzpcf758s83+Xaxg5hx8r0jBberCARS&#10;40xPrYK36uUmBeGDJqMHR6jgjB62xeVFrjPjTrTH+RBawSXkM62gC2HMpPRNh1b7lRuRePfpJqsD&#10;j1MrzaRPXG4HuY6iO2l1T3yh0yM+ddh8H45Wga/nXXUey/evD9/U5TPZKtm9KnV9tZSPIAIu4Q+G&#10;X31Wh4Kdanck48WgIIkZ5HidxhsQDDzcRwmImqM42aQgi1z+/6H4AQAA//8DAFBLAQItABQABgAI&#10;AAAAIQC2gziS/gAAAOEBAAATAAAAAAAAAAAAAAAAAAAAAABbQ29udGVudF9UeXBlc10ueG1sUEsB&#10;Ai0AFAAGAAgAAAAhADj9If/WAAAAlAEAAAsAAAAAAAAAAAAAAAAALwEAAF9yZWxzLy5yZWxzUEsB&#10;Ai0AFAAGAAgAAAAhAOXgxR+SAgAAcAUAAA4AAAAAAAAAAAAAAAAALgIAAGRycy9lMm9Eb2MueG1s&#10;UEsBAi0AFAAGAAgAAAAhADZ/A6rfAAAACwEAAA8AAAAAAAAAAAAAAAAA7AQAAGRycy9kb3ducmV2&#10;LnhtbFBLBQYAAAAABAAEAPMAAAD4BQAAAAA=&#10;" filled="f" stroked="f" strokeweight="2pt">
                    <v:textbox>
                      <w:txbxContent>
                        <w:p w14:paraId="42AE9ED6" w14:textId="39B7B194" w:rsidR="00D12D33" w:rsidRPr="00C609D7" w:rsidRDefault="00CC0876" w:rsidP="00C609D7">
                          <w:pPr>
                            <w:pStyle w:val="AralkYok"/>
                            <w:jc w:val="both"/>
                            <w:rPr>
                              <w:color w:val="7F7F7F" w:themeColor="text1" w:themeTint="80"/>
                              <w:sz w:val="18"/>
                              <w:szCs w:val="18"/>
                            </w:rPr>
                          </w:pPr>
                          <w:sdt>
                            <w:sdtPr>
                              <w:rPr>
                                <w:color w:val="7F7F7F" w:themeColor="text1" w:themeTint="80"/>
                                <w:sz w:val="18"/>
                                <w:szCs w:val="18"/>
                              </w:rPr>
                              <w:alias w:val="Şirket"/>
                              <w:tag w:val=""/>
                              <w:id w:val="-1884636508"/>
                              <w:dataBinding w:prefixMappings="xmlns:ns0='http://schemas.openxmlformats.org/officeDocument/2006/extended-properties' " w:xpath="/ns0:Properties[1]/ns0:Company[1]" w:storeItemID="{6668398D-A668-4E3E-A5EB-62B293D839F1}"/>
                              <w:text/>
                            </w:sdtPr>
                            <w:sdtContent>
                              <w:r w:rsidRPr="00C609D7">
                                <w:rPr>
                                  <w:color w:val="7F7F7F" w:themeColor="text1" w:themeTint="80"/>
                                  <w:sz w:val="18"/>
                                  <w:szCs w:val="18"/>
                                </w:rPr>
                                <w:t>07.10.2016 – 08.02.2017 – 09.03.2017 – 07.06.2018 – 17.07.2020 – 24.09.2020</w:t>
                              </w:r>
                              <w:r w:rsidRPr="0067302E">
                                <w:rPr>
                                  <w:color w:val="7F7F7F" w:themeColor="text1" w:themeTint="80"/>
                                  <w:sz w:val="18"/>
                                  <w:szCs w:val="18"/>
                                </w:rPr>
                                <w:t xml:space="preserve"> – </w:t>
                              </w:r>
                              <w:r w:rsidRPr="00C609D7">
                                <w:rPr>
                                  <w:color w:val="7F7F7F" w:themeColor="text1" w:themeTint="80"/>
                                  <w:sz w:val="18"/>
                                  <w:szCs w:val="18"/>
                                </w:rPr>
                                <w:t>14.01.2021</w:t>
                              </w:r>
                              <w:r w:rsidRPr="00E2473E">
                                <w:rPr>
                                  <w:color w:val="7F7F7F" w:themeColor="text1" w:themeTint="80"/>
                                  <w:sz w:val="18"/>
                                  <w:szCs w:val="18"/>
                                </w:rPr>
                                <w:t xml:space="preserve"> – </w:t>
                              </w:r>
                              <w:r>
                                <w:rPr>
                                  <w:color w:val="7F7F7F" w:themeColor="text1" w:themeTint="80"/>
                                  <w:sz w:val="18"/>
                                  <w:szCs w:val="18"/>
                                </w:rPr>
                                <w:t>01</w:t>
                              </w:r>
                              <w:r w:rsidRPr="00441E58">
                                <w:rPr>
                                  <w:color w:val="7F7F7F" w:themeColor="text1" w:themeTint="80"/>
                                  <w:sz w:val="18"/>
                                  <w:szCs w:val="18"/>
                                </w:rPr>
                                <w:t>.0</w:t>
                              </w:r>
                              <w:r>
                                <w:rPr>
                                  <w:color w:val="7F7F7F" w:themeColor="text1" w:themeTint="80"/>
                                  <w:sz w:val="18"/>
                                  <w:szCs w:val="18"/>
                                </w:rPr>
                                <w:t>9</w:t>
                              </w:r>
                              <w:r w:rsidRPr="00441E58">
                                <w:rPr>
                                  <w:color w:val="7F7F7F" w:themeColor="text1" w:themeTint="80"/>
                                  <w:sz w:val="18"/>
                                  <w:szCs w:val="18"/>
                                </w:rPr>
                                <w:t>.202</w:t>
                              </w:r>
                              <w:r>
                                <w:rPr>
                                  <w:color w:val="7F7F7F" w:themeColor="text1" w:themeTint="80"/>
                                  <w:sz w:val="18"/>
                                  <w:szCs w:val="18"/>
                                </w:rPr>
                                <w:t>2</w:t>
                              </w:r>
                              <w:r w:rsidRPr="00470DB9">
                                <w:rPr>
                                  <w:color w:val="7F7F7F" w:themeColor="text1" w:themeTint="80"/>
                                  <w:sz w:val="18"/>
                                  <w:szCs w:val="18"/>
                                </w:rPr>
                                <w:t xml:space="preserve"> – </w:t>
                              </w:r>
                              <w:r>
                                <w:rPr>
                                  <w:color w:val="7F7F7F" w:themeColor="text1" w:themeTint="80"/>
                                  <w:sz w:val="18"/>
                                  <w:szCs w:val="18"/>
                                </w:rPr>
                                <w:t>23</w:t>
                              </w:r>
                              <w:r w:rsidRPr="006C3ADD">
                                <w:rPr>
                                  <w:color w:val="7F7F7F" w:themeColor="text1" w:themeTint="80"/>
                                  <w:sz w:val="18"/>
                                  <w:szCs w:val="18"/>
                                </w:rPr>
                                <w:t>.0</w:t>
                              </w:r>
                              <w:r>
                                <w:rPr>
                                  <w:color w:val="7F7F7F" w:themeColor="text1" w:themeTint="80"/>
                                  <w:sz w:val="18"/>
                                  <w:szCs w:val="18"/>
                                </w:rPr>
                                <w:t>2</w:t>
                              </w:r>
                              <w:r w:rsidRPr="006C3ADD">
                                <w:rPr>
                                  <w:color w:val="7F7F7F" w:themeColor="text1" w:themeTint="80"/>
                                  <w:sz w:val="18"/>
                                  <w:szCs w:val="18"/>
                                </w:rPr>
                                <w:t>.202</w:t>
                              </w:r>
                              <w:r>
                                <w:rPr>
                                  <w:color w:val="7F7F7F" w:themeColor="text1" w:themeTint="80"/>
                                  <w:sz w:val="18"/>
                                  <w:szCs w:val="18"/>
                                </w:rPr>
                                <w:t xml:space="preserve">4 </w:t>
                              </w:r>
                              <w:r>
                                <w:rPr>
                                  <w:color w:val="7F7F7F" w:themeColor="text1" w:themeTint="80"/>
                                  <w:sz w:val="18"/>
                                  <w:szCs w:val="18"/>
                                </w:rPr>
                                <w:t xml:space="preserve">ve 29.08.2024 </w:t>
                              </w:r>
                              <w:r>
                                <w:rPr>
                                  <w:color w:val="7F7F7F" w:themeColor="text1" w:themeTint="80"/>
                                  <w:sz w:val="18"/>
                                  <w:szCs w:val="18"/>
                                </w:rPr>
                                <w:t>t</w:t>
                              </w:r>
                              <w:r w:rsidRPr="00C609D7">
                                <w:rPr>
                                  <w:color w:val="7F7F7F" w:themeColor="text1" w:themeTint="80"/>
                                  <w:sz w:val="18"/>
                                  <w:szCs w:val="18"/>
                                </w:rPr>
                                <w:t xml:space="preserve">arihli </w:t>
                              </w:r>
                              <w:r>
                                <w:rPr>
                                  <w:color w:val="7F7F7F" w:themeColor="text1" w:themeTint="80"/>
                                  <w:sz w:val="18"/>
                                  <w:szCs w:val="18"/>
                                </w:rPr>
                                <w:t>TÜRMOB</w:t>
                              </w:r>
                              <w:r w:rsidRPr="00C609D7">
                                <w:rPr>
                                  <w:color w:val="7F7F7F" w:themeColor="text1" w:themeTint="80"/>
                                  <w:sz w:val="18"/>
                                  <w:szCs w:val="18"/>
                                </w:rPr>
                                <w:t xml:space="preserve"> </w:t>
                              </w:r>
                              <w:r>
                                <w:rPr>
                                  <w:color w:val="7F7F7F" w:themeColor="text1" w:themeTint="80"/>
                                  <w:sz w:val="18"/>
                                  <w:szCs w:val="18"/>
                                </w:rPr>
                                <w:t>Y</w:t>
                              </w:r>
                              <w:r w:rsidRPr="00C609D7">
                                <w:rPr>
                                  <w:color w:val="7F7F7F" w:themeColor="text1" w:themeTint="80"/>
                                  <w:sz w:val="18"/>
                                  <w:szCs w:val="18"/>
                                </w:rPr>
                                <w:t xml:space="preserve">önetim </w:t>
                              </w:r>
                              <w:r>
                                <w:rPr>
                                  <w:color w:val="7F7F7F" w:themeColor="text1" w:themeTint="80"/>
                                  <w:sz w:val="18"/>
                                  <w:szCs w:val="18"/>
                                </w:rPr>
                                <w:t>K</w:t>
                              </w:r>
                              <w:r w:rsidRPr="00C609D7">
                                <w:rPr>
                                  <w:color w:val="7F7F7F" w:themeColor="text1" w:themeTint="80"/>
                                  <w:sz w:val="18"/>
                                  <w:szCs w:val="18"/>
                                </w:rPr>
                                <w:t>urulu kararları işlenmiştir.</w:t>
                              </w:r>
                            </w:sdtContent>
                          </w:sdt>
                        </w:p>
                        <w:p w14:paraId="28AD75CF" w14:textId="77777777" w:rsidR="00D12D33" w:rsidRDefault="00D12D33" w:rsidP="0028211C">
                          <w:pPr>
                            <w:jc w:val="center"/>
                          </w:pPr>
                        </w:p>
                      </w:txbxContent>
                    </v:textbox>
                  </v:rect>
                </w:pict>
              </mc:Fallback>
            </mc:AlternateContent>
          </w:r>
          <w:r w:rsidR="00291193">
            <w:rPr>
              <w:noProof/>
            </w:rPr>
            <mc:AlternateContent>
              <mc:Choice Requires="wps">
                <w:drawing>
                  <wp:anchor distT="0" distB="0" distL="114300" distR="114300" simplePos="0" relativeHeight="251661312" behindDoc="0" locked="0" layoutInCell="1" allowOverlap="1" wp14:anchorId="2758E8E2" wp14:editId="7655EA87">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7847330" cy="491490"/>
                    <wp:effectExtent l="0" t="0" r="0" b="3810"/>
                    <wp:wrapSquare wrapText="bothSides"/>
                    <wp:docPr id="129" name="Metin Kutusu 129"/>
                    <wp:cNvGraphicFramePr/>
                    <a:graphic xmlns:a="http://schemas.openxmlformats.org/drawingml/2006/main">
                      <a:graphicData uri="http://schemas.microsoft.com/office/word/2010/wordprocessingShape">
                        <wps:wsp>
                          <wps:cNvSpPr txBox="1"/>
                          <wps:spPr>
                            <a:xfrm>
                              <a:off x="0" y="0"/>
                              <a:ext cx="784733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Altyazı"/>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16DC99B" w14:textId="757D23B4" w:rsidR="00D12D33" w:rsidRPr="00291193" w:rsidRDefault="00D12D33" w:rsidP="000D7DE1">
                                    <w:pPr>
                                      <w:pStyle w:val="AralkYok"/>
                                      <w:spacing w:before="40" w:after="40"/>
                                      <w:ind w:left="-567" w:right="114"/>
                                      <w:rPr>
                                        <w:caps/>
                                        <w:color w:val="4F81BD" w:themeColor="accent1"/>
                                        <w:sz w:val="28"/>
                                        <w:szCs w:val="28"/>
                                      </w:rPr>
                                    </w:pPr>
                                    <w:r>
                                      <w:rPr>
                                        <w:caps/>
                                        <w:color w:val="4F81BD" w:themeColor="accent1"/>
                                        <w:sz w:val="28"/>
                                        <w:szCs w:val="28"/>
                                      </w:rPr>
                                      <w:t>Türkiye Serbest muhasebeci mali müşavirler ve yeminli mali müşavirler temel eğitim ve staj merkezi</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2758E8E2" id="_x0000_t202" coordsize="21600,21600" o:spt="202" path="m,l,21600r21600,l21600,xe">
                    <v:stroke joinstyle="miter"/>
                    <v:path gradientshapeok="t" o:connecttype="rect"/>
                  </v:shapetype>
                  <v:shape id="Metin Kutusu 129" o:spid="_x0000_s1030" type="#_x0000_t202" style="position:absolute;margin-left:0;margin-top:0;width:617.9pt;height:38.7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78YigIAAGwFAAAOAAAAZHJzL2Uyb0RvYy54bWysVN9P2zAQfp+0/8Hy+0haOqAVKepATNMY&#10;oMHEs+vYNJpje7bTpPz1++wkBbG9MO0lOd99d74f3/n0rKsV2QrnK6MLOjnIKRGam7LSjwX9cX/5&#10;4YQSH5gumTJaFHQnPD1bvn932tqFmJqNUaVwBEG0X7S2oJsQ7CLLPN+ImvkDY4WGURpXs4Cje8xK&#10;x1pEr1U2zfOjrDWutM5w4T20F72RLlN8KQUPN1J6EYgqKHIL6evSdx2/2fKULR4ds5uKD2mwf8ii&#10;ZpXGpftQFyww0rjqj1B1xZ3xRoYDburMSFlxkWpANZP8VTV3G2ZFqgXN8XbfJv//wvLr7a0jVYnZ&#10;TeeUaFZjSN9EqDT52oTGNyTq0aXW+gXAdxbw0H0yHTxGvYcyFt9JV8c/yiKwo9+7fY9FFwiH8vhk&#10;dnx4CBOHbTafzOZpCNmzt3U+fBamJlEoqMMMU2vZ9soHZALoCImXaXNZKZXmqDRpC3p0+DFPDnsL&#10;PJSOWJEYMYSJFfWZJynslIgYpb8LiY6kAqIicVGcK0e2DCxinAsdUu0pLtARJZHEWxwH/HNWb3Hu&#10;6xhvNjrsnetKG5eqf5V2+XNMWfZ4NPJF3VEM3bpLVJiOg12bcod5O9Pvjbf8ssJQrpgPt8xhUTBH&#10;LH+4wUcqg+abQaJkY9zT3/QRD/7CSkmLxSuo/9UwJyhRXzSYDUrM8riq6QTBJWGSz4+nJziuR71u&#10;6nODgUzwwliexIgOahSlM/UDnodVvBAmpjmuLWgYxfPQvwR4XrhYrRIIa2lZuNJ3lsfQcT6Rbffd&#10;A3N2oGQAma/NuJ1s8YqZPTZRx66aAH4m2sYW9w0dWo+VTmwenp/4Zrw8J9TzI7n8DQAA//8DAFBL&#10;AwQUAAYACAAAACEAV3fqcdwAAAAFAQAADwAAAGRycy9kb3ducmV2LnhtbEyPQU/CQBCF7yb+h82Y&#10;eJOtKBZqt8RguHiQgCZel+7QVrozTXeB8u8dvOhlksl7ee97+XzwrTpiHxomA/ejBBRSya6hysDn&#10;x/JuCipES862TGjgjAHmxfVVbjPHJ1rjcRMrJSEUMmugjrHLtA5ljd6GEXdIou249zbK21fa9fYk&#10;4b7V4yR50t42JA217XBRY7nfHLyUfHP6+s5fq3SyfNufp9VsvdjNjLm9GV6eQUUc4p8ZLviCDoUw&#10;bflALqjWgAyJv/eijR8msmNrIE0fQRe5/k9f/AAAAP//AwBQSwECLQAUAAYACAAAACEAtoM4kv4A&#10;AADhAQAAEwAAAAAAAAAAAAAAAAAAAAAAW0NvbnRlbnRfVHlwZXNdLnhtbFBLAQItABQABgAIAAAA&#10;IQA4/SH/1gAAAJQBAAALAAAAAAAAAAAAAAAAAC8BAABfcmVscy8ucmVsc1BLAQItABQABgAIAAAA&#10;IQB1S78YigIAAGwFAAAOAAAAAAAAAAAAAAAAAC4CAABkcnMvZTJvRG9jLnhtbFBLAQItABQABgAI&#10;AAAAIQBXd+px3AAAAAUBAAAPAAAAAAAAAAAAAAAAAOQEAABkcnMvZG93bnJldi54bWxQSwUGAAAA&#10;AAQABADzAAAA7QUAAAAA&#10;" filled="f" stroked="f" strokeweight=".5pt">
                    <v:textbox style="mso-fit-shape-to-text:t" inset="1in,0,86.4pt,0">
                      <w:txbxContent>
                        <w:sdt>
                          <w:sdtPr>
                            <w:rPr>
                              <w:caps/>
                              <w:color w:val="4F81BD" w:themeColor="accent1"/>
                              <w:sz w:val="28"/>
                              <w:szCs w:val="28"/>
                            </w:rPr>
                            <w:alias w:val="Altyazı"/>
                            <w:tag w:val=""/>
                            <w:id w:val="-1452929454"/>
                            <w:dataBinding w:prefixMappings="xmlns:ns0='http://purl.org/dc/elements/1.1/' xmlns:ns1='http://schemas.openxmlformats.org/package/2006/metadata/core-properties' " w:xpath="/ns1:coreProperties[1]/ns0:subject[1]" w:storeItemID="{6C3C8BC8-F283-45AE-878A-BAB7291924A1}"/>
                            <w:text/>
                          </w:sdtPr>
                          <w:sdtContent>
                            <w:p w14:paraId="116DC99B" w14:textId="757D23B4" w:rsidR="00D12D33" w:rsidRPr="00291193" w:rsidRDefault="00D12D33" w:rsidP="000D7DE1">
                              <w:pPr>
                                <w:pStyle w:val="AralkYok"/>
                                <w:spacing w:before="40" w:after="40"/>
                                <w:ind w:left="-567" w:right="114"/>
                                <w:rPr>
                                  <w:caps/>
                                  <w:color w:val="4F81BD" w:themeColor="accent1"/>
                                  <w:sz w:val="28"/>
                                  <w:szCs w:val="28"/>
                                </w:rPr>
                              </w:pPr>
                              <w:r>
                                <w:rPr>
                                  <w:caps/>
                                  <w:color w:val="4F81BD" w:themeColor="accent1"/>
                                  <w:sz w:val="28"/>
                                  <w:szCs w:val="28"/>
                                </w:rPr>
                                <w:t>Türkiye Serbest muhasebeci mali müşavirler ve yeminli mali müşavirler temel eğitim ve staj merkezi</w:t>
                              </w:r>
                            </w:p>
                          </w:sdtContent>
                        </w:sdt>
                      </w:txbxContent>
                    </v:textbox>
                    <w10:wrap type="square" anchorx="page" anchory="page"/>
                  </v:shape>
                </w:pict>
              </mc:Fallback>
            </mc:AlternateContent>
          </w:r>
          <w:r w:rsidR="00291193">
            <w:rPr>
              <w:noProof/>
            </w:rPr>
            <mc:AlternateContent>
              <mc:Choice Requires="wps">
                <w:drawing>
                  <wp:anchor distT="0" distB="0" distL="114300" distR="114300" simplePos="0" relativeHeight="251660288" behindDoc="0" locked="0" layoutInCell="1" allowOverlap="1" wp14:anchorId="06E2FAD6" wp14:editId="4CBD8C6E">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Dikdörtgen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4-01-01T00:00:00Z">
                                    <w:dateFormat w:val="yyyy"/>
                                    <w:lid w:val="tr-TR"/>
                                    <w:storeMappedDataAs w:val="dateTime"/>
                                    <w:calendar w:val="gregorian"/>
                                  </w:date>
                                </w:sdtPr>
                                <w:sdtEndPr/>
                                <w:sdtContent>
                                  <w:p w14:paraId="02621F26" w14:textId="13675E94" w:rsidR="00D12D33" w:rsidRDefault="00D12D33">
                                    <w:pPr>
                                      <w:pStyle w:val="AralkYok"/>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6E2FAD6" id="Dikdörtgen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fXowIAAJIFAAAOAAAAZHJzL2Uyb0RvYy54bWysVEtu2zAQ3RfoHQjuG9lOnI8QOTAcpChg&#10;JEGTImuaIi0iFIclaUvuwXqBXqxDSlbcJOiiqBaEOJ83H76Zy6u21mQrnFdgCjo+GlEiDIdSmXVB&#10;vz3efDqnxAdmSqbBiILuhKdXs48fLhubiwlUoEvhCIIYnze2oFUINs8yzytRM38EVhhUSnA1C3h1&#10;66x0rEH0WmeT0eg0a8CV1gEX3qP0ulPSWcKXUvBwJ6UXgeiCYm4hnS6dq3hms0uWrx2zleJ9Guwf&#10;sqiZMhh0gLpmgZGNU2+gasUdeJDhiEOdgZSKi1QDVjMevarmoWJWpFqwOd4ObfL/D5bfbu8dUSW+&#10;3TH2x7AaH+laPZe/frqwFoZEMTapsT5H2wd772KZ3i6BP3tiYFExsxZzb7HVCBJtsz+M48X3bq10&#10;dXTHukmbHmE3PIJoA+EonF6cHJ9iKhxVF+dn0+kkYbJ872ydD58F1CT+FNRh4NR6tl36EMOzfG8S&#10;Y2kTTwM3SutOGyUpxy6tlGDYadFZfxUS+4GJTBJqYqJYaEe2DDnEOBcmjDtVxUrRiacj/Po8B4+U&#10;ijYIGJElxh+we4DI8rfYXZa9fXQViciD8+hviXXOg0eKDCYMzrUy4N4D0FhVH7mz3zepa03sUmhX&#10;beLKcbSMkhWUO+SPg26wvOU3Cl9lyXy4Zw4nCR8St0O4w0NqaAoK/R8lFbgf78mjPRIctZQ0OJkF&#10;9d83zAlK9BeD1D+Znk3iKB9e3OFldXgxm3oB+HBj3EOWp190dkHvf6WD+gmXyDxGRRUzHGMXdLX/&#10;XYRuX+AS4mI+T0Y4vJaFpXmwPELHLkfOPbZPzNmemAEZfQv7GWb5K352ttHTwHwTQKpE3peu9v3H&#10;wU9E6pdU3CyH92T1skpnvwEAAP//AwBQSwMEFAAGAAgAAAAhAA/vrNHaAAAABAEAAA8AAABkcnMv&#10;ZG93bnJldi54bWxMj8FOwzAQRO9I/IO1SNyo00AiGuJUgIS4lEML6nkTmzjCXgfbacLfY7jAZaTV&#10;jGbe1tvFGnZSPgyOBKxXGTBFnZMD9QLeXp+uboGFiCTROFICvlSAbXN+VmMl3Ux7dTrEnqUSChUK&#10;0DGOFeeh08piWLlRUfLenbcY0+l7Lj3OqdwanmdZyS0OlBY0jupRq+7jMFkBOe5mvd7lL8fPm2kp&#10;jfUPz9QKcXmx3N8Bi2qJf2H4wU/o0CSm1k0kAzMC0iPxV5O3uS6BtSlTFAXwpub/4ZtvAAAA//8D&#10;AFBLAQItABQABgAIAAAAIQC2gziS/gAAAOEBAAATAAAAAAAAAAAAAAAAAAAAAABbQ29udGVudF9U&#10;eXBlc10ueG1sUEsBAi0AFAAGAAgAAAAhADj9If/WAAAAlAEAAAsAAAAAAAAAAAAAAAAALwEAAF9y&#10;ZWxzLy5yZWxzUEsBAi0AFAAGAAgAAAAhAPAgN9ejAgAAkgUAAA4AAAAAAAAAAAAAAAAALgIAAGRy&#10;cy9lMm9Eb2MueG1sUEsBAi0AFAAGAAgAAAAhAA/vrNHaAAAABAEAAA8AAAAAAAAAAAAAAAAA/QQA&#10;AGRycy9kb3ducmV2LnhtbFBLBQYAAAAABAAEAPMAAAAEBgAAAAA=&#10;" fillcolor="#4f81bd [3204]" stroked="f" strokeweight="2pt">
                    <o:lock v:ext="edit" aspectratio="t"/>
                    <v:textbox inset="3.6pt,,3.6pt">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4-01-01T00:00:00Z">
                              <w:dateFormat w:val="yyyy"/>
                              <w:lid w:val="tr-TR"/>
                              <w:storeMappedDataAs w:val="dateTime"/>
                              <w:calendar w:val="gregorian"/>
                            </w:date>
                          </w:sdtPr>
                          <w:sdtContent>
                            <w:p w14:paraId="02621F26" w14:textId="13675E94" w:rsidR="00D12D33" w:rsidRDefault="00D12D33">
                              <w:pPr>
                                <w:pStyle w:val="AralkYok"/>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sidR="00291193">
            <w:rPr>
              <w:b/>
              <w:color w:val="000000" w:themeColor="text1"/>
              <w:sz w:val="28"/>
              <w:szCs w:val="28"/>
            </w:rPr>
            <w:br w:type="page"/>
          </w:r>
        </w:p>
      </w:sdtContent>
    </w:sdt>
    <w:p w14:paraId="3C9F40C2" w14:textId="1D5BA647" w:rsidR="00565268" w:rsidRPr="00FF335E" w:rsidRDefault="00565268" w:rsidP="00FF335E">
      <w:pPr>
        <w:spacing w:before="120" w:after="120" w:line="276" w:lineRule="auto"/>
        <w:jc w:val="center"/>
        <w:rPr>
          <w:b/>
          <w:color w:val="000000" w:themeColor="text1"/>
          <w:sz w:val="28"/>
          <w:szCs w:val="28"/>
        </w:rPr>
      </w:pPr>
      <w:r w:rsidRPr="00FF335E">
        <w:rPr>
          <w:b/>
          <w:color w:val="000000" w:themeColor="text1"/>
          <w:sz w:val="28"/>
          <w:szCs w:val="28"/>
        </w:rPr>
        <w:lastRenderedPageBreak/>
        <w:t>STAJ VE SINAVLARA İLİŞKİN USUL VE ESASLAR HAKKINDAKİ</w:t>
      </w:r>
    </w:p>
    <w:p w14:paraId="44841670" w14:textId="77777777" w:rsidR="00565268" w:rsidRPr="00FF335E" w:rsidRDefault="00565268" w:rsidP="00FF335E">
      <w:pPr>
        <w:spacing w:before="120" w:after="120" w:line="276" w:lineRule="auto"/>
        <w:jc w:val="center"/>
        <w:rPr>
          <w:b/>
          <w:color w:val="000000" w:themeColor="text1"/>
          <w:sz w:val="28"/>
          <w:szCs w:val="28"/>
        </w:rPr>
      </w:pPr>
      <w:r w:rsidRPr="00FF335E">
        <w:rPr>
          <w:b/>
          <w:color w:val="000000" w:themeColor="text1"/>
          <w:sz w:val="28"/>
          <w:szCs w:val="28"/>
        </w:rPr>
        <w:t>UYGULAMA YÖNERGESİ</w:t>
      </w:r>
    </w:p>
    <w:sdt>
      <w:sdtPr>
        <w:rPr>
          <w:rFonts w:ascii="Times New Roman" w:eastAsia="Times New Roman" w:hAnsi="Times New Roman" w:cs="Times New Roman"/>
          <w:b w:val="0"/>
          <w:bCs w:val="0"/>
          <w:color w:val="000000" w:themeColor="text1"/>
          <w:sz w:val="24"/>
          <w:szCs w:val="24"/>
          <w:lang w:eastAsia="zh-CN"/>
        </w:rPr>
        <w:id w:val="357412064"/>
        <w:docPartObj>
          <w:docPartGallery w:val="Table of Contents"/>
          <w:docPartUnique/>
        </w:docPartObj>
      </w:sdtPr>
      <w:sdtEndPr/>
      <w:sdtContent>
        <w:p w14:paraId="1A5D96DD" w14:textId="77777777" w:rsidR="00D048CE" w:rsidRPr="002951A4" w:rsidRDefault="00D048CE" w:rsidP="009513C3">
          <w:pPr>
            <w:pStyle w:val="TBal"/>
            <w:spacing w:before="120" w:after="120"/>
            <w:jc w:val="center"/>
            <w:rPr>
              <w:rFonts w:ascii="Times New Roman" w:hAnsi="Times New Roman" w:cs="Times New Roman"/>
              <w:color w:val="000000" w:themeColor="text1"/>
              <w:sz w:val="24"/>
              <w:szCs w:val="24"/>
            </w:rPr>
          </w:pPr>
          <w:r w:rsidRPr="002951A4">
            <w:rPr>
              <w:rFonts w:ascii="Times New Roman" w:hAnsi="Times New Roman" w:cs="Times New Roman"/>
              <w:color w:val="000000" w:themeColor="text1"/>
              <w:sz w:val="24"/>
              <w:szCs w:val="24"/>
            </w:rPr>
            <w:t>İçindekiler</w:t>
          </w:r>
        </w:p>
        <w:p w14:paraId="77D89B6F" w14:textId="58202B1B" w:rsidR="002951A4" w:rsidRPr="002951A4" w:rsidRDefault="00CE68CE">
          <w:pPr>
            <w:pStyle w:val="T2"/>
            <w:tabs>
              <w:tab w:val="right" w:leader="dot" w:pos="9060"/>
            </w:tabs>
            <w:rPr>
              <w:rFonts w:ascii="Times New Roman" w:hAnsi="Times New Roman" w:cs="Times New Roman"/>
              <w:noProof/>
              <w:sz w:val="24"/>
              <w:szCs w:val="24"/>
              <w:lang w:eastAsia="tr-TR"/>
            </w:rPr>
          </w:pPr>
          <w:r w:rsidRPr="002951A4">
            <w:rPr>
              <w:rFonts w:ascii="Times New Roman" w:hAnsi="Times New Roman" w:cs="Times New Roman"/>
              <w:color w:val="000000" w:themeColor="text1"/>
              <w:sz w:val="24"/>
              <w:szCs w:val="24"/>
            </w:rPr>
            <w:fldChar w:fldCharType="begin"/>
          </w:r>
          <w:r w:rsidR="00D048CE" w:rsidRPr="002951A4">
            <w:rPr>
              <w:rFonts w:ascii="Times New Roman" w:hAnsi="Times New Roman" w:cs="Times New Roman"/>
              <w:color w:val="000000" w:themeColor="text1"/>
              <w:sz w:val="24"/>
              <w:szCs w:val="24"/>
            </w:rPr>
            <w:instrText xml:space="preserve"> TOC \o "1-3" \h \z \u </w:instrText>
          </w:r>
          <w:r w:rsidRPr="002951A4">
            <w:rPr>
              <w:rFonts w:ascii="Times New Roman" w:hAnsi="Times New Roman" w:cs="Times New Roman"/>
              <w:color w:val="000000" w:themeColor="text1"/>
              <w:sz w:val="24"/>
              <w:szCs w:val="24"/>
            </w:rPr>
            <w:fldChar w:fldCharType="separate"/>
          </w:r>
          <w:hyperlink w:anchor="_Toc113975530" w:history="1">
            <w:r w:rsidR="002951A4" w:rsidRPr="002951A4">
              <w:rPr>
                <w:rStyle w:val="Kpr"/>
                <w:rFonts w:ascii="Times New Roman" w:hAnsi="Times New Roman" w:cs="Times New Roman"/>
                <w:noProof/>
                <w:sz w:val="24"/>
                <w:szCs w:val="24"/>
                <w:highlight w:val="lightGray"/>
              </w:rPr>
              <w:t>1. Temel İlkeler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_Toc113975530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w:t>
            </w:r>
            <w:r w:rsidR="002951A4" w:rsidRPr="002951A4">
              <w:rPr>
                <w:rFonts w:ascii="Times New Roman" w:hAnsi="Times New Roman" w:cs="Times New Roman"/>
                <w:noProof/>
                <w:webHidden/>
                <w:sz w:val="24"/>
                <w:szCs w:val="24"/>
              </w:rPr>
              <w:fldChar w:fldCharType="end"/>
            </w:r>
          </w:hyperlink>
        </w:p>
        <w:p w14:paraId="4BCFE217" w14:textId="6D93BD08" w:rsidR="002951A4" w:rsidRPr="002951A4" w:rsidRDefault="00D21008">
          <w:pPr>
            <w:pStyle w:val="T2"/>
            <w:tabs>
              <w:tab w:val="right" w:leader="dot" w:pos="9060"/>
            </w:tabs>
            <w:rPr>
              <w:rFonts w:ascii="Times New Roman" w:hAnsi="Times New Roman" w:cs="Times New Roman"/>
              <w:noProof/>
              <w:sz w:val="24"/>
              <w:szCs w:val="24"/>
              <w:lang w:eastAsia="tr-TR"/>
            </w:rPr>
          </w:pPr>
          <w:hyperlink w:anchor="_Toc113975531" w:history="1">
            <w:r w:rsidR="002951A4" w:rsidRPr="002951A4">
              <w:rPr>
                <w:rStyle w:val="Kpr"/>
                <w:rFonts w:ascii="Times New Roman" w:hAnsi="Times New Roman" w:cs="Times New Roman"/>
                <w:noProof/>
                <w:sz w:val="24"/>
                <w:szCs w:val="24"/>
                <w:highlight w:val="lightGray"/>
              </w:rPr>
              <w:t>2. Hedefler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_Toc113975531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w:t>
            </w:r>
            <w:r w:rsidR="002951A4" w:rsidRPr="002951A4">
              <w:rPr>
                <w:rFonts w:ascii="Times New Roman" w:hAnsi="Times New Roman" w:cs="Times New Roman"/>
                <w:noProof/>
                <w:webHidden/>
                <w:sz w:val="24"/>
                <w:szCs w:val="24"/>
              </w:rPr>
              <w:fldChar w:fldCharType="end"/>
            </w:r>
          </w:hyperlink>
        </w:p>
        <w:p w14:paraId="0121746F" w14:textId="2494068D" w:rsidR="002951A4" w:rsidRPr="002951A4" w:rsidRDefault="00D21008">
          <w:pPr>
            <w:pStyle w:val="T2"/>
            <w:tabs>
              <w:tab w:val="right" w:leader="dot" w:pos="9060"/>
            </w:tabs>
            <w:rPr>
              <w:rFonts w:ascii="Times New Roman" w:hAnsi="Times New Roman" w:cs="Times New Roman"/>
              <w:noProof/>
              <w:sz w:val="24"/>
              <w:szCs w:val="24"/>
              <w:lang w:eastAsia="tr-TR"/>
            </w:rPr>
          </w:pPr>
          <w:hyperlink w:anchor="_Toc113975532" w:history="1">
            <w:r w:rsidR="002951A4" w:rsidRPr="002951A4">
              <w:rPr>
                <w:rStyle w:val="Kpr"/>
                <w:rFonts w:ascii="Times New Roman" w:hAnsi="Times New Roman" w:cs="Times New Roman"/>
                <w:noProof/>
                <w:sz w:val="24"/>
                <w:szCs w:val="24"/>
                <w:highlight w:val="lightGray"/>
              </w:rPr>
              <w:t>3. TESMER Otomasyon Sistemi (TEOS)</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_Toc113975532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w:t>
            </w:r>
            <w:r w:rsidR="002951A4" w:rsidRPr="002951A4">
              <w:rPr>
                <w:rFonts w:ascii="Times New Roman" w:hAnsi="Times New Roman" w:cs="Times New Roman"/>
                <w:noProof/>
                <w:webHidden/>
                <w:sz w:val="24"/>
                <w:szCs w:val="24"/>
              </w:rPr>
              <w:fldChar w:fldCharType="end"/>
            </w:r>
          </w:hyperlink>
        </w:p>
        <w:p w14:paraId="7B7C8543" w14:textId="7905E260" w:rsidR="002951A4" w:rsidRPr="002951A4" w:rsidRDefault="00D21008">
          <w:pPr>
            <w:pStyle w:val="T2"/>
            <w:tabs>
              <w:tab w:val="right" w:leader="dot" w:pos="9060"/>
            </w:tabs>
            <w:rPr>
              <w:rFonts w:ascii="Times New Roman" w:hAnsi="Times New Roman" w:cs="Times New Roman"/>
              <w:noProof/>
              <w:sz w:val="24"/>
              <w:szCs w:val="24"/>
              <w:lang w:eastAsia="tr-TR"/>
            </w:rPr>
          </w:pPr>
          <w:hyperlink w:anchor="_Toc113975533" w:history="1">
            <w:r w:rsidR="002951A4" w:rsidRPr="002951A4">
              <w:rPr>
                <w:rStyle w:val="Kpr"/>
                <w:rFonts w:ascii="Times New Roman" w:hAnsi="Times New Roman" w:cs="Times New Roman"/>
                <w:noProof/>
                <w:sz w:val="24"/>
                <w:szCs w:val="24"/>
                <w:highlight w:val="lightGray"/>
              </w:rPr>
              <w:t>4. Aday Meslek Mensubu Olma Koşulları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_Toc113975533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w:t>
            </w:r>
            <w:r w:rsidR="002951A4" w:rsidRPr="002951A4">
              <w:rPr>
                <w:rFonts w:ascii="Times New Roman" w:hAnsi="Times New Roman" w:cs="Times New Roman"/>
                <w:noProof/>
                <w:webHidden/>
                <w:sz w:val="24"/>
                <w:szCs w:val="24"/>
              </w:rPr>
              <w:fldChar w:fldCharType="end"/>
            </w:r>
          </w:hyperlink>
        </w:p>
        <w:p w14:paraId="73114B5B" w14:textId="7D16BD80" w:rsidR="002951A4" w:rsidRPr="002951A4" w:rsidRDefault="00D21008">
          <w:pPr>
            <w:pStyle w:val="T2"/>
            <w:tabs>
              <w:tab w:val="right" w:leader="dot" w:pos="9060"/>
            </w:tabs>
            <w:rPr>
              <w:rFonts w:ascii="Times New Roman" w:hAnsi="Times New Roman" w:cs="Times New Roman"/>
              <w:noProof/>
              <w:sz w:val="24"/>
              <w:szCs w:val="24"/>
              <w:lang w:eastAsia="tr-TR"/>
            </w:rPr>
          </w:pPr>
          <w:hyperlink w:anchor="_Toc113975534" w:history="1">
            <w:r w:rsidR="002951A4" w:rsidRPr="002951A4">
              <w:rPr>
                <w:rStyle w:val="Kpr"/>
                <w:rFonts w:ascii="Times New Roman" w:hAnsi="Times New Roman" w:cs="Times New Roman"/>
                <w:noProof/>
                <w:sz w:val="24"/>
                <w:szCs w:val="24"/>
                <w:highlight w:val="lightGray"/>
              </w:rPr>
              <w:t>5. Staj Başvuru Dosyası Hazırlanması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_Toc113975534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5</w:t>
            </w:r>
            <w:r w:rsidR="002951A4" w:rsidRPr="002951A4">
              <w:rPr>
                <w:rFonts w:ascii="Times New Roman" w:hAnsi="Times New Roman" w:cs="Times New Roman"/>
                <w:noProof/>
                <w:webHidden/>
                <w:sz w:val="24"/>
                <w:szCs w:val="24"/>
              </w:rPr>
              <w:fldChar w:fldCharType="end"/>
            </w:r>
          </w:hyperlink>
        </w:p>
        <w:p w14:paraId="7984DCB7" w14:textId="3D5E052D" w:rsidR="002951A4" w:rsidRPr="002951A4" w:rsidRDefault="00D21008">
          <w:pPr>
            <w:pStyle w:val="T2"/>
            <w:tabs>
              <w:tab w:val="right" w:leader="dot" w:pos="9060"/>
            </w:tabs>
            <w:rPr>
              <w:rFonts w:ascii="Times New Roman" w:hAnsi="Times New Roman" w:cs="Times New Roman"/>
              <w:noProof/>
              <w:sz w:val="24"/>
              <w:szCs w:val="24"/>
              <w:lang w:eastAsia="tr-TR"/>
            </w:rPr>
          </w:pPr>
          <w:hyperlink w:anchor="_Toc113975535" w:history="1">
            <w:r w:rsidR="002951A4" w:rsidRPr="002951A4">
              <w:rPr>
                <w:rStyle w:val="Kpr"/>
                <w:rFonts w:ascii="Times New Roman" w:hAnsi="Times New Roman" w:cs="Times New Roman"/>
                <w:noProof/>
                <w:sz w:val="24"/>
                <w:szCs w:val="24"/>
                <w:highlight w:val="lightGray"/>
              </w:rPr>
              <w:t>6. Staja Giriş Sınavı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_Toc113975535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6</w:t>
            </w:r>
            <w:r w:rsidR="002951A4" w:rsidRPr="002951A4">
              <w:rPr>
                <w:rFonts w:ascii="Times New Roman" w:hAnsi="Times New Roman" w:cs="Times New Roman"/>
                <w:noProof/>
                <w:webHidden/>
                <w:sz w:val="24"/>
                <w:szCs w:val="24"/>
              </w:rPr>
              <w:fldChar w:fldCharType="end"/>
            </w:r>
          </w:hyperlink>
        </w:p>
        <w:p w14:paraId="79143FA7" w14:textId="2D002B37"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36" w:history="1">
            <w:r w:rsidR="002951A4" w:rsidRPr="002951A4">
              <w:rPr>
                <w:rStyle w:val="Kpr"/>
                <w:rFonts w:ascii="Times New Roman" w:eastAsia="Arial Unicode MS" w:hAnsi="Times New Roman" w:cs="Times New Roman"/>
                <w:noProof/>
                <w:sz w:val="24"/>
                <w:szCs w:val="24"/>
              </w:rPr>
              <w:t>6.1- Staja Giriş Sınavı Usul ve Esasları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_Toc113975536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6</w:t>
            </w:r>
            <w:r w:rsidR="002951A4" w:rsidRPr="002951A4">
              <w:rPr>
                <w:rFonts w:ascii="Times New Roman" w:hAnsi="Times New Roman" w:cs="Times New Roman"/>
                <w:noProof/>
                <w:webHidden/>
                <w:sz w:val="24"/>
                <w:szCs w:val="24"/>
              </w:rPr>
              <w:fldChar w:fldCharType="end"/>
            </w:r>
          </w:hyperlink>
        </w:p>
        <w:p w14:paraId="18DAEE85" w14:textId="1AA244AD"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37" w:history="1">
            <w:r w:rsidR="002951A4" w:rsidRPr="002951A4">
              <w:rPr>
                <w:rStyle w:val="Kpr"/>
                <w:rFonts w:ascii="Times New Roman" w:hAnsi="Times New Roman" w:cs="Times New Roman"/>
                <w:noProof/>
                <w:sz w:val="24"/>
                <w:szCs w:val="24"/>
              </w:rPr>
              <w:t>6.2- Staja Giriş Sınavı Konuları ve Konulara Göre Soru Sayıları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_Toc113975537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7</w:t>
            </w:r>
            <w:r w:rsidR="002951A4" w:rsidRPr="002951A4">
              <w:rPr>
                <w:rFonts w:ascii="Times New Roman" w:hAnsi="Times New Roman" w:cs="Times New Roman"/>
                <w:noProof/>
                <w:webHidden/>
                <w:sz w:val="24"/>
                <w:szCs w:val="24"/>
              </w:rPr>
              <w:fldChar w:fldCharType="end"/>
            </w:r>
          </w:hyperlink>
        </w:p>
        <w:p w14:paraId="21FD19BE" w14:textId="248B50B1"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38" w:history="1">
            <w:r w:rsidR="002951A4" w:rsidRPr="002951A4">
              <w:rPr>
                <w:rStyle w:val="Kpr"/>
                <w:rFonts w:ascii="Times New Roman" w:hAnsi="Times New Roman" w:cs="Times New Roman"/>
                <w:noProof/>
                <w:sz w:val="24"/>
                <w:szCs w:val="24"/>
              </w:rPr>
              <w:t>6.3- Staja Giriş Sınavı Değerlendirme Ölçütleri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_Toc113975538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8</w:t>
            </w:r>
            <w:r w:rsidR="002951A4" w:rsidRPr="002951A4">
              <w:rPr>
                <w:rFonts w:ascii="Times New Roman" w:hAnsi="Times New Roman" w:cs="Times New Roman"/>
                <w:noProof/>
                <w:webHidden/>
                <w:sz w:val="24"/>
                <w:szCs w:val="24"/>
              </w:rPr>
              <w:fldChar w:fldCharType="end"/>
            </w:r>
          </w:hyperlink>
        </w:p>
        <w:p w14:paraId="05D1550F" w14:textId="06636831"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39" w:history="1">
            <w:r w:rsidR="002951A4" w:rsidRPr="002951A4">
              <w:rPr>
                <w:rStyle w:val="Kpr"/>
                <w:rFonts w:ascii="Times New Roman" w:hAnsi="Times New Roman" w:cs="Times New Roman"/>
                <w:noProof/>
                <w:sz w:val="24"/>
                <w:szCs w:val="24"/>
              </w:rPr>
              <w:t>6.4- Staja Giriş Sınavında Uygulanacak Genel Kurallar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_Toc113975539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9</w:t>
            </w:r>
            <w:r w:rsidR="002951A4" w:rsidRPr="002951A4">
              <w:rPr>
                <w:rFonts w:ascii="Times New Roman" w:hAnsi="Times New Roman" w:cs="Times New Roman"/>
                <w:noProof/>
                <w:webHidden/>
                <w:sz w:val="24"/>
                <w:szCs w:val="24"/>
              </w:rPr>
              <w:fldChar w:fldCharType="end"/>
            </w:r>
          </w:hyperlink>
        </w:p>
        <w:p w14:paraId="4AB8DB6B" w14:textId="6CD005B3"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40" w:history="1">
            <w:r w:rsidR="002951A4" w:rsidRPr="002951A4">
              <w:rPr>
                <w:rStyle w:val="Kpr"/>
                <w:rFonts w:ascii="Times New Roman" w:hAnsi="Times New Roman" w:cs="Times New Roman"/>
                <w:noProof/>
                <w:sz w:val="24"/>
                <w:szCs w:val="24"/>
              </w:rPr>
              <w:t>6.5- Staja Giriş Sınavına İlişkin Genel Hususlar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_Toc113975540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11</w:t>
            </w:r>
            <w:r w:rsidR="002951A4" w:rsidRPr="002951A4">
              <w:rPr>
                <w:rFonts w:ascii="Times New Roman" w:hAnsi="Times New Roman" w:cs="Times New Roman"/>
                <w:noProof/>
                <w:webHidden/>
                <w:sz w:val="24"/>
                <w:szCs w:val="24"/>
              </w:rPr>
              <w:fldChar w:fldCharType="end"/>
            </w:r>
          </w:hyperlink>
        </w:p>
        <w:p w14:paraId="30C66FD7" w14:textId="205CF7C0"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41" w:history="1">
            <w:r w:rsidR="002951A4" w:rsidRPr="002951A4">
              <w:rPr>
                <w:rStyle w:val="Kpr"/>
                <w:rFonts w:ascii="Times New Roman" w:hAnsi="Times New Roman" w:cs="Times New Roman"/>
                <w:noProof/>
                <w:sz w:val="24"/>
                <w:szCs w:val="24"/>
              </w:rPr>
              <w:t>6.6- Staja Giriş Sınavı Başvuru İşlemleri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_Toc113975541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12</w:t>
            </w:r>
            <w:r w:rsidR="002951A4" w:rsidRPr="002951A4">
              <w:rPr>
                <w:rFonts w:ascii="Times New Roman" w:hAnsi="Times New Roman" w:cs="Times New Roman"/>
                <w:noProof/>
                <w:webHidden/>
                <w:sz w:val="24"/>
                <w:szCs w:val="24"/>
              </w:rPr>
              <w:fldChar w:fldCharType="end"/>
            </w:r>
          </w:hyperlink>
        </w:p>
        <w:p w14:paraId="47BD4806" w14:textId="793E1B28" w:rsidR="002951A4" w:rsidRPr="002951A4" w:rsidRDefault="00D21008">
          <w:pPr>
            <w:pStyle w:val="T2"/>
            <w:tabs>
              <w:tab w:val="right" w:leader="dot" w:pos="9060"/>
            </w:tabs>
            <w:rPr>
              <w:rFonts w:ascii="Times New Roman" w:hAnsi="Times New Roman" w:cs="Times New Roman"/>
              <w:noProof/>
              <w:sz w:val="24"/>
              <w:szCs w:val="24"/>
              <w:lang w:eastAsia="tr-TR"/>
            </w:rPr>
          </w:pPr>
          <w:hyperlink w:anchor="_Toc113975542" w:history="1">
            <w:r w:rsidR="002951A4" w:rsidRPr="002951A4">
              <w:rPr>
                <w:rStyle w:val="Kpr"/>
                <w:rFonts w:ascii="Times New Roman" w:hAnsi="Times New Roman" w:cs="Times New Roman"/>
                <w:noProof/>
                <w:sz w:val="24"/>
                <w:szCs w:val="24"/>
                <w:highlight w:val="lightGray"/>
              </w:rPr>
              <w:t>7. Staj Süresi ve Stajın Başlatılmasına İlişkin Temel İlkeler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_Toc113975542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14</w:t>
            </w:r>
            <w:r w:rsidR="002951A4" w:rsidRPr="002951A4">
              <w:rPr>
                <w:rFonts w:ascii="Times New Roman" w:hAnsi="Times New Roman" w:cs="Times New Roman"/>
                <w:noProof/>
                <w:webHidden/>
                <w:sz w:val="24"/>
                <w:szCs w:val="24"/>
              </w:rPr>
              <w:fldChar w:fldCharType="end"/>
            </w:r>
          </w:hyperlink>
        </w:p>
        <w:p w14:paraId="4380DB81" w14:textId="723C2536"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43" w:history="1">
            <w:r w:rsidR="002951A4" w:rsidRPr="002951A4">
              <w:rPr>
                <w:rStyle w:val="Kpr"/>
                <w:rFonts w:ascii="Times New Roman" w:hAnsi="Times New Roman" w:cs="Times New Roman"/>
                <w:noProof/>
                <w:sz w:val="24"/>
                <w:szCs w:val="24"/>
              </w:rPr>
              <w:t>7.1- Yurtdışı Eğitimi, Yurtdışı Çalışma Nedeni İle Stajın Durdurulması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_Toc113975543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16</w:t>
            </w:r>
            <w:r w:rsidR="002951A4" w:rsidRPr="002951A4">
              <w:rPr>
                <w:rFonts w:ascii="Times New Roman" w:hAnsi="Times New Roman" w:cs="Times New Roman"/>
                <w:noProof/>
                <w:webHidden/>
                <w:sz w:val="24"/>
                <w:szCs w:val="24"/>
              </w:rPr>
              <w:fldChar w:fldCharType="end"/>
            </w:r>
          </w:hyperlink>
        </w:p>
        <w:p w14:paraId="4171CF16" w14:textId="4722CE1A"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44" w:history="1">
            <w:r w:rsidR="002951A4" w:rsidRPr="002951A4">
              <w:rPr>
                <w:rStyle w:val="Kpr"/>
                <w:rFonts w:ascii="Times New Roman" w:hAnsi="Times New Roman" w:cs="Times New Roman"/>
                <w:noProof/>
                <w:sz w:val="24"/>
                <w:szCs w:val="24"/>
              </w:rPr>
              <w:t>7.2- Staja Ara Verme</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_Toc113975544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17</w:t>
            </w:r>
            <w:r w:rsidR="002951A4" w:rsidRPr="002951A4">
              <w:rPr>
                <w:rFonts w:ascii="Times New Roman" w:hAnsi="Times New Roman" w:cs="Times New Roman"/>
                <w:noProof/>
                <w:webHidden/>
                <w:sz w:val="24"/>
                <w:szCs w:val="24"/>
              </w:rPr>
              <w:fldChar w:fldCharType="end"/>
            </w:r>
          </w:hyperlink>
        </w:p>
        <w:p w14:paraId="4622560F" w14:textId="2B1081C5" w:rsidR="002951A4" w:rsidRPr="002951A4" w:rsidRDefault="00D21008">
          <w:pPr>
            <w:pStyle w:val="T2"/>
            <w:tabs>
              <w:tab w:val="right" w:leader="dot" w:pos="9060"/>
            </w:tabs>
            <w:rPr>
              <w:rFonts w:ascii="Times New Roman" w:hAnsi="Times New Roman" w:cs="Times New Roman"/>
              <w:noProof/>
              <w:sz w:val="24"/>
              <w:szCs w:val="24"/>
              <w:lang w:eastAsia="tr-TR"/>
            </w:rPr>
          </w:pPr>
          <w:hyperlink w:anchor="_Toc113975545" w:history="1">
            <w:r w:rsidR="002951A4" w:rsidRPr="002951A4">
              <w:rPr>
                <w:rStyle w:val="Kpr"/>
                <w:rFonts w:ascii="Times New Roman" w:hAnsi="Times New Roman" w:cs="Times New Roman"/>
                <w:noProof/>
                <w:sz w:val="24"/>
                <w:szCs w:val="24"/>
                <w:highlight w:val="lightGray"/>
              </w:rPr>
              <w:t>8- Staj Yapılacak İşyerleri, Stajın Yapılması ve Yöntemi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_Toc113975545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17</w:t>
            </w:r>
            <w:r w:rsidR="002951A4" w:rsidRPr="002951A4">
              <w:rPr>
                <w:rFonts w:ascii="Times New Roman" w:hAnsi="Times New Roman" w:cs="Times New Roman"/>
                <w:noProof/>
                <w:webHidden/>
                <w:sz w:val="24"/>
                <w:szCs w:val="24"/>
              </w:rPr>
              <w:fldChar w:fldCharType="end"/>
            </w:r>
          </w:hyperlink>
        </w:p>
        <w:p w14:paraId="2E4C59D6" w14:textId="00B0A043"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46" w:history="1">
            <w:r w:rsidR="002951A4" w:rsidRPr="002951A4">
              <w:rPr>
                <w:rStyle w:val="Kpr"/>
                <w:rFonts w:ascii="Times New Roman" w:hAnsi="Times New Roman" w:cs="Times New Roman"/>
                <w:noProof/>
                <w:sz w:val="24"/>
                <w:szCs w:val="24"/>
              </w:rPr>
              <w:t>8.1- Staj Yapılacak İşyerleri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_Toc113975546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17</w:t>
            </w:r>
            <w:r w:rsidR="002951A4" w:rsidRPr="002951A4">
              <w:rPr>
                <w:rFonts w:ascii="Times New Roman" w:hAnsi="Times New Roman" w:cs="Times New Roman"/>
                <w:noProof/>
                <w:webHidden/>
                <w:sz w:val="24"/>
                <w:szCs w:val="24"/>
              </w:rPr>
              <w:fldChar w:fldCharType="end"/>
            </w:r>
          </w:hyperlink>
        </w:p>
        <w:p w14:paraId="421F3F28" w14:textId="211FA590"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47" w:history="1">
            <w:r w:rsidR="002951A4" w:rsidRPr="002951A4">
              <w:rPr>
                <w:rStyle w:val="Kpr"/>
                <w:rFonts w:ascii="Times New Roman" w:hAnsi="Times New Roman" w:cs="Times New Roman"/>
                <w:noProof/>
                <w:sz w:val="24"/>
                <w:szCs w:val="24"/>
              </w:rPr>
              <w:t>8.2- Stajın Yapılması ve Yöntemi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_Toc113975547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20</w:t>
            </w:r>
            <w:r w:rsidR="002951A4" w:rsidRPr="002951A4">
              <w:rPr>
                <w:rFonts w:ascii="Times New Roman" w:hAnsi="Times New Roman" w:cs="Times New Roman"/>
                <w:noProof/>
                <w:webHidden/>
                <w:sz w:val="24"/>
                <w:szCs w:val="24"/>
              </w:rPr>
              <w:fldChar w:fldCharType="end"/>
            </w:r>
          </w:hyperlink>
        </w:p>
        <w:p w14:paraId="43C6C842" w14:textId="06F09DB3" w:rsidR="002951A4" w:rsidRPr="002951A4" w:rsidRDefault="00D21008">
          <w:pPr>
            <w:pStyle w:val="T2"/>
            <w:tabs>
              <w:tab w:val="right" w:leader="dot" w:pos="9060"/>
            </w:tabs>
            <w:rPr>
              <w:rFonts w:ascii="Times New Roman" w:hAnsi="Times New Roman" w:cs="Times New Roman"/>
              <w:noProof/>
              <w:sz w:val="24"/>
              <w:szCs w:val="24"/>
              <w:lang w:eastAsia="tr-TR"/>
            </w:rPr>
          </w:pPr>
          <w:hyperlink w:anchor="_Toc113975548" w:history="1">
            <w:r w:rsidR="002951A4" w:rsidRPr="002951A4">
              <w:rPr>
                <w:rStyle w:val="Kpr"/>
                <w:rFonts w:ascii="Times New Roman" w:hAnsi="Times New Roman" w:cs="Times New Roman"/>
                <w:noProof/>
                <w:sz w:val="24"/>
                <w:szCs w:val="24"/>
                <w:highlight w:val="lightGray"/>
              </w:rPr>
              <w:t>9- Zorunlu Stajyer Eğitimi (e</w:t>
            </w:r>
            <w:r w:rsidR="002951A4" w:rsidRPr="002951A4">
              <w:rPr>
                <w:rStyle w:val="Kpr"/>
                <w:rFonts w:ascii="Times New Roman" w:hAnsi="Times New Roman" w:cs="Times New Roman"/>
                <w:noProof/>
                <w:sz w:val="24"/>
                <w:szCs w:val="24"/>
                <w:highlight w:val="lightGray"/>
              </w:rPr>
              <w:t>-</w:t>
            </w:r>
            <w:r w:rsidR="002951A4" w:rsidRPr="002951A4">
              <w:rPr>
                <w:rStyle w:val="Kpr"/>
                <w:rFonts w:ascii="Times New Roman" w:hAnsi="Times New Roman" w:cs="Times New Roman"/>
                <w:noProof/>
                <w:sz w:val="24"/>
                <w:szCs w:val="24"/>
                <w:highlight w:val="lightGray"/>
              </w:rPr>
              <w:t>Stajyer Eğitimi/e-USE)</w:t>
            </w:r>
            <w:r w:rsidR="002951A4" w:rsidRPr="002951A4">
              <w:rPr>
                <w:rStyle w:val="Kpr"/>
                <w:rFonts w:ascii="Times New Roman" w:hAnsi="Times New Roman" w:cs="Times New Roman"/>
                <w:noProof/>
                <w:sz w:val="24"/>
                <w:szCs w:val="24"/>
                <w:vertAlign w:val="superscript"/>
              </w:rPr>
              <w:t xml:space="preserve"> </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_Toc113975548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28</w:t>
            </w:r>
            <w:r w:rsidR="002951A4" w:rsidRPr="002951A4">
              <w:rPr>
                <w:rFonts w:ascii="Times New Roman" w:hAnsi="Times New Roman" w:cs="Times New Roman"/>
                <w:noProof/>
                <w:webHidden/>
                <w:sz w:val="24"/>
                <w:szCs w:val="24"/>
              </w:rPr>
              <w:fldChar w:fldCharType="end"/>
            </w:r>
          </w:hyperlink>
        </w:p>
        <w:p w14:paraId="3BFD66F1" w14:textId="1247E19D"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49" w:history="1">
            <w:r w:rsidR="002951A4" w:rsidRPr="002951A4">
              <w:rPr>
                <w:rStyle w:val="Kpr"/>
                <w:rFonts w:ascii="Times New Roman" w:hAnsi="Times New Roman" w:cs="Times New Roman"/>
                <w:noProof/>
                <w:sz w:val="24"/>
                <w:szCs w:val="24"/>
              </w:rPr>
              <w:t>A) Meslek Mensubu Yanında veya Gözetim Denetiminde Staj Yapan Aday Meslek Mensuplarının e-Stajyer Eğitimi (e-USE)</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_Toc113975549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28</w:t>
            </w:r>
            <w:r w:rsidR="002951A4" w:rsidRPr="002951A4">
              <w:rPr>
                <w:rFonts w:ascii="Times New Roman" w:hAnsi="Times New Roman" w:cs="Times New Roman"/>
                <w:noProof/>
                <w:webHidden/>
                <w:sz w:val="24"/>
                <w:szCs w:val="24"/>
              </w:rPr>
              <w:fldChar w:fldCharType="end"/>
            </w:r>
          </w:hyperlink>
        </w:p>
        <w:p w14:paraId="0362F2A9" w14:textId="231BC6A2"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50" w:history="1">
            <w:r w:rsidR="002951A4" w:rsidRPr="002951A4">
              <w:rPr>
                <w:rStyle w:val="Kpr"/>
                <w:rFonts w:ascii="Times New Roman" w:hAnsi="Times New Roman" w:cs="Times New Roman"/>
                <w:noProof/>
                <w:sz w:val="24"/>
                <w:szCs w:val="24"/>
              </w:rPr>
              <w:t>B) 3568 sayılı Yasa'nın 6/ı Maddesine Göre Çalışmalarını Staj Süresinin Tamamını Kapsayacak Şekilde Staj Süresinden Saydıran Aday Meslek Mensuplarının e-Stajyer Eğitimi (e-USE)</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_Toc113975550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29</w:t>
            </w:r>
            <w:r w:rsidR="002951A4" w:rsidRPr="002951A4">
              <w:rPr>
                <w:rFonts w:ascii="Times New Roman" w:hAnsi="Times New Roman" w:cs="Times New Roman"/>
                <w:noProof/>
                <w:webHidden/>
                <w:sz w:val="24"/>
                <w:szCs w:val="24"/>
              </w:rPr>
              <w:fldChar w:fldCharType="end"/>
            </w:r>
          </w:hyperlink>
        </w:p>
        <w:p w14:paraId="0603FF56" w14:textId="445DE51F"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51" w:history="1">
            <w:r w:rsidR="002951A4" w:rsidRPr="002951A4">
              <w:rPr>
                <w:rStyle w:val="Kpr"/>
                <w:rFonts w:ascii="Times New Roman" w:hAnsi="Times New Roman" w:cs="Times New Roman"/>
                <w:noProof/>
                <w:sz w:val="24"/>
                <w:szCs w:val="24"/>
              </w:rPr>
              <w:t>C) Staj Süresinin Belirli Bir Bölümünü Kapsayacak Şekilde Çalışmalarını Yasa'nın 6. Maddesine Göre Staj Süresinden Saydıran Aday Meslek Mensuplarının e-Stajyer Eğitimi (e-USE)</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_Toc113975551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30</w:t>
            </w:r>
            <w:r w:rsidR="002951A4" w:rsidRPr="002951A4">
              <w:rPr>
                <w:rFonts w:ascii="Times New Roman" w:hAnsi="Times New Roman" w:cs="Times New Roman"/>
                <w:noProof/>
                <w:webHidden/>
                <w:sz w:val="24"/>
                <w:szCs w:val="24"/>
              </w:rPr>
              <w:fldChar w:fldCharType="end"/>
            </w:r>
          </w:hyperlink>
        </w:p>
        <w:p w14:paraId="626733B9" w14:textId="655198A1"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52" w:history="1">
            <w:r w:rsidR="002951A4" w:rsidRPr="002951A4">
              <w:rPr>
                <w:rStyle w:val="Kpr"/>
                <w:rFonts w:ascii="Times New Roman" w:hAnsi="Times New Roman" w:cs="Times New Roman"/>
                <w:noProof/>
                <w:sz w:val="24"/>
                <w:szCs w:val="24"/>
              </w:rPr>
              <w:t>D) e-Stajyer Eğitimi’ne (e-USE) İlişkin Olarak TESMER Şubelerinde/ Odalarda Yapılacak İşlemler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_Toc113975552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31</w:t>
            </w:r>
            <w:r w:rsidR="002951A4" w:rsidRPr="002951A4">
              <w:rPr>
                <w:rFonts w:ascii="Times New Roman" w:hAnsi="Times New Roman" w:cs="Times New Roman"/>
                <w:noProof/>
                <w:webHidden/>
                <w:sz w:val="24"/>
                <w:szCs w:val="24"/>
              </w:rPr>
              <w:fldChar w:fldCharType="end"/>
            </w:r>
          </w:hyperlink>
        </w:p>
        <w:p w14:paraId="2C3823DD" w14:textId="2C6D12D2"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53" w:history="1">
            <w:r w:rsidR="002951A4" w:rsidRPr="002951A4">
              <w:rPr>
                <w:rStyle w:val="Kpr"/>
                <w:rFonts w:ascii="Times New Roman" w:hAnsi="Times New Roman" w:cs="Times New Roman"/>
                <w:noProof/>
                <w:sz w:val="24"/>
                <w:szCs w:val="24"/>
              </w:rPr>
              <w:t>E) e-Stajyer Eğitimi (e-USE) Kapsamındaki Dersler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_Toc113975553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32</w:t>
            </w:r>
            <w:r w:rsidR="002951A4" w:rsidRPr="002951A4">
              <w:rPr>
                <w:rFonts w:ascii="Times New Roman" w:hAnsi="Times New Roman" w:cs="Times New Roman"/>
                <w:noProof/>
                <w:webHidden/>
                <w:sz w:val="24"/>
                <w:szCs w:val="24"/>
              </w:rPr>
              <w:fldChar w:fldCharType="end"/>
            </w:r>
          </w:hyperlink>
        </w:p>
        <w:p w14:paraId="00C49F18" w14:textId="608A5A98"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54" w:history="1">
            <w:r w:rsidR="002951A4" w:rsidRPr="002951A4">
              <w:rPr>
                <w:rStyle w:val="Kpr"/>
                <w:rFonts w:ascii="Times New Roman" w:hAnsi="Times New Roman" w:cs="Times New Roman"/>
                <w:noProof/>
                <w:sz w:val="24"/>
                <w:szCs w:val="24"/>
              </w:rPr>
              <w:t>F) Geçiş ve Yürürlük</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_Toc113975554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32</w:t>
            </w:r>
            <w:r w:rsidR="002951A4" w:rsidRPr="002951A4">
              <w:rPr>
                <w:rFonts w:ascii="Times New Roman" w:hAnsi="Times New Roman" w:cs="Times New Roman"/>
                <w:noProof/>
                <w:webHidden/>
                <w:sz w:val="24"/>
                <w:szCs w:val="24"/>
              </w:rPr>
              <w:fldChar w:fldCharType="end"/>
            </w:r>
          </w:hyperlink>
        </w:p>
        <w:p w14:paraId="12180BFA" w14:textId="5BBF0CAB" w:rsidR="002951A4" w:rsidRPr="002951A4" w:rsidRDefault="00D21008">
          <w:pPr>
            <w:pStyle w:val="T2"/>
            <w:tabs>
              <w:tab w:val="right" w:leader="dot" w:pos="9060"/>
            </w:tabs>
            <w:rPr>
              <w:rFonts w:ascii="Times New Roman" w:hAnsi="Times New Roman" w:cs="Times New Roman"/>
              <w:noProof/>
              <w:sz w:val="24"/>
              <w:szCs w:val="24"/>
              <w:lang w:eastAsia="tr-TR"/>
            </w:rPr>
          </w:pPr>
          <w:hyperlink w:anchor="_Toc113975555" w:history="1">
            <w:r w:rsidR="002951A4" w:rsidRPr="002951A4">
              <w:rPr>
                <w:rStyle w:val="Kpr"/>
                <w:rFonts w:ascii="Times New Roman" w:hAnsi="Times New Roman" w:cs="Times New Roman"/>
                <w:noProof/>
                <w:sz w:val="24"/>
                <w:szCs w:val="24"/>
                <w:highlight w:val="lightGray"/>
              </w:rPr>
              <w:t>10- Staja Fiilen Başlama ve Staj Dosyası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_Toc113975555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33</w:t>
            </w:r>
            <w:r w:rsidR="002951A4" w:rsidRPr="002951A4">
              <w:rPr>
                <w:rFonts w:ascii="Times New Roman" w:hAnsi="Times New Roman" w:cs="Times New Roman"/>
                <w:noProof/>
                <w:webHidden/>
                <w:sz w:val="24"/>
                <w:szCs w:val="24"/>
              </w:rPr>
              <w:fldChar w:fldCharType="end"/>
            </w:r>
          </w:hyperlink>
        </w:p>
        <w:p w14:paraId="3F902866" w14:textId="3662D706"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56" w:history="1">
            <w:r w:rsidR="002951A4" w:rsidRPr="002951A4">
              <w:rPr>
                <w:rStyle w:val="Kpr"/>
                <w:rFonts w:ascii="Times New Roman" w:hAnsi="Times New Roman" w:cs="Times New Roman"/>
                <w:noProof/>
                <w:sz w:val="24"/>
                <w:szCs w:val="24"/>
              </w:rPr>
              <w:t>10.1- Meslek Mensubu Yanında ya da Mesleki Şirketlerde (SMMM ve YMM) Staj</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_Toc113975556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33</w:t>
            </w:r>
            <w:r w:rsidR="002951A4" w:rsidRPr="002951A4">
              <w:rPr>
                <w:rFonts w:ascii="Times New Roman" w:hAnsi="Times New Roman" w:cs="Times New Roman"/>
                <w:noProof/>
                <w:webHidden/>
                <w:sz w:val="24"/>
                <w:szCs w:val="24"/>
              </w:rPr>
              <w:fldChar w:fldCharType="end"/>
            </w:r>
          </w:hyperlink>
        </w:p>
        <w:p w14:paraId="186AA756" w14:textId="0DABAE75"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57" w:history="1">
            <w:r w:rsidR="002951A4" w:rsidRPr="002951A4">
              <w:rPr>
                <w:rStyle w:val="Kpr"/>
                <w:rFonts w:ascii="Times New Roman" w:hAnsi="Times New Roman" w:cs="Times New Roman"/>
                <w:noProof/>
                <w:sz w:val="24"/>
                <w:szCs w:val="24"/>
              </w:rPr>
              <w:t>10.2- Meslek Mensubu Gözetim veya Denetiminde Staj</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_Toc113975557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35</w:t>
            </w:r>
            <w:r w:rsidR="002951A4" w:rsidRPr="002951A4">
              <w:rPr>
                <w:rFonts w:ascii="Times New Roman" w:hAnsi="Times New Roman" w:cs="Times New Roman"/>
                <w:noProof/>
                <w:webHidden/>
                <w:sz w:val="24"/>
                <w:szCs w:val="24"/>
              </w:rPr>
              <w:fldChar w:fldCharType="end"/>
            </w:r>
          </w:hyperlink>
        </w:p>
        <w:p w14:paraId="4EA25AF8" w14:textId="429594CD"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58" w:history="1">
            <w:r w:rsidR="002951A4" w:rsidRPr="002951A4">
              <w:rPr>
                <w:rStyle w:val="Kpr"/>
                <w:rFonts w:ascii="Times New Roman" w:hAnsi="Times New Roman" w:cs="Times New Roman"/>
                <w:noProof/>
                <w:sz w:val="24"/>
                <w:szCs w:val="24"/>
              </w:rPr>
              <w:t>10.3- Yasa'nın 6/ı Maddesi Kapsamında Hizmet Süreleri Staj Süresinden Sayılanlar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_Toc113975558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37</w:t>
            </w:r>
            <w:r w:rsidR="002951A4" w:rsidRPr="002951A4">
              <w:rPr>
                <w:rFonts w:ascii="Times New Roman" w:hAnsi="Times New Roman" w:cs="Times New Roman"/>
                <w:noProof/>
                <w:webHidden/>
                <w:sz w:val="24"/>
                <w:szCs w:val="24"/>
              </w:rPr>
              <w:fldChar w:fldCharType="end"/>
            </w:r>
          </w:hyperlink>
        </w:p>
        <w:p w14:paraId="4588B5EF" w14:textId="10B32ABE" w:rsidR="002951A4" w:rsidRPr="002951A4" w:rsidRDefault="00D21008">
          <w:pPr>
            <w:pStyle w:val="T2"/>
            <w:tabs>
              <w:tab w:val="right" w:leader="dot" w:pos="9060"/>
            </w:tabs>
            <w:rPr>
              <w:rFonts w:ascii="Times New Roman" w:hAnsi="Times New Roman" w:cs="Times New Roman"/>
              <w:noProof/>
              <w:sz w:val="24"/>
              <w:szCs w:val="24"/>
              <w:lang w:eastAsia="tr-TR"/>
            </w:rPr>
          </w:pPr>
          <w:hyperlink w:anchor="_Toc113975559" w:history="1">
            <w:r w:rsidR="002951A4" w:rsidRPr="002951A4">
              <w:rPr>
                <w:rStyle w:val="Kpr"/>
                <w:rFonts w:ascii="Times New Roman" w:hAnsi="Times New Roman" w:cs="Times New Roman"/>
                <w:noProof/>
                <w:sz w:val="24"/>
                <w:szCs w:val="24"/>
                <w:highlight w:val="lightGray"/>
              </w:rPr>
              <w:t>11- Oda / TESMER Şubeleri İşlem Prosedürleri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_Toc113975559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39</w:t>
            </w:r>
            <w:r w:rsidR="002951A4" w:rsidRPr="002951A4">
              <w:rPr>
                <w:rFonts w:ascii="Times New Roman" w:hAnsi="Times New Roman" w:cs="Times New Roman"/>
                <w:noProof/>
                <w:webHidden/>
                <w:sz w:val="24"/>
                <w:szCs w:val="24"/>
              </w:rPr>
              <w:fldChar w:fldCharType="end"/>
            </w:r>
          </w:hyperlink>
        </w:p>
        <w:p w14:paraId="28B8637F" w14:textId="4DCC7BDD"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60" w:history="1">
            <w:r w:rsidR="002951A4" w:rsidRPr="002951A4">
              <w:rPr>
                <w:rStyle w:val="Kpr"/>
                <w:rFonts w:ascii="Times New Roman" w:hAnsi="Times New Roman" w:cs="Times New Roman"/>
                <w:noProof/>
                <w:sz w:val="24"/>
                <w:szCs w:val="24"/>
              </w:rPr>
              <w:t>11.1- Staja Ara Verme</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_Toc113975560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39</w:t>
            </w:r>
            <w:r w:rsidR="002951A4" w:rsidRPr="002951A4">
              <w:rPr>
                <w:rFonts w:ascii="Times New Roman" w:hAnsi="Times New Roman" w:cs="Times New Roman"/>
                <w:noProof/>
                <w:webHidden/>
                <w:sz w:val="24"/>
                <w:szCs w:val="24"/>
              </w:rPr>
              <w:fldChar w:fldCharType="end"/>
            </w:r>
          </w:hyperlink>
        </w:p>
        <w:p w14:paraId="44CDD887" w14:textId="1D4C9B2E"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61" w:history="1">
            <w:r w:rsidR="002951A4" w:rsidRPr="002951A4">
              <w:rPr>
                <w:rStyle w:val="Kpr"/>
                <w:rFonts w:ascii="Times New Roman" w:hAnsi="Times New Roman" w:cs="Times New Roman"/>
                <w:noProof/>
                <w:sz w:val="24"/>
                <w:szCs w:val="24"/>
              </w:rPr>
              <w:t>11.2- Staj Sırasında İlişik Kesme (Staj İptali)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_Toc113975561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39</w:t>
            </w:r>
            <w:r w:rsidR="002951A4" w:rsidRPr="002951A4">
              <w:rPr>
                <w:rFonts w:ascii="Times New Roman" w:hAnsi="Times New Roman" w:cs="Times New Roman"/>
                <w:noProof/>
                <w:webHidden/>
                <w:sz w:val="24"/>
                <w:szCs w:val="24"/>
              </w:rPr>
              <w:fldChar w:fldCharType="end"/>
            </w:r>
          </w:hyperlink>
        </w:p>
        <w:p w14:paraId="27F88145" w14:textId="1233C1A0"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62" w:history="1">
            <w:r w:rsidR="002951A4" w:rsidRPr="002951A4">
              <w:rPr>
                <w:rStyle w:val="Kpr"/>
                <w:rFonts w:ascii="Times New Roman" w:hAnsi="Times New Roman" w:cs="Times New Roman"/>
                <w:noProof/>
                <w:sz w:val="24"/>
                <w:szCs w:val="24"/>
              </w:rPr>
              <w:t>11.3- Odalar Arası Nakil</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_Toc113975562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40</w:t>
            </w:r>
            <w:r w:rsidR="002951A4" w:rsidRPr="002951A4">
              <w:rPr>
                <w:rFonts w:ascii="Times New Roman" w:hAnsi="Times New Roman" w:cs="Times New Roman"/>
                <w:noProof/>
                <w:webHidden/>
                <w:sz w:val="24"/>
                <w:szCs w:val="24"/>
              </w:rPr>
              <w:fldChar w:fldCharType="end"/>
            </w:r>
          </w:hyperlink>
        </w:p>
        <w:p w14:paraId="0383FFD3" w14:textId="6878054A"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63" w:history="1">
            <w:r w:rsidR="002951A4" w:rsidRPr="002951A4">
              <w:rPr>
                <w:rStyle w:val="Kpr"/>
                <w:rFonts w:ascii="Times New Roman" w:hAnsi="Times New Roman" w:cs="Times New Roman"/>
                <w:noProof/>
                <w:sz w:val="24"/>
                <w:szCs w:val="24"/>
              </w:rPr>
              <w:t>11.4- Aday Meslek Mensuplarının Denetimi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_Toc113975563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40</w:t>
            </w:r>
            <w:r w:rsidR="002951A4" w:rsidRPr="002951A4">
              <w:rPr>
                <w:rFonts w:ascii="Times New Roman" w:hAnsi="Times New Roman" w:cs="Times New Roman"/>
                <w:noProof/>
                <w:webHidden/>
                <w:sz w:val="24"/>
                <w:szCs w:val="24"/>
              </w:rPr>
              <w:fldChar w:fldCharType="end"/>
            </w:r>
          </w:hyperlink>
        </w:p>
        <w:p w14:paraId="79F9E743" w14:textId="5DB82442"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64" w:history="1">
            <w:r w:rsidR="002951A4" w:rsidRPr="002951A4">
              <w:rPr>
                <w:rStyle w:val="Kpr"/>
                <w:rFonts w:ascii="Times New Roman" w:hAnsi="Times New Roman" w:cs="Times New Roman"/>
                <w:noProof/>
                <w:sz w:val="24"/>
                <w:szCs w:val="24"/>
              </w:rPr>
              <w:t>11.5- Mesleki Değerler ve Kurallara, Uyumsuz Tutum ve Davranışları Bulunan Stajyerlere Yönelik Uygulanabilecek Yaptırımlar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_Toc113975564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42</w:t>
            </w:r>
            <w:r w:rsidR="002951A4" w:rsidRPr="002951A4">
              <w:rPr>
                <w:rFonts w:ascii="Times New Roman" w:hAnsi="Times New Roman" w:cs="Times New Roman"/>
                <w:noProof/>
                <w:webHidden/>
                <w:sz w:val="24"/>
                <w:szCs w:val="24"/>
              </w:rPr>
              <w:fldChar w:fldCharType="end"/>
            </w:r>
          </w:hyperlink>
        </w:p>
        <w:p w14:paraId="0329FC97" w14:textId="368851E4"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65" w:history="1">
            <w:r w:rsidR="002951A4" w:rsidRPr="002951A4">
              <w:rPr>
                <w:rStyle w:val="Kpr"/>
                <w:rFonts w:ascii="Times New Roman" w:hAnsi="Times New Roman" w:cs="Times New Roman"/>
                <w:noProof/>
                <w:sz w:val="24"/>
                <w:szCs w:val="24"/>
              </w:rPr>
              <w:t>11.6- Staj Yönetmeliği’nin “Bağdaşmayan İşler” Başlıklı 23. Maddesine Aykırı Davrandığı Tespit Edilen Adaylara İlişkin Yürütülecek İşlemler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_Toc113975565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43</w:t>
            </w:r>
            <w:r w:rsidR="002951A4" w:rsidRPr="002951A4">
              <w:rPr>
                <w:rFonts w:ascii="Times New Roman" w:hAnsi="Times New Roman" w:cs="Times New Roman"/>
                <w:noProof/>
                <w:webHidden/>
                <w:sz w:val="24"/>
                <w:szCs w:val="24"/>
              </w:rPr>
              <w:fldChar w:fldCharType="end"/>
            </w:r>
          </w:hyperlink>
        </w:p>
        <w:p w14:paraId="7CCBDB15" w14:textId="5A037AA7"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66" w:history="1">
            <w:r w:rsidR="002951A4" w:rsidRPr="002951A4">
              <w:rPr>
                <w:rStyle w:val="Kpr"/>
                <w:rFonts w:ascii="Times New Roman" w:hAnsi="Times New Roman" w:cs="Times New Roman"/>
                <w:noProof/>
                <w:sz w:val="24"/>
                <w:szCs w:val="24"/>
              </w:rPr>
              <w:t>11.7- Meslek Unvanlarını Haksız Kullanan Adaylar Hakkında Yürütülecek İşlemler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_Toc113975566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43</w:t>
            </w:r>
            <w:r w:rsidR="002951A4" w:rsidRPr="002951A4">
              <w:rPr>
                <w:rFonts w:ascii="Times New Roman" w:hAnsi="Times New Roman" w:cs="Times New Roman"/>
                <w:noProof/>
                <w:webHidden/>
                <w:sz w:val="24"/>
                <w:szCs w:val="24"/>
              </w:rPr>
              <w:fldChar w:fldCharType="end"/>
            </w:r>
          </w:hyperlink>
        </w:p>
        <w:p w14:paraId="33A0B79B" w14:textId="5E1A126D"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67" w:history="1">
            <w:r w:rsidR="002951A4" w:rsidRPr="002951A4">
              <w:rPr>
                <w:rStyle w:val="Kpr"/>
                <w:rFonts w:ascii="Times New Roman" w:hAnsi="Times New Roman" w:cs="Times New Roman"/>
                <w:noProof/>
                <w:sz w:val="24"/>
                <w:szCs w:val="24"/>
              </w:rPr>
              <w:t>11.8- Staj İşlemlerine İlişkin TESMER Şubesi veya Oda Kararlarına İtiraz</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_Toc113975567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43</w:t>
            </w:r>
            <w:r w:rsidR="002951A4" w:rsidRPr="002951A4">
              <w:rPr>
                <w:rFonts w:ascii="Times New Roman" w:hAnsi="Times New Roman" w:cs="Times New Roman"/>
                <w:noProof/>
                <w:webHidden/>
                <w:sz w:val="24"/>
                <w:szCs w:val="24"/>
              </w:rPr>
              <w:fldChar w:fldCharType="end"/>
            </w:r>
          </w:hyperlink>
        </w:p>
        <w:p w14:paraId="37B09358" w14:textId="5D732151" w:rsidR="002951A4" w:rsidRPr="002951A4" w:rsidRDefault="00D21008">
          <w:pPr>
            <w:pStyle w:val="T2"/>
            <w:tabs>
              <w:tab w:val="right" w:leader="dot" w:pos="9060"/>
            </w:tabs>
            <w:rPr>
              <w:rFonts w:ascii="Times New Roman" w:hAnsi="Times New Roman" w:cs="Times New Roman"/>
              <w:noProof/>
              <w:sz w:val="24"/>
              <w:szCs w:val="24"/>
              <w:lang w:eastAsia="tr-TR"/>
            </w:rPr>
          </w:pPr>
          <w:hyperlink w:anchor="_Toc113975568" w:history="1">
            <w:r w:rsidR="002951A4" w:rsidRPr="002951A4">
              <w:rPr>
                <w:rStyle w:val="Kpr"/>
                <w:rFonts w:ascii="Times New Roman" w:hAnsi="Times New Roman" w:cs="Times New Roman"/>
                <w:noProof/>
                <w:sz w:val="24"/>
                <w:szCs w:val="24"/>
                <w:highlight w:val="lightGray"/>
              </w:rPr>
              <w:t>12- SMMM Sınav Süresinin Başlatılması ve Sınav Dosyasının Hazırlanması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_Toc113975568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43</w:t>
            </w:r>
            <w:r w:rsidR="002951A4" w:rsidRPr="002951A4">
              <w:rPr>
                <w:rFonts w:ascii="Times New Roman" w:hAnsi="Times New Roman" w:cs="Times New Roman"/>
                <w:noProof/>
                <w:webHidden/>
                <w:sz w:val="24"/>
                <w:szCs w:val="24"/>
              </w:rPr>
              <w:fldChar w:fldCharType="end"/>
            </w:r>
          </w:hyperlink>
        </w:p>
        <w:p w14:paraId="0C116F3D" w14:textId="2AC4E2F9"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69" w:history="1">
            <w:r w:rsidR="002951A4" w:rsidRPr="002951A4">
              <w:rPr>
                <w:rStyle w:val="Kpr"/>
                <w:rFonts w:ascii="Times New Roman" w:hAnsi="Times New Roman" w:cs="Times New Roman"/>
                <w:noProof/>
                <w:sz w:val="24"/>
                <w:szCs w:val="24"/>
              </w:rPr>
              <w:t>12.1- Serbest Muhasebeci Mali Müşavirlik Sınav Süresinin Başlatılması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_Toc113975569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43</w:t>
            </w:r>
            <w:r w:rsidR="002951A4" w:rsidRPr="002951A4">
              <w:rPr>
                <w:rFonts w:ascii="Times New Roman" w:hAnsi="Times New Roman" w:cs="Times New Roman"/>
                <w:noProof/>
                <w:webHidden/>
                <w:sz w:val="24"/>
                <w:szCs w:val="24"/>
              </w:rPr>
              <w:fldChar w:fldCharType="end"/>
            </w:r>
          </w:hyperlink>
        </w:p>
        <w:p w14:paraId="13E52997" w14:textId="7BB7EC62"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70" w:history="1">
            <w:r w:rsidR="002951A4" w:rsidRPr="002951A4">
              <w:rPr>
                <w:rStyle w:val="Kpr"/>
                <w:rFonts w:ascii="Times New Roman" w:hAnsi="Times New Roman" w:cs="Times New Roman"/>
                <w:noProof/>
                <w:sz w:val="24"/>
                <w:szCs w:val="24"/>
              </w:rPr>
              <w:t>12.2- Sınav Dosyalarının Hazırlanması TESMER'e Gönderilmesi</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_Toc113975570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44</w:t>
            </w:r>
            <w:r w:rsidR="002951A4" w:rsidRPr="002951A4">
              <w:rPr>
                <w:rFonts w:ascii="Times New Roman" w:hAnsi="Times New Roman" w:cs="Times New Roman"/>
                <w:noProof/>
                <w:webHidden/>
                <w:sz w:val="24"/>
                <w:szCs w:val="24"/>
              </w:rPr>
              <w:fldChar w:fldCharType="end"/>
            </w:r>
          </w:hyperlink>
        </w:p>
        <w:p w14:paraId="597942B2" w14:textId="0E5A6C4C" w:rsidR="002951A4" w:rsidRPr="002951A4" w:rsidRDefault="00D21008">
          <w:pPr>
            <w:pStyle w:val="T2"/>
            <w:tabs>
              <w:tab w:val="right" w:leader="dot" w:pos="9060"/>
            </w:tabs>
            <w:rPr>
              <w:rFonts w:ascii="Times New Roman" w:hAnsi="Times New Roman" w:cs="Times New Roman"/>
              <w:noProof/>
              <w:sz w:val="24"/>
              <w:szCs w:val="24"/>
              <w:lang w:eastAsia="tr-TR"/>
            </w:rPr>
          </w:pPr>
          <w:hyperlink w:anchor="_Toc113975571" w:history="1">
            <w:r w:rsidR="002951A4" w:rsidRPr="002951A4">
              <w:rPr>
                <w:rStyle w:val="Kpr"/>
                <w:rFonts w:ascii="Times New Roman" w:hAnsi="Times New Roman" w:cs="Times New Roman"/>
                <w:noProof/>
                <w:sz w:val="24"/>
                <w:szCs w:val="24"/>
                <w:highlight w:val="lightGray"/>
              </w:rPr>
              <w:t>13- Serbest Muhasebeci Mali Müşavirlik Sınavları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_Toc113975571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45</w:t>
            </w:r>
            <w:r w:rsidR="002951A4" w:rsidRPr="002951A4">
              <w:rPr>
                <w:rFonts w:ascii="Times New Roman" w:hAnsi="Times New Roman" w:cs="Times New Roman"/>
                <w:noProof/>
                <w:webHidden/>
                <w:sz w:val="24"/>
                <w:szCs w:val="24"/>
              </w:rPr>
              <w:fldChar w:fldCharType="end"/>
            </w:r>
          </w:hyperlink>
        </w:p>
        <w:p w14:paraId="1C009363" w14:textId="210F2381"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72" w:history="1">
            <w:r w:rsidR="002951A4" w:rsidRPr="002951A4">
              <w:rPr>
                <w:rStyle w:val="Kpr"/>
                <w:rFonts w:ascii="Times New Roman" w:hAnsi="Times New Roman" w:cs="Times New Roman"/>
                <w:noProof/>
                <w:sz w:val="24"/>
                <w:szCs w:val="24"/>
              </w:rPr>
              <w:t>13.1- Sınav Konuları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_Toc113975572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46</w:t>
            </w:r>
            <w:r w:rsidR="002951A4" w:rsidRPr="002951A4">
              <w:rPr>
                <w:rFonts w:ascii="Times New Roman" w:hAnsi="Times New Roman" w:cs="Times New Roman"/>
                <w:noProof/>
                <w:webHidden/>
                <w:sz w:val="24"/>
                <w:szCs w:val="24"/>
              </w:rPr>
              <w:fldChar w:fldCharType="end"/>
            </w:r>
          </w:hyperlink>
        </w:p>
        <w:p w14:paraId="5D2305F2" w14:textId="75C5DCDA"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73" w:history="1">
            <w:r w:rsidR="002951A4" w:rsidRPr="002951A4">
              <w:rPr>
                <w:rStyle w:val="Kpr"/>
                <w:rFonts w:ascii="Times New Roman" w:hAnsi="Times New Roman" w:cs="Times New Roman"/>
                <w:noProof/>
                <w:sz w:val="24"/>
                <w:szCs w:val="24"/>
              </w:rPr>
              <w:t>13.2- Sınav Kuralları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_Toc113975573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47</w:t>
            </w:r>
            <w:r w:rsidR="002951A4" w:rsidRPr="002951A4">
              <w:rPr>
                <w:rFonts w:ascii="Times New Roman" w:hAnsi="Times New Roman" w:cs="Times New Roman"/>
                <w:noProof/>
                <w:webHidden/>
                <w:sz w:val="24"/>
                <w:szCs w:val="24"/>
              </w:rPr>
              <w:fldChar w:fldCharType="end"/>
            </w:r>
          </w:hyperlink>
        </w:p>
        <w:p w14:paraId="23A7EB9C" w14:textId="70BE6287" w:rsidR="002951A4" w:rsidRPr="002951A4" w:rsidRDefault="00D21008">
          <w:pPr>
            <w:pStyle w:val="T2"/>
            <w:tabs>
              <w:tab w:val="right" w:leader="dot" w:pos="9060"/>
            </w:tabs>
            <w:rPr>
              <w:rFonts w:ascii="Times New Roman" w:hAnsi="Times New Roman" w:cs="Times New Roman"/>
              <w:noProof/>
              <w:sz w:val="24"/>
              <w:szCs w:val="24"/>
              <w:lang w:eastAsia="tr-TR"/>
            </w:rPr>
          </w:pPr>
          <w:hyperlink w:anchor="_Toc113975574" w:history="1">
            <w:r w:rsidR="002951A4" w:rsidRPr="002951A4">
              <w:rPr>
                <w:rStyle w:val="Kpr"/>
                <w:rFonts w:ascii="Times New Roman" w:hAnsi="Times New Roman" w:cs="Times New Roman"/>
                <w:noProof/>
                <w:sz w:val="24"/>
                <w:szCs w:val="24"/>
                <w:highlight w:val="lightGray"/>
              </w:rPr>
              <w:t>14- Staj Değerlendirme Formları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_Toc113975574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47</w:t>
            </w:r>
            <w:r w:rsidR="002951A4" w:rsidRPr="002951A4">
              <w:rPr>
                <w:rFonts w:ascii="Times New Roman" w:hAnsi="Times New Roman" w:cs="Times New Roman"/>
                <w:noProof/>
                <w:webHidden/>
                <w:sz w:val="24"/>
                <w:szCs w:val="24"/>
              </w:rPr>
              <w:fldChar w:fldCharType="end"/>
            </w:r>
          </w:hyperlink>
        </w:p>
        <w:p w14:paraId="7C067937" w14:textId="1494DCAC" w:rsidR="002951A4" w:rsidRPr="002951A4" w:rsidRDefault="00D21008">
          <w:pPr>
            <w:pStyle w:val="T2"/>
            <w:tabs>
              <w:tab w:val="right" w:leader="dot" w:pos="9060"/>
            </w:tabs>
            <w:rPr>
              <w:rFonts w:ascii="Times New Roman" w:hAnsi="Times New Roman" w:cs="Times New Roman"/>
              <w:noProof/>
              <w:sz w:val="24"/>
              <w:szCs w:val="24"/>
              <w:lang w:eastAsia="tr-TR"/>
            </w:rPr>
          </w:pPr>
          <w:hyperlink w:anchor="_Toc113975575" w:history="1">
            <w:r w:rsidR="002951A4" w:rsidRPr="002951A4">
              <w:rPr>
                <w:rStyle w:val="Kpr"/>
                <w:rFonts w:ascii="Times New Roman" w:hAnsi="Times New Roman" w:cs="Times New Roman"/>
                <w:noProof/>
                <w:sz w:val="24"/>
                <w:szCs w:val="24"/>
                <w:highlight w:val="lightGray"/>
              </w:rPr>
              <w:t>15. Yönergede Düzenlenmemiş Hususlar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_Toc113975575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48</w:t>
            </w:r>
            <w:r w:rsidR="002951A4" w:rsidRPr="002951A4">
              <w:rPr>
                <w:rFonts w:ascii="Times New Roman" w:hAnsi="Times New Roman" w:cs="Times New Roman"/>
                <w:noProof/>
                <w:webHidden/>
                <w:sz w:val="24"/>
                <w:szCs w:val="24"/>
              </w:rPr>
              <w:fldChar w:fldCharType="end"/>
            </w:r>
          </w:hyperlink>
        </w:p>
        <w:p w14:paraId="1F652001" w14:textId="61E9FA7A"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76" w:history="1">
            <w:r w:rsidR="002951A4" w:rsidRPr="002951A4">
              <w:rPr>
                <w:rStyle w:val="Kpr"/>
                <w:rFonts w:ascii="Times New Roman" w:eastAsia="Arial Unicode MS" w:hAnsi="Times New Roman" w:cs="Times New Roman"/>
                <w:noProof/>
                <w:sz w:val="24"/>
                <w:szCs w:val="24"/>
              </w:rPr>
              <w:t>15.A- Diğer Hükümler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_Toc113975576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48</w:t>
            </w:r>
            <w:r w:rsidR="002951A4" w:rsidRPr="002951A4">
              <w:rPr>
                <w:rFonts w:ascii="Times New Roman" w:hAnsi="Times New Roman" w:cs="Times New Roman"/>
                <w:noProof/>
                <w:webHidden/>
                <w:sz w:val="24"/>
                <w:szCs w:val="24"/>
              </w:rPr>
              <w:fldChar w:fldCharType="end"/>
            </w:r>
          </w:hyperlink>
        </w:p>
        <w:p w14:paraId="058984EF" w14:textId="3AD4E220"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77" w:history="1">
            <w:r w:rsidR="002951A4" w:rsidRPr="002951A4">
              <w:rPr>
                <w:rStyle w:val="Kpr"/>
                <w:rFonts w:ascii="Times New Roman" w:hAnsi="Times New Roman" w:cs="Times New Roman"/>
                <w:noProof/>
                <w:sz w:val="24"/>
                <w:szCs w:val="24"/>
              </w:rPr>
              <w:t>15.A.1- Bildirim Süreleri ve Sürelere Uymama</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_Toc113975577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48</w:t>
            </w:r>
            <w:r w:rsidR="002951A4" w:rsidRPr="002951A4">
              <w:rPr>
                <w:rFonts w:ascii="Times New Roman" w:hAnsi="Times New Roman" w:cs="Times New Roman"/>
                <w:noProof/>
                <w:webHidden/>
                <w:sz w:val="24"/>
                <w:szCs w:val="24"/>
              </w:rPr>
              <w:fldChar w:fldCharType="end"/>
            </w:r>
          </w:hyperlink>
        </w:p>
        <w:p w14:paraId="07BD6BA4" w14:textId="07363EBA"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78" w:history="1">
            <w:r w:rsidR="002951A4" w:rsidRPr="002951A4">
              <w:rPr>
                <w:rStyle w:val="Kpr"/>
                <w:rFonts w:ascii="Times New Roman" w:hAnsi="Times New Roman" w:cs="Times New Roman"/>
                <w:noProof/>
                <w:sz w:val="24"/>
                <w:szCs w:val="24"/>
              </w:rPr>
              <w:t>15.A.2- Dijital Ortamda Belge Alımı</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_Toc113975578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49</w:t>
            </w:r>
            <w:r w:rsidR="002951A4" w:rsidRPr="002951A4">
              <w:rPr>
                <w:rFonts w:ascii="Times New Roman" w:hAnsi="Times New Roman" w:cs="Times New Roman"/>
                <w:noProof/>
                <w:webHidden/>
                <w:sz w:val="24"/>
                <w:szCs w:val="24"/>
              </w:rPr>
              <w:fldChar w:fldCharType="end"/>
            </w:r>
          </w:hyperlink>
        </w:p>
        <w:p w14:paraId="08D72981" w14:textId="779B8047" w:rsidR="002951A4" w:rsidRPr="002951A4" w:rsidRDefault="00D21008">
          <w:pPr>
            <w:pStyle w:val="T3"/>
            <w:tabs>
              <w:tab w:val="right" w:leader="dot" w:pos="9060"/>
            </w:tabs>
            <w:rPr>
              <w:rFonts w:ascii="Times New Roman" w:hAnsi="Times New Roman" w:cs="Times New Roman"/>
              <w:noProof/>
              <w:sz w:val="24"/>
              <w:szCs w:val="24"/>
              <w:lang w:eastAsia="tr-TR"/>
            </w:rPr>
          </w:pPr>
          <w:hyperlink w:anchor="_Toc113975579" w:history="1">
            <w:r w:rsidR="002951A4" w:rsidRPr="002951A4">
              <w:rPr>
                <w:rStyle w:val="Kpr"/>
                <w:rFonts w:ascii="Times New Roman" w:hAnsi="Times New Roman" w:cs="Times New Roman"/>
                <w:noProof/>
                <w:sz w:val="24"/>
                <w:szCs w:val="24"/>
              </w:rPr>
              <w:t>15.A.3- e-Devlet Kapısı Üzerinden Alınan Belgeler</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_Toc113975579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49</w:t>
            </w:r>
            <w:r w:rsidR="002951A4" w:rsidRPr="002951A4">
              <w:rPr>
                <w:rFonts w:ascii="Times New Roman" w:hAnsi="Times New Roman" w:cs="Times New Roman"/>
                <w:noProof/>
                <w:webHidden/>
                <w:sz w:val="24"/>
                <w:szCs w:val="24"/>
              </w:rPr>
              <w:fldChar w:fldCharType="end"/>
            </w:r>
          </w:hyperlink>
        </w:p>
        <w:p w14:paraId="415FF2CF" w14:textId="28318663" w:rsidR="002951A4" w:rsidRPr="002951A4" w:rsidRDefault="00D21008">
          <w:pPr>
            <w:pStyle w:val="T2"/>
            <w:tabs>
              <w:tab w:val="right" w:leader="dot" w:pos="9060"/>
            </w:tabs>
            <w:rPr>
              <w:rFonts w:ascii="Times New Roman" w:hAnsi="Times New Roman" w:cs="Times New Roman"/>
              <w:noProof/>
              <w:sz w:val="24"/>
              <w:szCs w:val="24"/>
              <w:lang w:eastAsia="tr-TR"/>
            </w:rPr>
          </w:pPr>
          <w:hyperlink w:anchor="_Toc113975580" w:history="1">
            <w:r w:rsidR="002951A4" w:rsidRPr="002951A4">
              <w:rPr>
                <w:rStyle w:val="Kpr"/>
                <w:rFonts w:ascii="Times New Roman" w:hAnsi="Times New Roman" w:cs="Times New Roman"/>
                <w:noProof/>
                <w:sz w:val="24"/>
                <w:szCs w:val="24"/>
                <w:highlight w:val="lightGray"/>
              </w:rPr>
              <w:t>16. Yürürlük</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_Toc113975580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49</w:t>
            </w:r>
            <w:r w:rsidR="002951A4" w:rsidRPr="002951A4">
              <w:rPr>
                <w:rFonts w:ascii="Times New Roman" w:hAnsi="Times New Roman" w:cs="Times New Roman"/>
                <w:noProof/>
                <w:webHidden/>
                <w:sz w:val="24"/>
                <w:szCs w:val="24"/>
              </w:rPr>
              <w:fldChar w:fldCharType="end"/>
            </w:r>
          </w:hyperlink>
        </w:p>
        <w:p w14:paraId="18F2CAD7" w14:textId="2735AE55" w:rsidR="002951A4" w:rsidRPr="002951A4" w:rsidRDefault="00D21008">
          <w:pPr>
            <w:pStyle w:val="T2"/>
            <w:tabs>
              <w:tab w:val="right" w:leader="dot" w:pos="9060"/>
            </w:tabs>
            <w:rPr>
              <w:rFonts w:ascii="Times New Roman" w:hAnsi="Times New Roman" w:cs="Times New Roman"/>
              <w:noProof/>
              <w:sz w:val="24"/>
              <w:szCs w:val="24"/>
              <w:lang w:eastAsia="tr-TR"/>
            </w:rPr>
          </w:pPr>
          <w:hyperlink w:anchor="_Toc113975581" w:history="1">
            <w:r w:rsidR="002951A4" w:rsidRPr="002951A4">
              <w:rPr>
                <w:rStyle w:val="Kpr"/>
                <w:rFonts w:ascii="Times New Roman" w:hAnsi="Times New Roman" w:cs="Times New Roman"/>
                <w:noProof/>
                <w:sz w:val="24"/>
                <w:szCs w:val="24"/>
                <w:highlight w:val="lightGray"/>
              </w:rPr>
              <w:t>17. Yürütme</w:t>
            </w:r>
            <w:r w:rsidR="002951A4" w:rsidRPr="002951A4">
              <w:rPr>
                <w:rFonts w:ascii="Times New Roman" w:hAnsi="Times New Roman" w:cs="Times New Roman"/>
                <w:noProof/>
                <w:webHidden/>
                <w:sz w:val="24"/>
                <w:szCs w:val="24"/>
              </w:rPr>
              <w:tab/>
            </w:r>
            <w:r w:rsidR="002951A4" w:rsidRPr="002951A4">
              <w:rPr>
                <w:rFonts w:ascii="Times New Roman" w:hAnsi="Times New Roman" w:cs="Times New Roman"/>
                <w:noProof/>
                <w:webHidden/>
                <w:sz w:val="24"/>
                <w:szCs w:val="24"/>
              </w:rPr>
              <w:fldChar w:fldCharType="begin"/>
            </w:r>
            <w:r w:rsidR="002951A4" w:rsidRPr="002951A4">
              <w:rPr>
                <w:rFonts w:ascii="Times New Roman" w:hAnsi="Times New Roman" w:cs="Times New Roman"/>
                <w:noProof/>
                <w:webHidden/>
                <w:sz w:val="24"/>
                <w:szCs w:val="24"/>
              </w:rPr>
              <w:instrText xml:space="preserve"> PAGEREF _Toc113975581 \h </w:instrText>
            </w:r>
            <w:r w:rsidR="002951A4" w:rsidRPr="002951A4">
              <w:rPr>
                <w:rFonts w:ascii="Times New Roman" w:hAnsi="Times New Roman" w:cs="Times New Roman"/>
                <w:noProof/>
                <w:webHidden/>
                <w:sz w:val="24"/>
                <w:szCs w:val="24"/>
              </w:rPr>
            </w:r>
            <w:r w:rsidR="002951A4" w:rsidRPr="002951A4">
              <w:rPr>
                <w:rFonts w:ascii="Times New Roman" w:hAnsi="Times New Roman" w:cs="Times New Roman"/>
                <w:noProof/>
                <w:webHidden/>
                <w:sz w:val="24"/>
                <w:szCs w:val="24"/>
              </w:rPr>
              <w:fldChar w:fldCharType="separate"/>
            </w:r>
            <w:r w:rsidR="006A368A">
              <w:rPr>
                <w:rFonts w:ascii="Times New Roman" w:hAnsi="Times New Roman" w:cs="Times New Roman"/>
                <w:noProof/>
                <w:webHidden/>
                <w:sz w:val="24"/>
                <w:szCs w:val="24"/>
              </w:rPr>
              <w:t>49</w:t>
            </w:r>
            <w:r w:rsidR="002951A4" w:rsidRPr="002951A4">
              <w:rPr>
                <w:rFonts w:ascii="Times New Roman" w:hAnsi="Times New Roman" w:cs="Times New Roman"/>
                <w:noProof/>
                <w:webHidden/>
                <w:sz w:val="24"/>
                <w:szCs w:val="24"/>
              </w:rPr>
              <w:fldChar w:fldCharType="end"/>
            </w:r>
          </w:hyperlink>
        </w:p>
        <w:p w14:paraId="4A2D6F07" w14:textId="60227381" w:rsidR="00D048CE" w:rsidRPr="002B69C2" w:rsidRDefault="00CE68CE" w:rsidP="00E00553">
          <w:pPr>
            <w:spacing w:after="60" w:line="276" w:lineRule="auto"/>
            <w:rPr>
              <w:color w:val="000000" w:themeColor="text1"/>
            </w:rPr>
          </w:pPr>
          <w:r w:rsidRPr="002951A4">
            <w:rPr>
              <w:color w:val="000000" w:themeColor="text1"/>
            </w:rPr>
            <w:fldChar w:fldCharType="end"/>
          </w:r>
        </w:p>
      </w:sdtContent>
    </w:sdt>
    <w:p w14:paraId="4C0942AC" w14:textId="77777777" w:rsidR="00D048CE" w:rsidRPr="002B69C2" w:rsidRDefault="00D048CE" w:rsidP="00FF335E">
      <w:pPr>
        <w:suppressAutoHyphens w:val="0"/>
        <w:spacing w:before="120" w:after="120" w:line="276" w:lineRule="auto"/>
        <w:rPr>
          <w:b/>
          <w:color w:val="000000" w:themeColor="text1"/>
        </w:rPr>
      </w:pPr>
      <w:r w:rsidRPr="002B69C2">
        <w:rPr>
          <w:b/>
          <w:color w:val="000000" w:themeColor="text1"/>
        </w:rPr>
        <w:br w:type="page"/>
      </w:r>
    </w:p>
    <w:p w14:paraId="1A4FA63D" w14:textId="77777777" w:rsidR="007F763F" w:rsidRPr="00FF335E" w:rsidRDefault="007F763F" w:rsidP="00FF335E">
      <w:pPr>
        <w:spacing w:before="120" w:after="120" w:line="276" w:lineRule="auto"/>
        <w:jc w:val="center"/>
        <w:rPr>
          <w:b/>
          <w:color w:val="000000" w:themeColor="text1"/>
          <w:sz w:val="28"/>
          <w:szCs w:val="28"/>
        </w:rPr>
      </w:pPr>
      <w:r w:rsidRPr="00FF335E">
        <w:rPr>
          <w:b/>
          <w:color w:val="000000" w:themeColor="text1"/>
          <w:sz w:val="28"/>
          <w:szCs w:val="28"/>
        </w:rPr>
        <w:lastRenderedPageBreak/>
        <w:t>TÜRKİYE SERBEST MUHASEBECİ MALİ MÜŞAVİRLER VE YEMİNLİ MALİ MÜŞAVİRLER TEMEL EĞİTİM VE STAJ MERKEZİ</w:t>
      </w:r>
    </w:p>
    <w:p w14:paraId="7CA93F42" w14:textId="77777777" w:rsidR="007F763F" w:rsidRPr="00FF335E" w:rsidRDefault="007F763F" w:rsidP="00FF335E">
      <w:pPr>
        <w:spacing w:before="120" w:after="120" w:line="276" w:lineRule="auto"/>
        <w:jc w:val="center"/>
        <w:rPr>
          <w:b/>
          <w:color w:val="000000" w:themeColor="text1"/>
          <w:sz w:val="28"/>
          <w:szCs w:val="28"/>
        </w:rPr>
      </w:pPr>
    </w:p>
    <w:p w14:paraId="03ECC3A9" w14:textId="77777777" w:rsidR="007F763F" w:rsidRPr="00FF335E" w:rsidRDefault="007F763F" w:rsidP="00FF335E">
      <w:pPr>
        <w:spacing w:before="120" w:after="120" w:line="276" w:lineRule="auto"/>
        <w:jc w:val="center"/>
        <w:rPr>
          <w:b/>
          <w:color w:val="000000" w:themeColor="text1"/>
          <w:sz w:val="28"/>
          <w:szCs w:val="28"/>
        </w:rPr>
      </w:pPr>
      <w:r w:rsidRPr="00FF335E">
        <w:rPr>
          <w:b/>
          <w:color w:val="000000" w:themeColor="text1"/>
          <w:sz w:val="28"/>
          <w:szCs w:val="28"/>
        </w:rPr>
        <w:t>STAJ</w:t>
      </w:r>
      <w:r w:rsidR="00D552B6" w:rsidRPr="00FF335E">
        <w:rPr>
          <w:b/>
          <w:color w:val="000000" w:themeColor="text1"/>
          <w:sz w:val="28"/>
          <w:szCs w:val="28"/>
        </w:rPr>
        <w:t xml:space="preserve"> </w:t>
      </w:r>
      <w:r w:rsidR="00F34981" w:rsidRPr="00FF335E">
        <w:rPr>
          <w:b/>
          <w:color w:val="000000" w:themeColor="text1"/>
          <w:sz w:val="28"/>
          <w:szCs w:val="28"/>
        </w:rPr>
        <w:t xml:space="preserve">VE </w:t>
      </w:r>
      <w:r w:rsidR="00D552B6" w:rsidRPr="00FF335E">
        <w:rPr>
          <w:b/>
          <w:color w:val="000000" w:themeColor="text1"/>
          <w:sz w:val="28"/>
          <w:szCs w:val="28"/>
        </w:rPr>
        <w:t xml:space="preserve">SINAVLARA </w:t>
      </w:r>
      <w:r w:rsidRPr="00FF335E">
        <w:rPr>
          <w:b/>
          <w:color w:val="000000" w:themeColor="text1"/>
          <w:sz w:val="28"/>
          <w:szCs w:val="28"/>
        </w:rPr>
        <w:t>İLİŞKİN USUL VE ESASLAR HAKKINDAKİ</w:t>
      </w:r>
    </w:p>
    <w:p w14:paraId="2D1AE776" w14:textId="77777777" w:rsidR="007F763F" w:rsidRPr="00FF335E" w:rsidRDefault="007F763F" w:rsidP="00FF335E">
      <w:pPr>
        <w:spacing w:before="120" w:after="120" w:line="276" w:lineRule="auto"/>
        <w:jc w:val="center"/>
        <w:rPr>
          <w:b/>
          <w:color w:val="000000" w:themeColor="text1"/>
        </w:rPr>
      </w:pPr>
      <w:r w:rsidRPr="00FF335E">
        <w:rPr>
          <w:b/>
          <w:color w:val="000000" w:themeColor="text1"/>
          <w:sz w:val="28"/>
          <w:szCs w:val="28"/>
        </w:rPr>
        <w:t>UYGULAMA YÖNERGESİ</w:t>
      </w:r>
    </w:p>
    <w:p w14:paraId="7C2E7520" w14:textId="77777777" w:rsidR="00565268" w:rsidRPr="00FF335E" w:rsidRDefault="00565268" w:rsidP="00FF335E">
      <w:pPr>
        <w:spacing w:before="120" w:after="120" w:line="276" w:lineRule="auto"/>
        <w:jc w:val="both"/>
        <w:rPr>
          <w:b/>
          <w:color w:val="000000" w:themeColor="text1"/>
        </w:rPr>
      </w:pPr>
    </w:p>
    <w:p w14:paraId="1D5055F9" w14:textId="77777777" w:rsidR="007F763F" w:rsidRPr="00FF335E" w:rsidRDefault="007F763F" w:rsidP="00FF335E">
      <w:pPr>
        <w:pStyle w:val="Balk2"/>
        <w:spacing w:before="120" w:after="120" w:line="276" w:lineRule="auto"/>
        <w:rPr>
          <w:rFonts w:ascii="Times New Roman" w:hAnsi="Times New Roman" w:cs="Times New Roman"/>
          <w:bCs w:val="0"/>
          <w:i w:val="0"/>
          <w:color w:val="000000" w:themeColor="text1"/>
          <w:highlight w:val="lightGray"/>
        </w:rPr>
      </w:pPr>
      <w:bookmarkStart w:id="0" w:name="_Toc113975530"/>
      <w:r w:rsidRPr="00FF335E">
        <w:rPr>
          <w:rStyle w:val="Gl"/>
          <w:rFonts w:ascii="Times New Roman" w:hAnsi="Times New Roman" w:cs="Times New Roman"/>
          <w:b/>
          <w:i w:val="0"/>
          <w:color w:val="000000" w:themeColor="text1"/>
          <w:highlight w:val="lightGray"/>
        </w:rPr>
        <w:t xml:space="preserve">1. </w:t>
      </w:r>
      <w:r w:rsidR="007C4C0C" w:rsidRPr="00FF335E">
        <w:rPr>
          <w:rStyle w:val="Gl"/>
          <w:rFonts w:ascii="Times New Roman" w:hAnsi="Times New Roman" w:cs="Times New Roman"/>
          <w:b/>
          <w:i w:val="0"/>
          <w:color w:val="000000" w:themeColor="text1"/>
          <w:highlight w:val="lightGray"/>
        </w:rPr>
        <w:t>Temel İlkeler</w:t>
      </w:r>
      <w:bookmarkEnd w:id="0"/>
    </w:p>
    <w:p w14:paraId="2DFEE2FC" w14:textId="77777777" w:rsidR="007F763F" w:rsidRPr="00FF335E" w:rsidRDefault="007F763F" w:rsidP="00FF335E">
      <w:pPr>
        <w:spacing w:before="120" w:after="120" w:line="276" w:lineRule="auto"/>
        <w:jc w:val="both"/>
        <w:rPr>
          <w:color w:val="000000" w:themeColor="text1"/>
        </w:rPr>
      </w:pPr>
      <w:r w:rsidRPr="00FF335E">
        <w:rPr>
          <w:color w:val="000000" w:themeColor="text1"/>
        </w:rPr>
        <w:t>3568 sayılı Yasa ve ilgili yönetmelik hükümleri gereğince aday Serbest Muhasebeci Mali Müşavirlerin stajları süresince; yeterli ve yetkin birer meslek mensubu olarak yetişmelerini sağlamak üzere aşağıdaki temel ilkeler benimsenmiştir.</w:t>
      </w:r>
    </w:p>
    <w:p w14:paraId="2656B9DC" w14:textId="77777777" w:rsidR="007F763F" w:rsidRPr="00FF335E" w:rsidRDefault="007F763F" w:rsidP="000A3B32">
      <w:pPr>
        <w:numPr>
          <w:ilvl w:val="0"/>
          <w:numId w:val="2"/>
        </w:numPr>
        <w:tabs>
          <w:tab w:val="left" w:pos="709"/>
        </w:tabs>
        <w:spacing w:before="120" w:after="120" w:line="276" w:lineRule="auto"/>
        <w:ind w:left="709" w:hanging="425"/>
        <w:jc w:val="both"/>
        <w:rPr>
          <w:color w:val="000000" w:themeColor="text1"/>
        </w:rPr>
      </w:pPr>
      <w:r w:rsidRPr="00FF335E">
        <w:rPr>
          <w:color w:val="000000" w:themeColor="text1"/>
        </w:rPr>
        <w:t>Mesleki disiplin, bilgi, deneyim ve yeterliliğe sahip meslek mensubu olabilmelerinin sağlanması,</w:t>
      </w:r>
    </w:p>
    <w:p w14:paraId="6824FE5E" w14:textId="43A53BAB" w:rsidR="007F763F" w:rsidRPr="00FF335E" w:rsidRDefault="007F763F" w:rsidP="000A3B32">
      <w:pPr>
        <w:numPr>
          <w:ilvl w:val="0"/>
          <w:numId w:val="2"/>
        </w:numPr>
        <w:tabs>
          <w:tab w:val="left" w:pos="709"/>
        </w:tabs>
        <w:spacing w:before="120" w:after="120" w:line="276" w:lineRule="auto"/>
        <w:ind w:left="709" w:hanging="425"/>
        <w:jc w:val="both"/>
        <w:rPr>
          <w:color w:val="000000" w:themeColor="text1"/>
        </w:rPr>
      </w:pPr>
      <w:r w:rsidRPr="00FF335E">
        <w:rPr>
          <w:color w:val="000000" w:themeColor="text1"/>
        </w:rPr>
        <w:t>Yanında, gözetim veya denetiminde staj yapılan meslek mensubunun mesleki faaliyetlerini aksatmadan etkin bir staj eğitiminin verilmesi,</w:t>
      </w:r>
    </w:p>
    <w:p w14:paraId="6E3F46FE" w14:textId="34EEDACD" w:rsidR="007F763F" w:rsidRPr="00FF335E" w:rsidRDefault="00B91415" w:rsidP="000A3B32">
      <w:pPr>
        <w:numPr>
          <w:ilvl w:val="0"/>
          <w:numId w:val="2"/>
        </w:numPr>
        <w:tabs>
          <w:tab w:val="left" w:pos="709"/>
        </w:tabs>
        <w:spacing w:before="120" w:after="120" w:line="276" w:lineRule="auto"/>
        <w:ind w:left="709" w:hanging="425"/>
        <w:jc w:val="both"/>
        <w:rPr>
          <w:b/>
          <w:color w:val="000000" w:themeColor="text1"/>
        </w:rPr>
      </w:pPr>
      <w:r>
        <w:rPr>
          <w:noProof/>
        </w:rPr>
        <mc:AlternateContent>
          <mc:Choice Requires="wps">
            <w:drawing>
              <wp:anchor distT="0" distB="0" distL="114300" distR="114300" simplePos="0" relativeHeight="251666432" behindDoc="0" locked="0" layoutInCell="1" allowOverlap="1" wp14:anchorId="3A24CB91" wp14:editId="6B421055">
                <wp:simplePos x="0" y="0"/>
                <wp:positionH relativeFrom="column">
                  <wp:posOffset>-677917</wp:posOffset>
                </wp:positionH>
                <wp:positionV relativeFrom="paragraph">
                  <wp:posOffset>273050</wp:posOffset>
                </wp:positionV>
                <wp:extent cx="425669" cy="551793"/>
                <wp:effectExtent l="0" t="0" r="0" b="1270"/>
                <wp:wrapNone/>
                <wp:docPr id="7" name="Dikdörtgen 7"/>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2654F" id="Dikdörtgen 7" o:spid="_x0000_s1026" style="position:absolute;margin-left:-53.4pt;margin-top:21.5pt;width:33.5pt;height:43.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yumQIAAIUFAAAOAAAAZHJzL2Uyb0RvYy54bWysVM1uEzEQviPxDpbvdLMhaWjUTRW1KkKq&#10;2ooW9ex47ayF12Ns548H4wV4Mcb27qaUigMiB8fj+eabn52Z84t9q8lWOK/AVLQ8GVEiDIdamXVF&#10;vzxev/tAiQ/M1EyDERU9CE8vFm/fnO/sXIyhAV0LR5DE+PnOVrQJwc6LwvNGtMyfgBUGlRJcywKK&#10;bl3Uju2QvdXFeDQ6LXbgauuAC+/x9Sor6SLxSyl4uJPSi0B0RTG2kE6XzlU8i8U5m68ds43iXRjs&#10;H6JomTLodKC6YoGRjVN/ULWKO/AgwwmHtgApFRcpB8ymHL3I5qFhVqRcsDjeDmXy/4+W327vHVF1&#10;RWeUGNbiJ7pSX+ufP1xYC0NmsUA76+eIe7D3rpM8XmO2e+na+I95kH0q6mEoqtgHwvFxMp6enp5R&#10;wlE1nZazs/eRszgaW+fDRwEtiZeKOvxmqZRse+NDhvaQ6MuDVvW10joJsU/EpXZky/ALr9ZlR/4b&#10;SpuINRCtMmF8KWJeOZN0CwctIk6bz0JiSTD2cQokNePRCeNcmFBmVcNqkX1PR/jrvfdhpUQTYWSW&#10;6H/g7gh6ZCbpuXOUHT6aitTLg/Hob4Fl48EieQYTBuNWGXCvEWjMqvOc8X2RcmlilVZQH7BhHORJ&#10;8pZfK/xsN8yHe+ZwdHDIcB2EOzykhl1FobtR0oD7/tp7xGNHo5aSHY5iRf23DXOCEv3JYK+flZNJ&#10;nN0kTKazMQruuWb1XGM27SVgL5S4eCxP14gPur9KB+0Tbo1l9IoqZjj6rigPrhcuQ14RuHe4WC4T&#10;DOfVsnBjHiyP5LGqsS0f90/M2a53Azb9LfRjy+YvWjhjo6WB5SaAVKm/j3Xt6o2znhqn20txmTyX&#10;E+q4PRe/AAAA//8DAFBLAwQUAAYACAAAACEAH+GRKuAAAAALAQAADwAAAGRycy9kb3ducmV2Lnht&#10;bEyPy07DMBBF90j8gzVI7FK7DX0kxKkQggrYURrWbmySCHscYqcNf8+wguXMHN05t9hOzrKTGULn&#10;UcJ8JoAZrL3usJFweHtMNsBCVKiV9WgkfJsA2/LyolC59md8Nad9bBiFYMiVhDbGPuc81K1xKsx8&#10;b5BuH35wKtI4NFwP6kzhzvKFECvuVIf0oVW9uW9N/bkfnYRxuX5+mN6/dmklqvVLZZdPcddLeX01&#10;3d0Ci2aKfzD86pM6lOR09CPqwKyEZC5W5B4l3KRUiogkzWhxJHSRZcDLgv/vUP4AAAD//wMAUEsB&#10;Ai0AFAAGAAgAAAAhALaDOJL+AAAA4QEAABMAAAAAAAAAAAAAAAAAAAAAAFtDb250ZW50X1R5cGVz&#10;XS54bWxQSwECLQAUAAYACAAAACEAOP0h/9YAAACUAQAACwAAAAAAAAAAAAAAAAAvAQAAX3JlbHMv&#10;LnJlbHNQSwECLQAUAAYACAAAACEAhhlcrpkCAACFBQAADgAAAAAAAAAAAAAAAAAuAgAAZHJzL2Uy&#10;b0RvYy54bWxQSwECLQAUAAYACAAAACEAH+GRKuAAAAALAQAADwAAAAAAAAAAAAAAAADzBAAAZHJz&#10;L2Rvd25yZXYueG1sUEsFBgAAAAAEAAQA8wAAAAAGAAAAAA==&#10;" fillcolor="white [3212]" stroked="f" strokeweight="2pt"/>
            </w:pict>
          </mc:Fallback>
        </mc:AlternateContent>
      </w:r>
      <w:r w:rsidR="007F763F" w:rsidRPr="00FF335E">
        <w:rPr>
          <w:rFonts w:eastAsia="Arial Unicode MS"/>
          <w:color w:val="000000" w:themeColor="text1"/>
        </w:rPr>
        <w:t>Staja Giriş Sınavında başarılı olarak staja başlamış aday meslek mensuplarının, stajı tamamlayabilmesi için TESMER tarafından düzenlenen eğitim programlarında, eğitim programı sırasında yapılan değerlendirmelerde ve eğitim programı sonunda yapılacak sınavlarda başarılı olmalarının sağlanması,</w:t>
      </w:r>
    </w:p>
    <w:p w14:paraId="0C937F3A" w14:textId="77777777" w:rsidR="00565268" w:rsidRPr="00FF335E" w:rsidRDefault="00565268" w:rsidP="00FF335E">
      <w:pPr>
        <w:spacing w:before="120" w:after="120" w:line="276" w:lineRule="auto"/>
        <w:ind w:firstLine="284"/>
        <w:jc w:val="both"/>
        <w:rPr>
          <w:b/>
          <w:color w:val="000000" w:themeColor="text1"/>
        </w:rPr>
      </w:pPr>
    </w:p>
    <w:p w14:paraId="11849EC7" w14:textId="77777777" w:rsidR="004A4DE6" w:rsidRPr="00FF335E" w:rsidRDefault="004A4DE6" w:rsidP="00FF335E">
      <w:pPr>
        <w:spacing w:before="120" w:after="120" w:line="276" w:lineRule="auto"/>
        <w:ind w:firstLine="284"/>
        <w:jc w:val="both"/>
        <w:rPr>
          <w:b/>
          <w:color w:val="000000" w:themeColor="text1"/>
        </w:rPr>
      </w:pPr>
    </w:p>
    <w:p w14:paraId="27CBEF71" w14:textId="77777777" w:rsidR="007F763F" w:rsidRPr="00FF335E" w:rsidRDefault="007F763F" w:rsidP="00FF335E">
      <w:pPr>
        <w:pStyle w:val="Balk2"/>
        <w:spacing w:before="120" w:after="120" w:line="276" w:lineRule="auto"/>
        <w:rPr>
          <w:rFonts w:ascii="Times New Roman" w:hAnsi="Times New Roman" w:cs="Times New Roman"/>
          <w:bCs w:val="0"/>
          <w:i w:val="0"/>
          <w:color w:val="000000" w:themeColor="text1"/>
          <w:highlight w:val="lightGray"/>
        </w:rPr>
      </w:pPr>
      <w:bookmarkStart w:id="1" w:name="_Toc113975531"/>
      <w:r w:rsidRPr="00FF335E">
        <w:rPr>
          <w:rStyle w:val="Gl"/>
          <w:rFonts w:ascii="Times New Roman" w:hAnsi="Times New Roman" w:cs="Times New Roman"/>
          <w:b/>
          <w:i w:val="0"/>
          <w:color w:val="000000" w:themeColor="text1"/>
          <w:highlight w:val="lightGray"/>
        </w:rPr>
        <w:t>2. Hedefler</w:t>
      </w:r>
      <w:bookmarkEnd w:id="1"/>
    </w:p>
    <w:p w14:paraId="55AD8FE6" w14:textId="77777777" w:rsidR="00A825A8" w:rsidRPr="00FF335E" w:rsidRDefault="00A825A8" w:rsidP="00FF335E">
      <w:pPr>
        <w:spacing w:before="120" w:after="120" w:line="276" w:lineRule="auto"/>
        <w:jc w:val="both"/>
        <w:textAlignment w:val="baseline"/>
        <w:rPr>
          <w:color w:val="000000" w:themeColor="text1"/>
        </w:rPr>
      </w:pPr>
      <w:r w:rsidRPr="00FF335E">
        <w:rPr>
          <w:color w:val="000000" w:themeColor="text1"/>
        </w:rPr>
        <w:t>TESMER tarafından</w:t>
      </w:r>
      <w:r w:rsidR="007C4C0C" w:rsidRPr="00FF335E">
        <w:rPr>
          <w:color w:val="000000" w:themeColor="text1"/>
        </w:rPr>
        <w:t>,</w:t>
      </w:r>
      <w:r w:rsidRPr="00FF335E">
        <w:rPr>
          <w:color w:val="000000" w:themeColor="text1"/>
        </w:rPr>
        <w:t xml:space="preserve">  </w:t>
      </w:r>
    </w:p>
    <w:p w14:paraId="7E766030"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Mesleğin gerektirdiği yeterlik ve yetkinlikte,  </w:t>
      </w:r>
    </w:p>
    <w:p w14:paraId="1E551863"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Etik değerler ve etik davranış bilincine sahip, </w:t>
      </w:r>
    </w:p>
    <w:p w14:paraId="419546B0"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Etik davranış ve tutum gösterebilen,</w:t>
      </w:r>
    </w:p>
    <w:p w14:paraId="16C594AC"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Ulusal ve uluslararası mesleki standartları uygulayabilen, </w:t>
      </w:r>
    </w:p>
    <w:p w14:paraId="34E54FF2"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Bilgi teknolojileri ve uygulamalarına vakıf,  </w:t>
      </w:r>
    </w:p>
    <w:p w14:paraId="5C38B900"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Yabancı dil bilen,</w:t>
      </w:r>
    </w:p>
    <w:p w14:paraId="071E16C9"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Kamu yararı ve sosyal sorumluluklar için duyarlı,</w:t>
      </w:r>
    </w:p>
    <w:p w14:paraId="285CD212"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Güvenilir,</w:t>
      </w:r>
    </w:p>
    <w:p w14:paraId="0BF3C719"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Uzmanlaşmaya önem veren,</w:t>
      </w:r>
    </w:p>
    <w:p w14:paraId="2229B34B" w14:textId="77777777" w:rsidR="00611500" w:rsidRPr="00FF335E" w:rsidRDefault="00611500"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Kişisel, teknik, entelektüel, iletişim ve organizasyon becerilerinin gelişimi için yaşam boyu eğitime önem veren, </w:t>
      </w:r>
    </w:p>
    <w:p w14:paraId="34D01A57" w14:textId="77777777" w:rsidR="00A825A8" w:rsidRPr="00FF335E" w:rsidRDefault="00A825A8" w:rsidP="00FF335E">
      <w:pPr>
        <w:spacing w:before="120" w:after="120" w:line="276" w:lineRule="auto"/>
        <w:jc w:val="both"/>
        <w:textAlignment w:val="baseline"/>
        <w:rPr>
          <w:color w:val="000000" w:themeColor="text1"/>
        </w:rPr>
      </w:pPr>
      <w:proofErr w:type="gramStart"/>
      <w:r w:rsidRPr="00FF335E">
        <w:rPr>
          <w:color w:val="000000" w:themeColor="text1"/>
        </w:rPr>
        <w:t>nitelikte</w:t>
      </w:r>
      <w:proofErr w:type="gramEnd"/>
      <w:r w:rsidRPr="00FF335E">
        <w:rPr>
          <w:color w:val="000000" w:themeColor="text1"/>
        </w:rPr>
        <w:t xml:space="preserve"> meslek mensubu yetiştirilmesi hedeflenmiştir.</w:t>
      </w:r>
    </w:p>
    <w:p w14:paraId="24F957E5" w14:textId="77777777" w:rsidR="007F763F" w:rsidRPr="00FF335E" w:rsidRDefault="007F763F" w:rsidP="00FF335E">
      <w:pPr>
        <w:pStyle w:val="Balk2"/>
        <w:spacing w:before="120" w:after="120" w:line="276" w:lineRule="auto"/>
        <w:rPr>
          <w:rFonts w:ascii="Times New Roman" w:hAnsi="Times New Roman" w:cs="Times New Roman"/>
          <w:b w:val="0"/>
          <w:i w:val="0"/>
          <w:color w:val="000000" w:themeColor="text1"/>
          <w:highlight w:val="lightGray"/>
        </w:rPr>
      </w:pPr>
      <w:bookmarkStart w:id="2" w:name="_Toc113975532"/>
      <w:r w:rsidRPr="00FF335E">
        <w:rPr>
          <w:rStyle w:val="Gl"/>
          <w:rFonts w:ascii="Times New Roman" w:hAnsi="Times New Roman" w:cs="Times New Roman"/>
          <w:b/>
          <w:i w:val="0"/>
          <w:color w:val="000000" w:themeColor="text1"/>
          <w:highlight w:val="lightGray"/>
        </w:rPr>
        <w:lastRenderedPageBreak/>
        <w:t>3. TESMER Otomasyon Sistemi (TEOS</w:t>
      </w:r>
      <w:r w:rsidRPr="00FF335E">
        <w:rPr>
          <w:rFonts w:ascii="Times New Roman" w:hAnsi="Times New Roman" w:cs="Times New Roman"/>
          <w:b w:val="0"/>
          <w:i w:val="0"/>
          <w:color w:val="000000" w:themeColor="text1"/>
          <w:highlight w:val="lightGray"/>
        </w:rPr>
        <w:t>)</w:t>
      </w:r>
      <w:bookmarkEnd w:id="2"/>
    </w:p>
    <w:p w14:paraId="0CADA836"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TEOS; TÜRMOB, TESMER, Oda veya TESMER Şubelerinde bulunan birimlerde kullanılmak üzere geliştirilmiş web tabanlı bütünleşik bilgi sistemidir. </w:t>
      </w:r>
    </w:p>
    <w:p w14:paraId="7D1AE60C"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TEOS, Türkiye’deki tüm </w:t>
      </w:r>
      <w:r w:rsidR="005C5203" w:rsidRPr="00FF335E">
        <w:rPr>
          <w:color w:val="000000" w:themeColor="text1"/>
        </w:rPr>
        <w:t xml:space="preserve">TESMER Şubeleri </w:t>
      </w:r>
      <w:r w:rsidR="0027417E" w:rsidRPr="00FF335E">
        <w:rPr>
          <w:color w:val="000000" w:themeColor="text1"/>
        </w:rPr>
        <w:t xml:space="preserve">ve </w:t>
      </w:r>
      <w:r w:rsidR="005C5203" w:rsidRPr="00FF335E">
        <w:rPr>
          <w:color w:val="000000" w:themeColor="text1"/>
        </w:rPr>
        <w:t>Odalar</w:t>
      </w:r>
      <w:r w:rsidRPr="00FF335E">
        <w:rPr>
          <w:color w:val="000000" w:themeColor="text1"/>
        </w:rPr>
        <w:t xml:space="preserve"> arasındaki entegrasyonunun sağlanması amacıyla, veri değişiminde bulunulan tüm bilgi merkezleri ile internet üzerinden karşılıklı veri transferlerinin sağlanabileceği bir yapıdadır. Sistem farklı veri merkezlerindeki yararlanıcılar ile etkileşimi, internet üzerinden aynı veri tabanını kullanılacak şekilde programlanmıştır. Sistem bu özelliği ile veri bütünlüğünü sağlamaktadır.  </w:t>
      </w:r>
    </w:p>
    <w:p w14:paraId="0BF850AD" w14:textId="489CFD46" w:rsidR="007F763F" w:rsidRPr="00FF335E" w:rsidRDefault="0075216B" w:rsidP="00FF335E">
      <w:pPr>
        <w:spacing w:before="120" w:after="120" w:line="276" w:lineRule="auto"/>
        <w:jc w:val="both"/>
        <w:rPr>
          <w:color w:val="000000" w:themeColor="text1"/>
        </w:rPr>
      </w:pPr>
      <w:proofErr w:type="spellStart"/>
      <w:r>
        <w:rPr>
          <w:color w:val="000000" w:themeColor="text1"/>
        </w:rPr>
        <w:t>TEOS’ta</w:t>
      </w:r>
      <w:proofErr w:type="spellEnd"/>
      <w:r w:rsidR="007F763F" w:rsidRPr="00FF335E">
        <w:rPr>
          <w:color w:val="000000" w:themeColor="text1"/>
        </w:rPr>
        <w:t xml:space="preserve"> aday meslek mensupları da sisteme erişim sağlayabilmekte, yetkileri dahilinde veri girebilmekte, başvuru ve işlemlerini yerine getirebilmekte ve ayrıca, işlemlerinin sonuçlarını online olarak görebilmektedirler. </w:t>
      </w:r>
    </w:p>
    <w:p w14:paraId="503BA921" w14:textId="18B22FC8" w:rsidR="007F763F" w:rsidRPr="00FF335E" w:rsidRDefault="0075216B" w:rsidP="00FF335E">
      <w:pPr>
        <w:spacing w:before="120" w:after="120" w:line="276" w:lineRule="auto"/>
        <w:jc w:val="both"/>
        <w:rPr>
          <w:color w:val="000000" w:themeColor="text1"/>
        </w:rPr>
      </w:pPr>
      <w:proofErr w:type="spellStart"/>
      <w:r>
        <w:rPr>
          <w:color w:val="000000" w:themeColor="text1"/>
        </w:rPr>
        <w:t>TEOS’ta</w:t>
      </w:r>
      <w:proofErr w:type="spellEnd"/>
      <w:r w:rsidR="007F763F" w:rsidRPr="00FF335E">
        <w:rPr>
          <w:color w:val="000000" w:themeColor="text1"/>
        </w:rPr>
        <w:t>, farklı kullanıcılar için farklı erişim yetkileri tanımlanabilmekted</w:t>
      </w:r>
      <w:r w:rsidR="005C5203" w:rsidRPr="00FF335E">
        <w:rPr>
          <w:color w:val="000000" w:themeColor="text1"/>
        </w:rPr>
        <w:t xml:space="preserve">ir. Bu özellik, </w:t>
      </w:r>
      <w:r w:rsidR="007F763F" w:rsidRPr="00FF335E">
        <w:rPr>
          <w:color w:val="000000" w:themeColor="text1"/>
        </w:rPr>
        <w:t>TESMER Şubesi</w:t>
      </w:r>
      <w:r w:rsidR="005C5203" w:rsidRPr="00FF335E">
        <w:rPr>
          <w:color w:val="000000" w:themeColor="text1"/>
        </w:rPr>
        <w:t xml:space="preserve"> / Oda </w:t>
      </w:r>
      <w:r w:rsidR="007F763F" w:rsidRPr="00FF335E">
        <w:rPr>
          <w:color w:val="000000" w:themeColor="text1"/>
        </w:rPr>
        <w:t xml:space="preserve">TEOS kullanıcılarının, aday meslek mensuplarının ve TÜRMOB ile TESMER kullanıcılarının kontrollü bir şekilde </w:t>
      </w:r>
      <w:r w:rsidR="007F763F" w:rsidRPr="00FF335E">
        <w:rPr>
          <w:b/>
          <w:color w:val="000000" w:themeColor="text1"/>
        </w:rPr>
        <w:t>Merkezi Staj Kütüğünü</w:t>
      </w:r>
      <w:r w:rsidR="007F763F" w:rsidRPr="00FF335E">
        <w:rPr>
          <w:color w:val="000000" w:themeColor="text1"/>
        </w:rPr>
        <w:t xml:space="preserve"> oluşturabilmelerine olanak sağlamaktadır.  </w:t>
      </w:r>
    </w:p>
    <w:p w14:paraId="1BD43E3E" w14:textId="522CDC15" w:rsidR="007F763F" w:rsidRPr="00FF335E" w:rsidRDefault="0075216B" w:rsidP="00FF335E">
      <w:pPr>
        <w:spacing w:before="120" w:after="120" w:line="276" w:lineRule="auto"/>
        <w:jc w:val="both"/>
        <w:rPr>
          <w:color w:val="000000" w:themeColor="text1"/>
        </w:rPr>
      </w:pPr>
      <w:proofErr w:type="spellStart"/>
      <w:r>
        <w:rPr>
          <w:color w:val="000000" w:themeColor="text1"/>
        </w:rPr>
        <w:t>TEOS’ta</w:t>
      </w:r>
      <w:proofErr w:type="spellEnd"/>
      <w:r w:rsidR="007F763F" w:rsidRPr="00FF335E">
        <w:rPr>
          <w:color w:val="000000" w:themeColor="text1"/>
        </w:rPr>
        <w:t xml:space="preserve"> veri girişi yapabilen tüm kullanıcılara güvenliği sağlanmış bir ortamda kullanıcı adı ve şifre tanımlanmaktadır. Kullanıcı adı ve şifrenin sorumluluğu https://teos.tesmer.org.tr internet adresi üzerinden onayladıkları sözleşme gereği kullanıcılara verilmektedir.  </w:t>
      </w:r>
    </w:p>
    <w:p w14:paraId="38648F8A" w14:textId="13B75B02" w:rsidR="007F763F" w:rsidRPr="00FF335E" w:rsidRDefault="007F763F" w:rsidP="00FF335E">
      <w:pPr>
        <w:spacing w:before="120" w:after="120" w:line="276" w:lineRule="auto"/>
        <w:jc w:val="both"/>
        <w:rPr>
          <w:color w:val="000000" w:themeColor="text1"/>
        </w:rPr>
      </w:pPr>
      <w:r w:rsidRPr="00FF335E">
        <w:rPr>
          <w:color w:val="000000" w:themeColor="text1"/>
        </w:rPr>
        <w:t xml:space="preserve">TEOS; T.C. İçişleri Bakanlığı Nüfus ve Vatandaşlık İşleri Genel Müdürlüğü'nün Kimlik Paylaşım Sistemi ile uyumlu olarak çalışmakta ve sisteme anında eklenebilen fotoğraflar ile kullanıcı kişisel bilgileri en iyi şekilde oluşturulmaktadır. Kullanıcılar sistem üzerinden, staj başvuru, eğitim ve sınav giderleri </w:t>
      </w:r>
      <w:r w:rsidR="003215EA" w:rsidRPr="00FF335E">
        <w:rPr>
          <w:color w:val="000000" w:themeColor="text1"/>
        </w:rPr>
        <w:t>vb.</w:t>
      </w:r>
      <w:r w:rsidRPr="00FF335E">
        <w:rPr>
          <w:color w:val="000000" w:themeColor="text1"/>
        </w:rPr>
        <w:t xml:space="preserve"> ödemelerini bankalara gitmeden yapabilmektedir.</w:t>
      </w:r>
    </w:p>
    <w:p w14:paraId="04E371C2" w14:textId="2A572D10" w:rsidR="007F763F" w:rsidRPr="00FF335E" w:rsidRDefault="007F763F" w:rsidP="00FF335E">
      <w:pPr>
        <w:spacing w:before="120" w:after="120" w:line="276" w:lineRule="auto"/>
        <w:jc w:val="both"/>
        <w:rPr>
          <w:color w:val="000000" w:themeColor="text1"/>
        </w:rPr>
      </w:pPr>
      <w:proofErr w:type="spellStart"/>
      <w:r w:rsidRPr="00FF335E">
        <w:rPr>
          <w:color w:val="000000" w:themeColor="text1"/>
        </w:rPr>
        <w:t>TEOS'un</w:t>
      </w:r>
      <w:proofErr w:type="spellEnd"/>
      <w:r w:rsidRPr="00FF335E">
        <w:rPr>
          <w:color w:val="000000" w:themeColor="text1"/>
        </w:rPr>
        <w:t xml:space="preserve"> aynı zamanda merkezi staj kütüğünü oluşturması nedeniyle, aday meslek mensuplarının stajlarına ilişkin tüm bilgi ve belgeleri, bağlı oldukları </w:t>
      </w:r>
      <w:r w:rsidR="005C5203" w:rsidRPr="00FF335E">
        <w:rPr>
          <w:color w:val="000000" w:themeColor="text1"/>
        </w:rPr>
        <w:t>TESMER Şubesi</w:t>
      </w:r>
      <w:r w:rsidR="000F269E" w:rsidRPr="00FF335E">
        <w:rPr>
          <w:color w:val="000000" w:themeColor="text1"/>
        </w:rPr>
        <w:t>ne</w:t>
      </w:r>
      <w:r w:rsidR="005C5203" w:rsidRPr="00FF335E">
        <w:rPr>
          <w:color w:val="000000" w:themeColor="text1"/>
        </w:rPr>
        <w:t xml:space="preserve"> / Odasına </w:t>
      </w:r>
      <w:r w:rsidRPr="00FF335E">
        <w:rPr>
          <w:color w:val="000000" w:themeColor="text1"/>
        </w:rPr>
        <w:t xml:space="preserve">zamanında iletmeleri </w:t>
      </w:r>
      <w:r w:rsidR="0061247E" w:rsidRPr="00FF335E">
        <w:rPr>
          <w:color w:val="000000" w:themeColor="text1"/>
        </w:rPr>
        <w:t xml:space="preserve">ve </w:t>
      </w:r>
      <w:r w:rsidR="005C5203" w:rsidRPr="00FF335E">
        <w:rPr>
          <w:color w:val="000000" w:themeColor="text1"/>
        </w:rPr>
        <w:t xml:space="preserve">TESMER Şubesi / Oda </w:t>
      </w:r>
      <w:r w:rsidRPr="00FF335E">
        <w:rPr>
          <w:color w:val="000000" w:themeColor="text1"/>
        </w:rPr>
        <w:t>çalışanları</w:t>
      </w:r>
      <w:r w:rsidR="0061247E" w:rsidRPr="00FF335E">
        <w:rPr>
          <w:color w:val="000000" w:themeColor="text1"/>
        </w:rPr>
        <w:t>nın</w:t>
      </w:r>
      <w:r w:rsidRPr="00FF335E">
        <w:rPr>
          <w:color w:val="000000" w:themeColor="text1"/>
        </w:rPr>
        <w:t>, aday meslek mensubuna ait</w:t>
      </w:r>
      <w:r w:rsidR="0061247E" w:rsidRPr="00FF335E">
        <w:rPr>
          <w:color w:val="000000" w:themeColor="text1"/>
        </w:rPr>
        <w:t xml:space="preserve"> bu </w:t>
      </w:r>
      <w:r w:rsidRPr="00FF335E">
        <w:rPr>
          <w:color w:val="000000" w:themeColor="text1"/>
        </w:rPr>
        <w:t>bilgileri TEOS'a zamanında işlemeleri gerek</w:t>
      </w:r>
      <w:r w:rsidR="0061247E" w:rsidRPr="00FF335E">
        <w:rPr>
          <w:color w:val="000000" w:themeColor="text1"/>
        </w:rPr>
        <w:t xml:space="preserve">ir. </w:t>
      </w:r>
      <w:r w:rsidRPr="00FF335E">
        <w:rPr>
          <w:color w:val="000000" w:themeColor="text1"/>
        </w:rPr>
        <w:t xml:space="preserve"> </w:t>
      </w:r>
    </w:p>
    <w:p w14:paraId="248FE40A" w14:textId="16F191D4" w:rsidR="007F763F" w:rsidRPr="00FF335E" w:rsidRDefault="0075216B" w:rsidP="00FF335E">
      <w:pPr>
        <w:spacing w:before="120" w:after="120" w:line="276" w:lineRule="auto"/>
        <w:jc w:val="both"/>
        <w:rPr>
          <w:color w:val="000000" w:themeColor="text1"/>
        </w:rPr>
      </w:pPr>
      <w:proofErr w:type="spellStart"/>
      <w:r>
        <w:rPr>
          <w:color w:val="000000" w:themeColor="text1"/>
        </w:rPr>
        <w:t>TEOS’ta</w:t>
      </w:r>
      <w:proofErr w:type="spellEnd"/>
      <w:r w:rsidR="007F763F" w:rsidRPr="00FF335E">
        <w:rPr>
          <w:color w:val="000000" w:themeColor="text1"/>
        </w:rPr>
        <w:t xml:space="preserve"> kayıt edilmesi gereken bilgi ve işlemlere ilişkin ayrıntılı açıklamalar</w:t>
      </w:r>
      <w:r w:rsidR="0061247E" w:rsidRPr="00FF335E">
        <w:rPr>
          <w:color w:val="000000" w:themeColor="text1"/>
        </w:rPr>
        <w:t xml:space="preserve">, </w:t>
      </w:r>
      <w:r w:rsidR="007F763F" w:rsidRPr="00FF335E">
        <w:rPr>
          <w:color w:val="000000" w:themeColor="text1"/>
        </w:rPr>
        <w:t>bu Yönerge</w:t>
      </w:r>
      <w:r w:rsidR="0061247E" w:rsidRPr="00FF335E">
        <w:rPr>
          <w:color w:val="000000" w:themeColor="text1"/>
        </w:rPr>
        <w:t xml:space="preserve">nin ilgili bölümlerinde </w:t>
      </w:r>
      <w:r w:rsidR="008029C1" w:rsidRPr="00FF335E">
        <w:rPr>
          <w:color w:val="000000" w:themeColor="text1"/>
        </w:rPr>
        <w:t xml:space="preserve">belirtilmiştir. </w:t>
      </w:r>
    </w:p>
    <w:p w14:paraId="3F2C0ED4" w14:textId="77777777" w:rsidR="00B54A1E" w:rsidRPr="00FF335E" w:rsidRDefault="00B54A1E" w:rsidP="00FF335E">
      <w:pPr>
        <w:spacing w:before="120" w:after="120" w:line="276" w:lineRule="auto"/>
        <w:jc w:val="both"/>
        <w:rPr>
          <w:color w:val="000000" w:themeColor="text1"/>
        </w:rPr>
      </w:pPr>
    </w:p>
    <w:p w14:paraId="1841A187" w14:textId="77777777" w:rsidR="00B54A1E" w:rsidRPr="00FF335E" w:rsidRDefault="00B54A1E" w:rsidP="00FF335E">
      <w:pPr>
        <w:spacing w:before="120" w:after="120" w:line="276" w:lineRule="auto"/>
        <w:jc w:val="both"/>
        <w:rPr>
          <w:color w:val="000000" w:themeColor="text1"/>
        </w:rPr>
      </w:pPr>
    </w:p>
    <w:p w14:paraId="28DE6899" w14:textId="77777777" w:rsidR="007F763F" w:rsidRPr="00FF335E" w:rsidRDefault="007F763F" w:rsidP="00FF335E">
      <w:pPr>
        <w:pStyle w:val="Balk2"/>
        <w:spacing w:before="120" w:after="120" w:line="276" w:lineRule="auto"/>
        <w:rPr>
          <w:rStyle w:val="Gl"/>
          <w:rFonts w:ascii="Times New Roman" w:hAnsi="Times New Roman" w:cs="Times New Roman"/>
          <w:b/>
          <w:i w:val="0"/>
          <w:color w:val="000000" w:themeColor="text1"/>
          <w:highlight w:val="lightGray"/>
        </w:rPr>
      </w:pPr>
      <w:bookmarkStart w:id="3" w:name="_Toc113975533"/>
      <w:r w:rsidRPr="00FF335E">
        <w:rPr>
          <w:rStyle w:val="Gl"/>
          <w:rFonts w:ascii="Times New Roman" w:hAnsi="Times New Roman" w:cs="Times New Roman"/>
          <w:b/>
          <w:i w:val="0"/>
          <w:color w:val="000000" w:themeColor="text1"/>
          <w:highlight w:val="lightGray"/>
        </w:rPr>
        <w:t>4</w:t>
      </w:r>
      <w:r w:rsidR="00605914" w:rsidRPr="00FF335E">
        <w:rPr>
          <w:rStyle w:val="Gl"/>
          <w:rFonts w:ascii="Times New Roman" w:hAnsi="Times New Roman" w:cs="Times New Roman"/>
          <w:b/>
          <w:i w:val="0"/>
          <w:color w:val="000000" w:themeColor="text1"/>
          <w:highlight w:val="lightGray"/>
        </w:rPr>
        <w:t>.</w:t>
      </w:r>
      <w:r w:rsidRPr="00FF335E">
        <w:rPr>
          <w:rStyle w:val="Gl"/>
          <w:rFonts w:ascii="Times New Roman" w:hAnsi="Times New Roman" w:cs="Times New Roman"/>
          <w:b/>
          <w:i w:val="0"/>
          <w:color w:val="000000" w:themeColor="text1"/>
          <w:highlight w:val="lightGray"/>
        </w:rPr>
        <w:t xml:space="preserve"> Aday Meslek Mensubu Olma Koşulları</w:t>
      </w:r>
      <w:bookmarkEnd w:id="3"/>
    </w:p>
    <w:p w14:paraId="775F8407"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Serbest Muhasebeci Mali Müşavir stajına başlayabilmek için Kanunun 4. maddesindeki genel şartlar ile 5/A-a maddesindeki öğrenim şartlarını taşımak, Staj Yönetmeliğin 7. maddesinde belirtilen staja giriş sınavından en az 60 puan almak ve Birlik tarafından belirlenen staj giderlerini yatırmış olmak gerekir. </w:t>
      </w:r>
    </w:p>
    <w:p w14:paraId="26590791" w14:textId="77777777" w:rsidR="007F763F" w:rsidRPr="00FF335E" w:rsidRDefault="007F763F" w:rsidP="00FF335E">
      <w:pPr>
        <w:spacing w:before="120" w:after="120" w:line="276" w:lineRule="auto"/>
        <w:jc w:val="both"/>
        <w:rPr>
          <w:color w:val="000000" w:themeColor="text1"/>
        </w:rPr>
      </w:pPr>
      <w:r w:rsidRPr="00FF335E">
        <w:rPr>
          <w:color w:val="000000" w:themeColor="text1"/>
        </w:rPr>
        <w:t>Buna göre, hukuk, iktisat, maliye, işletme, muhasebe, bankacılık, kamu yönetimi ve siyasal bilimler dallarında</w:t>
      </w:r>
      <w:r w:rsidR="006B5145" w:rsidRPr="00FF335E">
        <w:rPr>
          <w:color w:val="000000" w:themeColor="text1"/>
        </w:rPr>
        <w:t xml:space="preserve"> eğitim veren fakülte ve yüksek </w:t>
      </w:r>
      <w:r w:rsidRPr="00FF335E">
        <w:rPr>
          <w:color w:val="000000" w:themeColor="text1"/>
        </w:rPr>
        <w:t xml:space="preserve">okullardan veya denkliği Yükseköğretim Kurulunca onaylanmış, yabancı yükseköğretim kurumlarından en az lisans düzeyinde mezun </w:t>
      </w:r>
      <w:r w:rsidRPr="00FF335E">
        <w:rPr>
          <w:color w:val="000000" w:themeColor="text1"/>
        </w:rPr>
        <w:lastRenderedPageBreak/>
        <w:t>olmak veya diğer öğretim kurumlarından lisans düzeyinde mezun olmakla beraber, yukarıda beli</w:t>
      </w:r>
      <w:r w:rsidR="006B55E2" w:rsidRPr="00FF335E">
        <w:rPr>
          <w:color w:val="000000" w:themeColor="text1"/>
        </w:rPr>
        <w:t xml:space="preserve">rtilen bilim dallarından lisans </w:t>
      </w:r>
      <w:r w:rsidRPr="00FF335E">
        <w:rPr>
          <w:color w:val="000000" w:themeColor="text1"/>
        </w:rPr>
        <w:t xml:space="preserve">üstü düzeyinde diploma almış olmak gerekmektedir. </w:t>
      </w:r>
    </w:p>
    <w:p w14:paraId="40840571" w14:textId="224D1C3A" w:rsidR="007F763F" w:rsidRPr="00FF335E" w:rsidRDefault="0071344C" w:rsidP="00FF335E">
      <w:pPr>
        <w:pStyle w:val="GvdeMetni31"/>
        <w:spacing w:before="120" w:after="120" w:line="276" w:lineRule="auto"/>
        <w:jc w:val="both"/>
        <w:rPr>
          <w:color w:val="000000" w:themeColor="text1"/>
          <w:sz w:val="24"/>
        </w:rPr>
      </w:pPr>
      <w:r w:rsidRPr="00FF335E">
        <w:rPr>
          <w:b w:val="0"/>
          <w:color w:val="000000" w:themeColor="text1"/>
          <w:sz w:val="24"/>
        </w:rPr>
        <w:t>ÖSYM tarafından yayınlanan</w:t>
      </w:r>
      <w:r w:rsidR="007F763F" w:rsidRPr="00FF335E">
        <w:rPr>
          <w:b w:val="0"/>
          <w:color w:val="000000" w:themeColor="text1"/>
          <w:sz w:val="24"/>
        </w:rPr>
        <w:t xml:space="preserve"> </w:t>
      </w:r>
      <w:r w:rsidRPr="00FF335E">
        <w:rPr>
          <w:b w:val="0"/>
          <w:color w:val="000000" w:themeColor="text1"/>
          <w:sz w:val="24"/>
        </w:rPr>
        <w:t xml:space="preserve">tercih ve başvuru </w:t>
      </w:r>
      <w:r w:rsidR="003215EA" w:rsidRPr="00FF335E">
        <w:rPr>
          <w:b w:val="0"/>
          <w:color w:val="000000" w:themeColor="text1"/>
          <w:sz w:val="24"/>
        </w:rPr>
        <w:t>kılavuzunda</w:t>
      </w:r>
      <w:r w:rsidR="00F22E20" w:rsidRPr="00FF335E">
        <w:rPr>
          <w:b w:val="0"/>
          <w:color w:val="000000" w:themeColor="text1"/>
          <w:sz w:val="24"/>
        </w:rPr>
        <w:t xml:space="preserve"> bulunan Yasa kapsamındaki </w:t>
      </w:r>
      <w:r w:rsidR="007F763F" w:rsidRPr="00FF335E">
        <w:rPr>
          <w:b w:val="0"/>
          <w:color w:val="000000" w:themeColor="text1"/>
          <w:sz w:val="24"/>
        </w:rPr>
        <w:t>lisans</w:t>
      </w:r>
      <w:r w:rsidR="006B5145" w:rsidRPr="00FF335E">
        <w:rPr>
          <w:b w:val="0"/>
          <w:color w:val="000000" w:themeColor="text1"/>
          <w:sz w:val="24"/>
        </w:rPr>
        <w:t xml:space="preserve"> ve yüksek lisans</w:t>
      </w:r>
      <w:r w:rsidR="007F763F" w:rsidRPr="00FF335E">
        <w:rPr>
          <w:b w:val="0"/>
          <w:color w:val="000000" w:themeColor="text1"/>
          <w:sz w:val="24"/>
        </w:rPr>
        <w:t xml:space="preserve"> programları TEOS'a işlenmiştir. Adaylar ve </w:t>
      </w:r>
      <w:r w:rsidR="005C5203" w:rsidRPr="00FF335E">
        <w:rPr>
          <w:b w:val="0"/>
          <w:color w:val="000000" w:themeColor="text1"/>
          <w:sz w:val="24"/>
        </w:rPr>
        <w:t>TESMER Şubesi /</w:t>
      </w:r>
      <w:r w:rsidR="005C5203" w:rsidRPr="00FF335E">
        <w:rPr>
          <w:color w:val="000000" w:themeColor="text1"/>
          <w:sz w:val="24"/>
        </w:rPr>
        <w:t xml:space="preserve"> </w:t>
      </w:r>
      <w:r w:rsidR="000F269E" w:rsidRPr="00FF335E">
        <w:rPr>
          <w:b w:val="0"/>
          <w:color w:val="000000" w:themeColor="text1"/>
          <w:sz w:val="24"/>
        </w:rPr>
        <w:t>O</w:t>
      </w:r>
      <w:r w:rsidR="005C5203" w:rsidRPr="00FF335E">
        <w:rPr>
          <w:b w:val="0"/>
          <w:color w:val="000000" w:themeColor="text1"/>
          <w:sz w:val="24"/>
        </w:rPr>
        <w:t xml:space="preserve">da kullanıcıları, </w:t>
      </w:r>
      <w:r w:rsidR="007F763F" w:rsidRPr="00FF335E">
        <w:rPr>
          <w:b w:val="0"/>
          <w:color w:val="000000" w:themeColor="text1"/>
          <w:sz w:val="24"/>
        </w:rPr>
        <w:t xml:space="preserve">staj ve sınav başvuruları sırasında okul bilgilerini </w:t>
      </w:r>
      <w:proofErr w:type="spellStart"/>
      <w:r w:rsidR="0075216B">
        <w:rPr>
          <w:b w:val="0"/>
          <w:color w:val="000000" w:themeColor="text1"/>
          <w:sz w:val="24"/>
        </w:rPr>
        <w:t>TEOS’ta</w:t>
      </w:r>
      <w:r w:rsidR="007F763F" w:rsidRPr="00FF335E">
        <w:rPr>
          <w:b w:val="0"/>
          <w:color w:val="000000" w:themeColor="text1"/>
          <w:sz w:val="24"/>
        </w:rPr>
        <w:t>n</w:t>
      </w:r>
      <w:proofErr w:type="spellEnd"/>
      <w:r w:rsidR="007F763F" w:rsidRPr="00FF335E">
        <w:rPr>
          <w:b w:val="0"/>
          <w:color w:val="000000" w:themeColor="text1"/>
          <w:sz w:val="24"/>
        </w:rPr>
        <w:t xml:space="preserve"> seçerek kişi kartlarına ekleyebilirler. </w:t>
      </w:r>
    </w:p>
    <w:p w14:paraId="23D189A2" w14:textId="624BD61F" w:rsidR="007F763F" w:rsidRPr="00FF335E" w:rsidRDefault="0075216B" w:rsidP="00FF335E">
      <w:pPr>
        <w:pStyle w:val="GvdeMetni31"/>
        <w:spacing w:before="120" w:after="120" w:line="276" w:lineRule="auto"/>
        <w:jc w:val="both"/>
        <w:rPr>
          <w:b w:val="0"/>
          <w:color w:val="000000" w:themeColor="text1"/>
          <w:sz w:val="24"/>
        </w:rPr>
      </w:pPr>
      <w:proofErr w:type="spellStart"/>
      <w:r>
        <w:rPr>
          <w:b w:val="0"/>
          <w:color w:val="000000" w:themeColor="text1"/>
          <w:sz w:val="24"/>
        </w:rPr>
        <w:t>TEOS’ta</w:t>
      </w:r>
      <w:proofErr w:type="spellEnd"/>
      <w:r w:rsidR="00FC3E34" w:rsidRPr="00FF335E">
        <w:rPr>
          <w:b w:val="0"/>
          <w:color w:val="000000" w:themeColor="text1"/>
          <w:sz w:val="24"/>
        </w:rPr>
        <w:t xml:space="preserve"> </w:t>
      </w:r>
      <w:r w:rsidR="007F763F" w:rsidRPr="00FF335E">
        <w:rPr>
          <w:b w:val="0"/>
          <w:color w:val="000000" w:themeColor="text1"/>
          <w:sz w:val="24"/>
        </w:rPr>
        <w:t>tanımlanmamış lisans</w:t>
      </w:r>
      <w:r w:rsidR="000A6F5A" w:rsidRPr="00FF335E">
        <w:rPr>
          <w:b w:val="0"/>
          <w:color w:val="000000" w:themeColor="text1"/>
          <w:sz w:val="24"/>
        </w:rPr>
        <w:t xml:space="preserve"> </w:t>
      </w:r>
      <w:r w:rsidR="007F763F" w:rsidRPr="00FF335E">
        <w:rPr>
          <w:b w:val="0"/>
          <w:color w:val="000000" w:themeColor="text1"/>
          <w:sz w:val="24"/>
        </w:rPr>
        <w:t>/ lisansüstü programlarından mezun olanların staj başvurularının değerlendirmesinde</w:t>
      </w:r>
      <w:r w:rsidR="000A6F5A" w:rsidRPr="00FF335E">
        <w:rPr>
          <w:b w:val="0"/>
          <w:color w:val="000000" w:themeColor="text1"/>
          <w:sz w:val="24"/>
        </w:rPr>
        <w:t xml:space="preserve"> Yükseköğretim Kurulu Başkanlığından; </w:t>
      </w:r>
      <w:r w:rsidR="007F763F" w:rsidRPr="00FF335E">
        <w:rPr>
          <w:b w:val="0"/>
          <w:color w:val="000000" w:themeColor="text1"/>
          <w:sz w:val="24"/>
        </w:rPr>
        <w:t xml:space="preserve">yabancı okul mezunlarından "Denklik Belgesi" Türkiye'deki okul mezunlarından "Eşdeğerlik Yazısı” </w:t>
      </w:r>
      <w:r w:rsidR="000A6F5A" w:rsidRPr="00FF335E">
        <w:rPr>
          <w:b w:val="0"/>
          <w:color w:val="000000" w:themeColor="text1"/>
          <w:sz w:val="24"/>
        </w:rPr>
        <w:t xml:space="preserve">verilmesi </w:t>
      </w:r>
      <w:r w:rsidR="007F763F" w:rsidRPr="00FF335E">
        <w:rPr>
          <w:b w:val="0"/>
          <w:color w:val="000000" w:themeColor="text1"/>
          <w:sz w:val="24"/>
        </w:rPr>
        <w:t xml:space="preserve">istenir. </w:t>
      </w:r>
      <w:r w:rsidR="007C4C0C" w:rsidRPr="00FF335E">
        <w:rPr>
          <w:b w:val="0"/>
          <w:color w:val="000000" w:themeColor="text1"/>
          <w:sz w:val="24"/>
        </w:rPr>
        <w:t xml:space="preserve">Bu belgeler adaylar tarafından Yükseköğretim Kurulu Başkanlığından alınır. </w:t>
      </w:r>
      <w:r w:rsidR="007F763F" w:rsidRPr="00FF335E">
        <w:rPr>
          <w:b w:val="0"/>
          <w:color w:val="000000" w:themeColor="text1"/>
          <w:sz w:val="24"/>
        </w:rPr>
        <w:t>TESMER tarafından yapılan değerlendirme sonucunda, uygun bulunan l</w:t>
      </w:r>
      <w:r w:rsidR="006B5145" w:rsidRPr="00FF335E">
        <w:rPr>
          <w:b w:val="0"/>
          <w:color w:val="000000" w:themeColor="text1"/>
          <w:sz w:val="24"/>
        </w:rPr>
        <w:t>isans / lisansüstü</w:t>
      </w:r>
      <w:r w:rsidR="007F763F" w:rsidRPr="00FF335E">
        <w:rPr>
          <w:b w:val="0"/>
          <w:color w:val="000000" w:themeColor="text1"/>
          <w:sz w:val="24"/>
        </w:rPr>
        <w:t xml:space="preserve"> programları TEOS'a işlenir ve ilgili </w:t>
      </w:r>
      <w:r w:rsidR="005C5203" w:rsidRPr="00FF335E">
        <w:rPr>
          <w:b w:val="0"/>
          <w:color w:val="000000" w:themeColor="text1"/>
          <w:sz w:val="24"/>
        </w:rPr>
        <w:t>TESMER Şubesi</w:t>
      </w:r>
      <w:r w:rsidR="000F269E" w:rsidRPr="00FF335E">
        <w:rPr>
          <w:b w:val="0"/>
          <w:color w:val="000000" w:themeColor="text1"/>
          <w:sz w:val="24"/>
        </w:rPr>
        <w:t>ne</w:t>
      </w:r>
      <w:r w:rsidR="005C5203" w:rsidRPr="00FF335E">
        <w:rPr>
          <w:b w:val="0"/>
          <w:color w:val="000000" w:themeColor="text1"/>
          <w:sz w:val="24"/>
        </w:rPr>
        <w:t xml:space="preserve"> /</w:t>
      </w:r>
      <w:r w:rsidR="005C5203" w:rsidRPr="00FF335E">
        <w:rPr>
          <w:color w:val="000000" w:themeColor="text1"/>
          <w:sz w:val="24"/>
        </w:rPr>
        <w:t xml:space="preserve"> </w:t>
      </w:r>
      <w:r w:rsidR="007C4C0C" w:rsidRPr="00FF335E">
        <w:rPr>
          <w:b w:val="0"/>
          <w:color w:val="000000" w:themeColor="text1"/>
          <w:sz w:val="24"/>
        </w:rPr>
        <w:t>O</w:t>
      </w:r>
      <w:r w:rsidR="007F763F" w:rsidRPr="00FF335E">
        <w:rPr>
          <w:b w:val="0"/>
          <w:color w:val="000000" w:themeColor="text1"/>
          <w:sz w:val="24"/>
        </w:rPr>
        <w:t xml:space="preserve">daya bilgi verilir. Bu bilgi adayın dosyasına eklenir. </w:t>
      </w:r>
      <w:r w:rsidR="007C4C0C" w:rsidRPr="00FF335E">
        <w:rPr>
          <w:b w:val="0"/>
          <w:color w:val="000000" w:themeColor="text1"/>
          <w:sz w:val="24"/>
        </w:rPr>
        <w:t xml:space="preserve">Odalarca/TESMER Şubelerince, </w:t>
      </w:r>
      <w:r w:rsidR="007F763F" w:rsidRPr="00FF335E">
        <w:rPr>
          <w:b w:val="0"/>
          <w:color w:val="000000" w:themeColor="text1"/>
          <w:sz w:val="24"/>
        </w:rPr>
        <w:t>TESMER’in olumlu görüşü alınmadan kabul edilen başvurular geçersiz sayılır.</w:t>
      </w:r>
    </w:p>
    <w:p w14:paraId="3899CD91" w14:textId="77777777" w:rsidR="004A4DE6" w:rsidRPr="00FF335E" w:rsidRDefault="004A4DE6" w:rsidP="00FF335E">
      <w:pPr>
        <w:pStyle w:val="GvdeMetni31"/>
        <w:spacing w:before="120" w:after="120" w:line="276" w:lineRule="auto"/>
        <w:jc w:val="both"/>
        <w:rPr>
          <w:b w:val="0"/>
          <w:color w:val="000000" w:themeColor="text1"/>
          <w:sz w:val="24"/>
        </w:rPr>
      </w:pPr>
    </w:p>
    <w:p w14:paraId="7F6FF29D" w14:textId="77777777" w:rsidR="004A4DE6" w:rsidRPr="00FF335E" w:rsidRDefault="004A4DE6" w:rsidP="00FF335E">
      <w:pPr>
        <w:pStyle w:val="GvdeMetni31"/>
        <w:spacing w:before="120" w:after="120" w:line="276" w:lineRule="auto"/>
        <w:jc w:val="both"/>
        <w:rPr>
          <w:b w:val="0"/>
          <w:color w:val="000000" w:themeColor="text1"/>
          <w:sz w:val="24"/>
        </w:rPr>
      </w:pPr>
    </w:p>
    <w:bookmarkStart w:id="4" w:name="_Toc113975534"/>
    <w:p w14:paraId="04BB610F" w14:textId="28066973" w:rsidR="007F763F" w:rsidRPr="00FF335E" w:rsidRDefault="00B91415" w:rsidP="00FF335E">
      <w:pPr>
        <w:pStyle w:val="Balk2"/>
        <w:spacing w:before="120" w:after="120" w:line="276" w:lineRule="auto"/>
        <w:rPr>
          <w:rStyle w:val="Gl"/>
          <w:rFonts w:ascii="Times New Roman" w:hAnsi="Times New Roman" w:cs="Times New Roman"/>
          <w:b/>
          <w:i w:val="0"/>
          <w:color w:val="000000" w:themeColor="text1"/>
          <w:highlight w:val="lightGray"/>
        </w:rPr>
      </w:pPr>
      <w:r>
        <w:rPr>
          <w:noProof/>
        </w:rPr>
        <mc:AlternateContent>
          <mc:Choice Requires="wps">
            <w:drawing>
              <wp:anchor distT="0" distB="0" distL="114300" distR="114300" simplePos="0" relativeHeight="251668480" behindDoc="0" locked="0" layoutInCell="1" allowOverlap="1" wp14:anchorId="7AF4E6AF" wp14:editId="74E2F9AD">
                <wp:simplePos x="0" y="0"/>
                <wp:positionH relativeFrom="column">
                  <wp:posOffset>-693683</wp:posOffset>
                </wp:positionH>
                <wp:positionV relativeFrom="paragraph">
                  <wp:posOffset>402087</wp:posOffset>
                </wp:positionV>
                <wp:extent cx="425669" cy="551793"/>
                <wp:effectExtent l="0" t="0" r="0" b="1270"/>
                <wp:wrapNone/>
                <wp:docPr id="8" name="Dikdörtgen 8"/>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B2761" id="Dikdörtgen 8" o:spid="_x0000_s1026" style="position:absolute;margin-left:-54.6pt;margin-top:31.65pt;width:33.5pt;height:43.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4bmQIAAIUFAAAOAAAAZHJzL2Uyb0RvYy54bWysVM1u2zAMvg/YOwi6r46zpD9BnSJo0WFA&#10;0RZrh54VWYqFyaImKXGyB9sL9MVGSXbSdcUOw3JQRPPjxx+RPL/YtppshPMKTEXLoxElwnColVlV&#10;9Ovj9YdTSnxgpmYajKjoTnh6MX//7ryzMzGGBnQtHEES42edrWgTgp0VheeNaJk/AisMKiW4lgUU&#10;3aqoHeuQvdXFeDQ6LjpwtXXAhff49Sor6TzxSyl4uJPSi0B0RTG2kE6XzmU8i/k5m60cs43ifRjs&#10;H6JomTLodE91xQIja6f+oGoVd+BBhiMObQFSKi5SDphNOXqVzUPDrEi5YHG83ZfJ/z9afru5d0TV&#10;FcWHMqzFJ7pS3+rnny6shCGnsUCd9TPEPdh710serzHbrXRt/Mc8yDYVdbcvqtgGwvHjZDw9Pj6j&#10;hKNqOi1Pzj5GzuJgbJ0PnwS0JF4q6vDNUinZ5saHDB0g0ZcHreprpXUSYp+IS+3IhuELL1dlT/4b&#10;SpuINRCtMmH8UsS8cibpFnZaRJw2X4TEkmDs4xRIasaDE8a5MKHMqobVIvuejvA3eB/CSokmwsgs&#10;0f+euycYkJlk4M5R9vhoKlIv741HfwssG+8tkmcwYW/cKgPuLQKNWfWeM34oUi5NrNIS6h02jIM8&#10;Sd7ya4XPdsN8uGcORweHDNdBuMNDaugqCv2Nkgbcj7e+Rzx2NGop6XAUK+q/r5kTlOjPBnv9rJxM&#10;4uwmYTI9GaPgXmqWLzVm3V4C9kKJi8fydI34oIerdNA+4dZYRK+oYoaj74ry4AbhMuQVgXuHi8Ui&#10;wXBeLQs35sHySB6rGtvycfvEnO17N2DT38Iwtmz2qoUzNloaWKwDSJX6+1DXvt4466lx+r0Ul8lL&#10;OaEO23P+CwAA//8DAFBLAwQUAAYACAAAACEAVT9kCuAAAAALAQAADwAAAGRycy9kb3ducmV2Lnht&#10;bEyPwU7DMAyG70i8Q2Qkbl2ylm5Qmk4IwcS4MSjnrAltReKUJt3K22NOcLT96ff3l5vZWXY0Y+g9&#10;SlguBDCDjdc9thLeXh+Ta2AhKtTKejQSvk2ATXV+VqpC+xO+mOM+toxCMBRKQhfjUHAems44FRZ+&#10;MEi3Dz86FWkcW65HdaJwZ3kqxIo71SN96NRg7jvTfO4nJ2HK17uH+f1rm9WiXj/XNn+K20HKy4v5&#10;7hZYNHP8g+FXn9ShIqeDn1AHZiUkS3GTEithlWXAiEiuUlocCM1FCrwq+f8O1Q8AAAD//wMAUEsB&#10;Ai0AFAAGAAgAAAAhALaDOJL+AAAA4QEAABMAAAAAAAAAAAAAAAAAAAAAAFtDb250ZW50X1R5cGVz&#10;XS54bWxQSwECLQAUAAYACAAAACEAOP0h/9YAAACUAQAACwAAAAAAAAAAAAAAAAAvAQAAX3JlbHMv&#10;LnJlbHNQSwECLQAUAAYACAAAACEAMjBuG5kCAACFBQAADgAAAAAAAAAAAAAAAAAuAgAAZHJzL2Uy&#10;b0RvYy54bWxQSwECLQAUAAYACAAAACEAVT9kCuAAAAALAQAADwAAAAAAAAAAAAAAAADzBAAAZHJz&#10;L2Rvd25yZXYueG1sUEsFBgAAAAAEAAQA8wAAAAAGAAAAAA==&#10;" fillcolor="white [3212]" stroked="f" strokeweight="2pt"/>
            </w:pict>
          </mc:Fallback>
        </mc:AlternateContent>
      </w:r>
      <w:r w:rsidR="007F763F" w:rsidRPr="00FF335E">
        <w:rPr>
          <w:rStyle w:val="Gl"/>
          <w:rFonts w:ascii="Times New Roman" w:hAnsi="Times New Roman" w:cs="Times New Roman"/>
          <w:b/>
          <w:i w:val="0"/>
          <w:color w:val="000000" w:themeColor="text1"/>
          <w:highlight w:val="lightGray"/>
        </w:rPr>
        <w:t>5</w:t>
      </w:r>
      <w:r w:rsidR="00605914" w:rsidRPr="00FF335E">
        <w:rPr>
          <w:rStyle w:val="Gl"/>
          <w:rFonts w:ascii="Times New Roman" w:hAnsi="Times New Roman" w:cs="Times New Roman"/>
          <w:b/>
          <w:i w:val="0"/>
          <w:color w:val="000000" w:themeColor="text1"/>
          <w:highlight w:val="lightGray"/>
        </w:rPr>
        <w:t>.</w:t>
      </w:r>
      <w:r w:rsidR="007F763F" w:rsidRPr="00FF335E">
        <w:rPr>
          <w:rStyle w:val="Gl"/>
          <w:rFonts w:ascii="Times New Roman" w:hAnsi="Times New Roman" w:cs="Times New Roman"/>
          <w:b/>
          <w:i w:val="0"/>
          <w:color w:val="000000" w:themeColor="text1"/>
          <w:highlight w:val="lightGray"/>
        </w:rPr>
        <w:t xml:space="preserve"> Staj Başvuru Dosyası Hazırlanması</w:t>
      </w:r>
      <w:bookmarkEnd w:id="4"/>
      <w:r w:rsidR="007F763F" w:rsidRPr="00FF335E">
        <w:rPr>
          <w:rStyle w:val="Gl"/>
          <w:rFonts w:ascii="Times New Roman" w:hAnsi="Times New Roman" w:cs="Times New Roman"/>
          <w:b/>
          <w:i w:val="0"/>
          <w:color w:val="000000" w:themeColor="text1"/>
          <w:highlight w:val="lightGray"/>
        </w:rPr>
        <w:t xml:space="preserve"> </w:t>
      </w:r>
    </w:p>
    <w:p w14:paraId="23871ED8" w14:textId="210DC334" w:rsidR="00402FD4" w:rsidRPr="00FF335E" w:rsidRDefault="00402FD4" w:rsidP="00FF335E">
      <w:pPr>
        <w:spacing w:before="120" w:after="120" w:line="276" w:lineRule="auto"/>
        <w:jc w:val="both"/>
        <w:rPr>
          <w:bCs/>
          <w:color w:val="000000" w:themeColor="text1"/>
        </w:rPr>
      </w:pPr>
      <w:r w:rsidRPr="00FF335E">
        <w:rPr>
          <w:bCs/>
          <w:color w:val="000000" w:themeColor="text1"/>
        </w:rPr>
        <w:t>TESMER tarafından oluşturul</w:t>
      </w:r>
      <w:r w:rsidR="00874854" w:rsidRPr="00FF335E">
        <w:rPr>
          <w:bCs/>
          <w:color w:val="000000" w:themeColor="text1"/>
        </w:rPr>
        <w:t>an Staj Başvuru Dosyası i</w:t>
      </w:r>
      <w:r w:rsidRPr="00FF335E">
        <w:rPr>
          <w:bCs/>
          <w:color w:val="000000" w:themeColor="text1"/>
        </w:rPr>
        <w:t>çeriğinde yer alan belgelerin listesi aşağıda belirtilmiş</w:t>
      </w:r>
      <w:r w:rsidR="007E7AB4" w:rsidRPr="00FF335E">
        <w:rPr>
          <w:bCs/>
          <w:color w:val="000000" w:themeColor="text1"/>
        </w:rPr>
        <w:t xml:space="preserve">, </w:t>
      </w:r>
      <w:r w:rsidR="007C4C0C" w:rsidRPr="00FF335E">
        <w:rPr>
          <w:bCs/>
          <w:color w:val="000000" w:themeColor="text1"/>
        </w:rPr>
        <w:t>a</w:t>
      </w:r>
      <w:r w:rsidR="007E7AB4" w:rsidRPr="00FF335E">
        <w:rPr>
          <w:bCs/>
          <w:color w:val="000000" w:themeColor="text1"/>
        </w:rPr>
        <w:t xml:space="preserve">yrıca </w:t>
      </w:r>
      <w:r w:rsidRPr="00FF335E">
        <w:rPr>
          <w:bCs/>
          <w:color w:val="000000" w:themeColor="text1"/>
        </w:rPr>
        <w:t>dosya içerisinde</w:t>
      </w:r>
      <w:r w:rsidR="00874854" w:rsidRPr="00FF335E">
        <w:rPr>
          <w:bCs/>
          <w:color w:val="000000" w:themeColor="text1"/>
        </w:rPr>
        <w:t>ki</w:t>
      </w:r>
      <w:r w:rsidRPr="00FF335E">
        <w:rPr>
          <w:bCs/>
          <w:color w:val="000000" w:themeColor="text1"/>
        </w:rPr>
        <w:t xml:space="preserve"> belgelerin örnekleri yönerge ekinde yer almıştır. </w:t>
      </w:r>
    </w:p>
    <w:p w14:paraId="11B70642" w14:textId="77777777" w:rsidR="009B4018" w:rsidRPr="00FF335E" w:rsidRDefault="006B5145" w:rsidP="00FF335E">
      <w:pPr>
        <w:spacing w:before="120" w:after="120" w:line="276" w:lineRule="auto"/>
        <w:jc w:val="both"/>
        <w:rPr>
          <w:b/>
          <w:color w:val="000000" w:themeColor="text1"/>
        </w:rPr>
      </w:pPr>
      <w:r w:rsidRPr="00FF335E">
        <w:rPr>
          <w:bCs/>
          <w:color w:val="000000" w:themeColor="text1"/>
        </w:rPr>
        <w:t>Sınava başvuruda bulunacak adaylar, ikamet ettiği ilin veya bölgenin Serbest Muhasebeci Mali Müşavirler TESMER Şubesi / Odasına başvuruda bulunarak, staj başvuru dosyası alır. Staj giderlerini karşılamak üzere ilanda belirtilen adrese yatırılan dosya bedeline ilişkin ödeme makbuzu staj dosyasına konulur.</w:t>
      </w:r>
      <w:r w:rsidR="00F20223" w:rsidRPr="00FF335E">
        <w:rPr>
          <w:bCs/>
          <w:color w:val="000000" w:themeColor="text1"/>
        </w:rPr>
        <w:t xml:space="preserve"> </w:t>
      </w:r>
      <w:r w:rsidR="0056559C" w:rsidRPr="00FF335E">
        <w:rPr>
          <w:b/>
          <w:bCs/>
          <w:color w:val="FF0000"/>
          <w:vertAlign w:val="superscript"/>
        </w:rPr>
        <w:t>[</w:t>
      </w:r>
      <w:r w:rsidR="00124E09" w:rsidRPr="00FF335E">
        <w:rPr>
          <w:rStyle w:val="DipnotBavurusu"/>
          <w:b/>
          <w:bCs/>
          <w:color w:val="FF0000"/>
        </w:rPr>
        <w:footnoteReference w:id="1"/>
      </w:r>
      <w:r w:rsidR="0056559C" w:rsidRPr="00FF335E">
        <w:rPr>
          <w:b/>
          <w:bCs/>
          <w:color w:val="FF0000"/>
          <w:vertAlign w:val="superscript"/>
        </w:rPr>
        <w:t>]</w:t>
      </w:r>
    </w:p>
    <w:p w14:paraId="3577D7E3" w14:textId="77777777" w:rsidR="00EA6387" w:rsidRPr="00FF335E" w:rsidRDefault="00601768" w:rsidP="00FF335E">
      <w:pPr>
        <w:spacing w:before="120" w:after="120" w:line="276" w:lineRule="auto"/>
        <w:jc w:val="both"/>
        <w:rPr>
          <w:color w:val="000000" w:themeColor="text1"/>
        </w:rPr>
      </w:pPr>
      <w:r w:rsidRPr="00FF335E">
        <w:rPr>
          <w:color w:val="000000" w:themeColor="text1"/>
        </w:rPr>
        <w:t xml:space="preserve">Staj ve </w:t>
      </w:r>
      <w:r w:rsidR="003452D9" w:rsidRPr="00FF335E">
        <w:rPr>
          <w:color w:val="000000" w:themeColor="text1"/>
        </w:rPr>
        <w:t>S</w:t>
      </w:r>
      <w:r w:rsidRPr="00FF335E">
        <w:rPr>
          <w:color w:val="000000" w:themeColor="text1"/>
        </w:rPr>
        <w:t xml:space="preserve">ınav </w:t>
      </w:r>
      <w:r w:rsidR="003452D9" w:rsidRPr="00FF335E">
        <w:rPr>
          <w:color w:val="000000" w:themeColor="text1"/>
        </w:rPr>
        <w:t xml:space="preserve">başvurusunda </w:t>
      </w:r>
      <w:r w:rsidR="008B17B4" w:rsidRPr="00FF335E">
        <w:rPr>
          <w:color w:val="000000" w:themeColor="text1"/>
        </w:rPr>
        <w:t xml:space="preserve">bulunacak engelli adayların </w:t>
      </w:r>
      <w:r w:rsidRPr="00FF335E">
        <w:rPr>
          <w:color w:val="000000" w:themeColor="text1"/>
        </w:rPr>
        <w:t>ücretleri</w:t>
      </w:r>
      <w:r w:rsidR="003452D9" w:rsidRPr="00FF335E">
        <w:rPr>
          <w:color w:val="000000" w:themeColor="text1"/>
        </w:rPr>
        <w:t>nde</w:t>
      </w:r>
      <w:r w:rsidR="008B17B4" w:rsidRPr="00FF335E">
        <w:rPr>
          <w:color w:val="000000" w:themeColor="text1"/>
        </w:rPr>
        <w:t>,</w:t>
      </w:r>
      <w:r w:rsidRPr="00FF335E">
        <w:rPr>
          <w:color w:val="000000" w:themeColor="text1"/>
        </w:rPr>
        <w:t xml:space="preserve"> sağlık raporu ile belgelenmek </w:t>
      </w:r>
      <w:r w:rsidR="003452D9" w:rsidRPr="00FF335E">
        <w:rPr>
          <w:color w:val="000000" w:themeColor="text1"/>
        </w:rPr>
        <w:t xml:space="preserve">koşuluyla </w:t>
      </w:r>
      <w:r w:rsidRPr="00FF335E">
        <w:rPr>
          <w:color w:val="000000" w:themeColor="text1"/>
        </w:rPr>
        <w:t>engelleri oranında indirim yapılır.</w:t>
      </w:r>
      <w:r w:rsidR="00622FAE" w:rsidRPr="00FF335E">
        <w:rPr>
          <w:color w:val="000000" w:themeColor="text1"/>
        </w:rPr>
        <w:t xml:space="preserve"> Başvuru sırasında</w:t>
      </w:r>
      <w:r w:rsidR="00251FA4" w:rsidRPr="00FF335E">
        <w:rPr>
          <w:color w:val="000000" w:themeColor="text1"/>
        </w:rPr>
        <w:t>,</w:t>
      </w:r>
      <w:r w:rsidR="00622FAE" w:rsidRPr="00FF335E">
        <w:rPr>
          <w:color w:val="000000" w:themeColor="text1"/>
        </w:rPr>
        <w:t xml:space="preserve"> engelli</w:t>
      </w:r>
      <w:r w:rsidR="00B44678" w:rsidRPr="00FF335E">
        <w:rPr>
          <w:color w:val="000000" w:themeColor="text1"/>
        </w:rPr>
        <w:t xml:space="preserve"> raporunun bir örneği </w:t>
      </w:r>
      <w:r w:rsidR="00E01FE7" w:rsidRPr="00FF335E">
        <w:rPr>
          <w:color w:val="000000" w:themeColor="text1"/>
        </w:rPr>
        <w:t>TESMER Şubesi / O</w:t>
      </w:r>
      <w:r w:rsidR="00EA6387" w:rsidRPr="00FF335E">
        <w:rPr>
          <w:color w:val="000000" w:themeColor="text1"/>
        </w:rPr>
        <w:t>da</w:t>
      </w:r>
      <w:r w:rsidR="00251FA4" w:rsidRPr="00FF335E">
        <w:rPr>
          <w:color w:val="000000" w:themeColor="text1"/>
        </w:rPr>
        <w:t xml:space="preserve">ya sunulur. Raporun </w:t>
      </w:r>
      <w:r w:rsidR="00E01FE7" w:rsidRPr="00FF335E">
        <w:rPr>
          <w:color w:val="000000" w:themeColor="text1"/>
        </w:rPr>
        <w:t>as</w:t>
      </w:r>
      <w:r w:rsidR="00622FAE" w:rsidRPr="00FF335E">
        <w:rPr>
          <w:color w:val="000000" w:themeColor="text1"/>
        </w:rPr>
        <w:t xml:space="preserve">lı </w:t>
      </w:r>
      <w:r w:rsidR="00EA6387" w:rsidRPr="00FF335E">
        <w:rPr>
          <w:color w:val="000000" w:themeColor="text1"/>
        </w:rPr>
        <w:t>görülerek onaylan</w:t>
      </w:r>
      <w:r w:rsidR="00FF2E32" w:rsidRPr="00FF335E">
        <w:rPr>
          <w:color w:val="000000" w:themeColor="text1"/>
        </w:rPr>
        <w:t xml:space="preserve">ır ve </w:t>
      </w:r>
      <w:r w:rsidR="0098679C" w:rsidRPr="00FF335E">
        <w:rPr>
          <w:color w:val="000000" w:themeColor="text1"/>
        </w:rPr>
        <w:t>başvuru sahibinin</w:t>
      </w:r>
      <w:r w:rsidR="00FF2E32" w:rsidRPr="00FF335E">
        <w:rPr>
          <w:color w:val="000000" w:themeColor="text1"/>
        </w:rPr>
        <w:t xml:space="preserve"> dilekçesi ekinde TESMER'e gönderilir. </w:t>
      </w:r>
    </w:p>
    <w:p w14:paraId="51A1E4FF" w14:textId="77777777" w:rsidR="00065400" w:rsidRPr="00FF335E" w:rsidRDefault="00601768" w:rsidP="00FF335E">
      <w:pPr>
        <w:spacing w:before="120" w:after="120" w:line="276" w:lineRule="auto"/>
        <w:jc w:val="both"/>
        <w:rPr>
          <w:color w:val="000000" w:themeColor="text1"/>
        </w:rPr>
      </w:pPr>
      <w:r w:rsidRPr="00FF335E">
        <w:rPr>
          <w:color w:val="000000" w:themeColor="text1"/>
        </w:rPr>
        <w:t xml:space="preserve"> </w:t>
      </w:r>
    </w:p>
    <w:p w14:paraId="4ADAFA0E" w14:textId="77777777" w:rsidR="007F763F" w:rsidRPr="00FF335E" w:rsidRDefault="00601768" w:rsidP="00FF335E">
      <w:pPr>
        <w:spacing w:before="120" w:after="120" w:line="276" w:lineRule="auto"/>
        <w:jc w:val="both"/>
        <w:rPr>
          <w:b/>
          <w:color w:val="000000" w:themeColor="text1"/>
        </w:rPr>
      </w:pPr>
      <w:r w:rsidRPr="00FF335E">
        <w:rPr>
          <w:color w:val="000000" w:themeColor="text1"/>
        </w:rPr>
        <w:t xml:space="preserve"> </w:t>
      </w:r>
      <w:r w:rsidR="007F763F" w:rsidRPr="00FF335E">
        <w:rPr>
          <w:b/>
          <w:color w:val="000000" w:themeColor="text1"/>
        </w:rPr>
        <w:t xml:space="preserve">Staj başvuru dosyasının içeriği aşağıdaki </w:t>
      </w:r>
      <w:r w:rsidR="007C4C0C" w:rsidRPr="00FF335E">
        <w:rPr>
          <w:b/>
          <w:color w:val="000000" w:themeColor="text1"/>
        </w:rPr>
        <w:t xml:space="preserve">matbu </w:t>
      </w:r>
      <w:r w:rsidR="007F763F" w:rsidRPr="00FF335E">
        <w:rPr>
          <w:b/>
          <w:color w:val="000000" w:themeColor="text1"/>
        </w:rPr>
        <w:t xml:space="preserve">belgelerden oluşur. </w:t>
      </w:r>
    </w:p>
    <w:p w14:paraId="4DB7C8BF" w14:textId="77777777" w:rsidR="00874854" w:rsidRPr="00FF335E" w:rsidRDefault="00874854" w:rsidP="00644BEB">
      <w:pPr>
        <w:numPr>
          <w:ilvl w:val="0"/>
          <w:numId w:val="15"/>
        </w:numPr>
        <w:tabs>
          <w:tab w:val="left" w:pos="709"/>
        </w:tabs>
        <w:spacing w:before="120" w:after="120" w:line="276" w:lineRule="auto"/>
        <w:ind w:left="709" w:hanging="425"/>
        <w:jc w:val="both"/>
        <w:rPr>
          <w:bCs/>
          <w:color w:val="000000" w:themeColor="text1"/>
        </w:rPr>
      </w:pPr>
      <w:r w:rsidRPr="00FF335E">
        <w:rPr>
          <w:bCs/>
          <w:color w:val="000000" w:themeColor="text1"/>
        </w:rPr>
        <w:t>Staj Başvuru Dosyasında bulunacak belgeler listesi</w:t>
      </w:r>
      <w:r w:rsidR="007C4C0C" w:rsidRPr="00FF335E">
        <w:rPr>
          <w:bCs/>
          <w:color w:val="000000" w:themeColor="text1"/>
        </w:rPr>
        <w:t>,</w:t>
      </w:r>
      <w:r w:rsidRPr="00FF335E">
        <w:rPr>
          <w:bCs/>
          <w:color w:val="000000" w:themeColor="text1"/>
        </w:rPr>
        <w:t xml:space="preserve">  </w:t>
      </w:r>
    </w:p>
    <w:p w14:paraId="1E9D232D" w14:textId="77777777" w:rsidR="007F763F" w:rsidRPr="00FF335E" w:rsidRDefault="007F763F" w:rsidP="00644BEB">
      <w:pPr>
        <w:numPr>
          <w:ilvl w:val="0"/>
          <w:numId w:val="15"/>
        </w:numPr>
        <w:tabs>
          <w:tab w:val="left" w:pos="709"/>
        </w:tabs>
        <w:spacing w:before="120" w:after="120" w:line="276" w:lineRule="auto"/>
        <w:ind w:left="709" w:hanging="425"/>
        <w:jc w:val="both"/>
        <w:rPr>
          <w:bCs/>
          <w:color w:val="000000" w:themeColor="text1"/>
        </w:rPr>
      </w:pPr>
      <w:r w:rsidRPr="00FF335E">
        <w:rPr>
          <w:bCs/>
          <w:color w:val="000000" w:themeColor="text1"/>
        </w:rPr>
        <w:t>Serbest Muhasebeci Mali Müşavirlik Staj Başvuru Formu</w:t>
      </w:r>
      <w:r w:rsidR="007C4C0C" w:rsidRPr="00FF335E">
        <w:rPr>
          <w:bCs/>
          <w:color w:val="000000" w:themeColor="text1"/>
        </w:rPr>
        <w:t>,</w:t>
      </w:r>
      <w:r w:rsidRPr="00FF335E">
        <w:rPr>
          <w:bCs/>
          <w:color w:val="000000" w:themeColor="text1"/>
        </w:rPr>
        <w:t xml:space="preserve"> </w:t>
      </w:r>
    </w:p>
    <w:p w14:paraId="0D5B3C62" w14:textId="469108D3" w:rsidR="009F01B0" w:rsidRPr="00FF335E" w:rsidRDefault="00EC1FFA" w:rsidP="00644BEB">
      <w:pPr>
        <w:numPr>
          <w:ilvl w:val="0"/>
          <w:numId w:val="15"/>
        </w:numPr>
        <w:tabs>
          <w:tab w:val="left" w:pos="709"/>
        </w:tabs>
        <w:spacing w:before="120" w:after="120" w:line="276" w:lineRule="auto"/>
        <w:ind w:left="709" w:hanging="425"/>
        <w:jc w:val="both"/>
        <w:rPr>
          <w:bCs/>
          <w:color w:val="92D050"/>
        </w:rPr>
      </w:pPr>
      <w:r w:rsidRPr="00D12D33">
        <w:rPr>
          <w:bCs/>
          <w:color w:val="000000" w:themeColor="text1"/>
        </w:rPr>
        <w:t>Arşiv kaydını içeren karekodlu Adli sicil belgesi</w:t>
      </w:r>
      <w:r w:rsidR="00C628B4" w:rsidRPr="00D12D33">
        <w:rPr>
          <w:color w:val="000000" w:themeColor="text1"/>
        </w:rPr>
        <w:t xml:space="preserve"> </w:t>
      </w:r>
      <w:r w:rsidR="00C628B4" w:rsidRPr="00FF335E">
        <w:rPr>
          <w:b/>
          <w:bCs/>
          <w:color w:val="FF0000"/>
          <w:vertAlign w:val="superscript"/>
        </w:rPr>
        <w:t>[</w:t>
      </w:r>
      <w:r w:rsidR="00C628B4" w:rsidRPr="00FF335E">
        <w:rPr>
          <w:rStyle w:val="DipnotBavurusu"/>
          <w:b/>
          <w:color w:val="FF0000"/>
        </w:rPr>
        <w:footnoteReference w:id="2"/>
      </w:r>
      <w:r w:rsidR="00C628B4" w:rsidRPr="00FF335E">
        <w:rPr>
          <w:b/>
          <w:bCs/>
          <w:color w:val="FF0000"/>
          <w:vertAlign w:val="superscript"/>
        </w:rPr>
        <w:t>]</w:t>
      </w:r>
    </w:p>
    <w:p w14:paraId="00283693" w14:textId="77777777" w:rsidR="007F763F" w:rsidRPr="00FF335E" w:rsidRDefault="007F763F" w:rsidP="00644BEB">
      <w:pPr>
        <w:numPr>
          <w:ilvl w:val="0"/>
          <w:numId w:val="15"/>
        </w:numPr>
        <w:tabs>
          <w:tab w:val="clear" w:pos="0"/>
        </w:tabs>
        <w:spacing w:before="120" w:after="120" w:line="276" w:lineRule="auto"/>
        <w:ind w:left="709" w:hanging="425"/>
        <w:jc w:val="both"/>
        <w:rPr>
          <w:bCs/>
          <w:color w:val="000000" w:themeColor="text1"/>
        </w:rPr>
      </w:pPr>
      <w:r w:rsidRPr="00FF335E">
        <w:rPr>
          <w:bCs/>
          <w:color w:val="000000" w:themeColor="text1"/>
        </w:rPr>
        <w:t>Taahhütname</w:t>
      </w:r>
      <w:r w:rsidR="007C4C0C" w:rsidRPr="00FF335E">
        <w:rPr>
          <w:bCs/>
          <w:color w:val="000000" w:themeColor="text1"/>
        </w:rPr>
        <w:t>,</w:t>
      </w:r>
      <w:r w:rsidRPr="00FF335E">
        <w:rPr>
          <w:bCs/>
          <w:color w:val="000000" w:themeColor="text1"/>
        </w:rPr>
        <w:t xml:space="preserve"> </w:t>
      </w:r>
    </w:p>
    <w:p w14:paraId="21C25702" w14:textId="77777777" w:rsidR="007F763F" w:rsidRPr="00FF335E" w:rsidRDefault="007F763F" w:rsidP="00644BEB">
      <w:pPr>
        <w:numPr>
          <w:ilvl w:val="0"/>
          <w:numId w:val="15"/>
        </w:numPr>
        <w:tabs>
          <w:tab w:val="left" w:pos="709"/>
        </w:tabs>
        <w:spacing w:before="120" w:after="120" w:line="276" w:lineRule="auto"/>
        <w:ind w:left="709" w:hanging="425"/>
        <w:jc w:val="both"/>
        <w:rPr>
          <w:bCs/>
          <w:color w:val="000000" w:themeColor="text1"/>
        </w:rPr>
      </w:pPr>
      <w:r w:rsidRPr="00FF335E">
        <w:rPr>
          <w:bCs/>
          <w:color w:val="000000" w:themeColor="text1"/>
        </w:rPr>
        <w:t>Staj Onay Belgesi</w:t>
      </w:r>
      <w:r w:rsidR="007C4C0C" w:rsidRPr="00FF335E">
        <w:rPr>
          <w:bCs/>
          <w:color w:val="000000" w:themeColor="text1"/>
        </w:rPr>
        <w:t>,</w:t>
      </w:r>
      <w:r w:rsidRPr="00FF335E">
        <w:rPr>
          <w:bCs/>
          <w:color w:val="000000" w:themeColor="text1"/>
        </w:rPr>
        <w:t xml:space="preserve">  </w:t>
      </w:r>
    </w:p>
    <w:p w14:paraId="3790A4A5" w14:textId="77777777" w:rsidR="00417CF5" w:rsidRPr="00FF335E" w:rsidRDefault="007F763F" w:rsidP="00644BEB">
      <w:pPr>
        <w:numPr>
          <w:ilvl w:val="0"/>
          <w:numId w:val="15"/>
        </w:numPr>
        <w:tabs>
          <w:tab w:val="clear" w:pos="0"/>
        </w:tabs>
        <w:spacing w:before="120" w:after="120" w:line="276" w:lineRule="auto"/>
        <w:ind w:left="709" w:hanging="425"/>
        <w:jc w:val="both"/>
        <w:rPr>
          <w:bCs/>
          <w:color w:val="000000" w:themeColor="text1"/>
        </w:rPr>
      </w:pPr>
      <w:r w:rsidRPr="00FF335E">
        <w:rPr>
          <w:bCs/>
          <w:color w:val="000000" w:themeColor="text1"/>
        </w:rPr>
        <w:lastRenderedPageBreak/>
        <w:t>Tek Kişi Staj Belgesi</w:t>
      </w:r>
      <w:r w:rsidR="00B44678" w:rsidRPr="00FF335E">
        <w:rPr>
          <w:bCs/>
          <w:color w:val="000000" w:themeColor="text1"/>
        </w:rPr>
        <w:t xml:space="preserve"> (Firmalarda meslek mensubu gözetim ve denetimde staj yapanlar için)</w:t>
      </w:r>
    </w:p>
    <w:p w14:paraId="430929A7" w14:textId="77777777" w:rsidR="007F763F" w:rsidRPr="00FF335E" w:rsidRDefault="007F763F" w:rsidP="00644BEB">
      <w:pPr>
        <w:numPr>
          <w:ilvl w:val="0"/>
          <w:numId w:val="15"/>
        </w:numPr>
        <w:tabs>
          <w:tab w:val="left" w:pos="709"/>
        </w:tabs>
        <w:spacing w:before="120" w:after="120" w:line="276" w:lineRule="auto"/>
        <w:ind w:left="709" w:hanging="425"/>
        <w:jc w:val="both"/>
        <w:rPr>
          <w:bCs/>
          <w:color w:val="000000" w:themeColor="text1"/>
        </w:rPr>
      </w:pPr>
      <w:r w:rsidRPr="00FF335E">
        <w:rPr>
          <w:bCs/>
          <w:color w:val="000000" w:themeColor="text1"/>
        </w:rPr>
        <w:t>Stajyer Durum Tespit Tutanağı</w:t>
      </w:r>
      <w:r w:rsidR="007C4C0C" w:rsidRPr="00FF335E">
        <w:rPr>
          <w:bCs/>
          <w:color w:val="000000" w:themeColor="text1"/>
        </w:rPr>
        <w:t>,</w:t>
      </w:r>
      <w:r w:rsidRPr="00FF335E">
        <w:rPr>
          <w:bCs/>
          <w:color w:val="000000" w:themeColor="text1"/>
        </w:rPr>
        <w:t xml:space="preserve"> </w:t>
      </w:r>
      <w:r w:rsidR="007C4C0C" w:rsidRPr="00FF335E">
        <w:rPr>
          <w:bCs/>
          <w:color w:val="000000" w:themeColor="text1"/>
        </w:rPr>
        <w:t xml:space="preserve"> </w:t>
      </w:r>
      <w:r w:rsidRPr="00FF335E">
        <w:rPr>
          <w:bCs/>
          <w:color w:val="000000" w:themeColor="text1"/>
        </w:rPr>
        <w:t xml:space="preserve"> </w:t>
      </w:r>
    </w:p>
    <w:p w14:paraId="518FD218" w14:textId="397C6570" w:rsidR="00AB08DF" w:rsidRPr="00444A7E" w:rsidRDefault="00AA1600" w:rsidP="00644BEB">
      <w:pPr>
        <w:numPr>
          <w:ilvl w:val="0"/>
          <w:numId w:val="15"/>
        </w:numPr>
        <w:tabs>
          <w:tab w:val="left" w:pos="709"/>
        </w:tabs>
        <w:spacing w:before="120" w:after="120" w:line="276" w:lineRule="auto"/>
        <w:ind w:left="709" w:hanging="425"/>
        <w:jc w:val="both"/>
        <w:rPr>
          <w:bCs/>
          <w:color w:val="FF0000"/>
        </w:rPr>
      </w:pPr>
      <w:r w:rsidRPr="00D12D33">
        <w:rPr>
          <w:bCs/>
          <w:color w:val="000000" w:themeColor="text1"/>
        </w:rPr>
        <w:t>Aday Meslek Mensubu Değerlendirme Formu (Tezkiye)</w:t>
      </w:r>
      <w:r w:rsidRPr="00444A7E">
        <w:rPr>
          <w:color w:val="FF0000"/>
        </w:rPr>
        <w:t xml:space="preserve"> </w:t>
      </w:r>
      <w:r w:rsidRPr="00444A7E">
        <w:rPr>
          <w:b/>
          <w:bCs/>
          <w:color w:val="FF0000"/>
          <w:vertAlign w:val="superscript"/>
        </w:rPr>
        <w:t>[</w:t>
      </w:r>
      <w:r w:rsidRPr="00444A7E">
        <w:rPr>
          <w:rStyle w:val="DipnotBavurusu"/>
          <w:b/>
          <w:color w:val="FF0000"/>
        </w:rPr>
        <w:footnoteReference w:id="3"/>
      </w:r>
      <w:r w:rsidRPr="00444A7E">
        <w:rPr>
          <w:b/>
          <w:bCs/>
          <w:color w:val="FF0000"/>
          <w:vertAlign w:val="superscript"/>
        </w:rPr>
        <w:t>]</w:t>
      </w:r>
      <w:r w:rsidR="007C4C0C" w:rsidRPr="00444A7E">
        <w:rPr>
          <w:bCs/>
          <w:color w:val="FF0000"/>
        </w:rPr>
        <w:t>,</w:t>
      </w:r>
      <w:r w:rsidR="007F763F" w:rsidRPr="00444A7E">
        <w:rPr>
          <w:bCs/>
          <w:color w:val="FF0000"/>
        </w:rPr>
        <w:t xml:space="preserve"> </w:t>
      </w:r>
    </w:p>
    <w:p w14:paraId="157BC82D" w14:textId="77777777" w:rsidR="006927F3" w:rsidRPr="00FF335E" w:rsidRDefault="006927F3" w:rsidP="00FF335E">
      <w:pPr>
        <w:pStyle w:val="NormalWeb"/>
        <w:spacing w:before="120" w:after="120" w:line="276" w:lineRule="auto"/>
        <w:jc w:val="both"/>
        <w:rPr>
          <w:bCs/>
          <w:color w:val="FF0000"/>
        </w:rPr>
      </w:pPr>
      <w:r w:rsidRPr="00FF335E">
        <w:rPr>
          <w:bCs/>
          <w:color w:val="000000" w:themeColor="text1"/>
        </w:rPr>
        <w:t xml:space="preserve">Yukarıda yer alan 2, </w:t>
      </w:r>
      <w:r w:rsidR="008A7263" w:rsidRPr="00FF335E">
        <w:rPr>
          <w:bCs/>
          <w:color w:val="000000" w:themeColor="text1"/>
        </w:rPr>
        <w:t>3</w:t>
      </w:r>
      <w:r w:rsidRPr="00FF335E">
        <w:rPr>
          <w:bCs/>
          <w:color w:val="000000" w:themeColor="text1"/>
        </w:rPr>
        <w:t xml:space="preserve">. sıradaki formlar staja giriş sınavı başvurusunda </w:t>
      </w:r>
      <w:r w:rsidRPr="00FF335E">
        <w:rPr>
          <w:color w:val="000000" w:themeColor="text1"/>
        </w:rPr>
        <w:t xml:space="preserve">TESMER Şubesine / </w:t>
      </w:r>
      <w:r w:rsidRPr="00FF335E">
        <w:rPr>
          <w:bCs/>
          <w:color w:val="000000" w:themeColor="text1"/>
        </w:rPr>
        <w:t>Odaya teslim edilir. D</w:t>
      </w:r>
      <w:r w:rsidRPr="00FF335E">
        <w:rPr>
          <w:color w:val="000000" w:themeColor="text1"/>
        </w:rPr>
        <w:t xml:space="preserve">iğer formlar ile </w:t>
      </w:r>
      <w:r w:rsidRPr="00FF335E">
        <w:rPr>
          <w:bCs/>
          <w:color w:val="000000" w:themeColor="text1"/>
        </w:rPr>
        <w:t xml:space="preserve">staj yapılacak işyerine ilişkin işyeri belgeleri staja başlama başvurusunda </w:t>
      </w:r>
      <w:r w:rsidRPr="00FF335E">
        <w:rPr>
          <w:color w:val="000000" w:themeColor="text1"/>
        </w:rPr>
        <w:t>TESMER Şubesine / O</w:t>
      </w:r>
      <w:r w:rsidRPr="00FF335E">
        <w:rPr>
          <w:bCs/>
          <w:color w:val="000000" w:themeColor="text1"/>
        </w:rPr>
        <w:t>daya teslim edilir.</w:t>
      </w:r>
      <w:r w:rsidR="00124E09" w:rsidRPr="00FF335E">
        <w:rPr>
          <w:bCs/>
          <w:color w:val="FF0000"/>
        </w:rPr>
        <w:t xml:space="preserve"> </w:t>
      </w:r>
      <w:r w:rsidR="0056559C" w:rsidRPr="00FF335E">
        <w:rPr>
          <w:b/>
          <w:bCs/>
          <w:color w:val="FF0000"/>
          <w:vertAlign w:val="superscript"/>
        </w:rPr>
        <w:t>[</w:t>
      </w:r>
      <w:r w:rsidR="00124E09" w:rsidRPr="00FF335E">
        <w:rPr>
          <w:rStyle w:val="DipnotBavurusu"/>
          <w:b/>
          <w:bCs/>
          <w:color w:val="FF0000"/>
        </w:rPr>
        <w:footnoteReference w:id="4"/>
      </w:r>
      <w:r w:rsidR="009F480B" w:rsidRPr="00FF335E">
        <w:rPr>
          <w:b/>
          <w:bCs/>
          <w:color w:val="FF0000"/>
          <w:vertAlign w:val="superscript"/>
        </w:rPr>
        <w:t>]</w:t>
      </w:r>
    </w:p>
    <w:p w14:paraId="48BB1793" w14:textId="77777777" w:rsidR="003E5EDA" w:rsidRPr="00FF335E" w:rsidRDefault="003E5EDA" w:rsidP="00FF335E">
      <w:pPr>
        <w:pStyle w:val="NormalWeb"/>
        <w:spacing w:before="120" w:after="120" w:line="276" w:lineRule="auto"/>
        <w:jc w:val="both"/>
        <w:rPr>
          <w:bCs/>
          <w:color w:val="000000" w:themeColor="text1"/>
        </w:rPr>
      </w:pPr>
    </w:p>
    <w:p w14:paraId="4C844934" w14:textId="77777777" w:rsidR="004A4DE6" w:rsidRPr="00FF335E" w:rsidRDefault="004A4DE6" w:rsidP="00FF335E">
      <w:pPr>
        <w:pStyle w:val="NormalWeb"/>
        <w:spacing w:before="120" w:after="120" w:line="276" w:lineRule="auto"/>
        <w:jc w:val="both"/>
        <w:rPr>
          <w:bCs/>
          <w:color w:val="000000" w:themeColor="text1"/>
        </w:rPr>
      </w:pPr>
    </w:p>
    <w:p w14:paraId="09F931D3" w14:textId="77777777" w:rsidR="007F763F" w:rsidRPr="00FF335E"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5" w:name="_Toc113975535"/>
      <w:r w:rsidRPr="00FF335E">
        <w:rPr>
          <w:rFonts w:ascii="Times New Roman" w:hAnsi="Times New Roman" w:cs="Times New Roman"/>
          <w:i w:val="0"/>
          <w:color w:val="000000" w:themeColor="text1"/>
          <w:highlight w:val="lightGray"/>
        </w:rPr>
        <w:t>6</w:t>
      </w:r>
      <w:r w:rsidR="00605914" w:rsidRPr="00FF335E">
        <w:rPr>
          <w:rFonts w:ascii="Times New Roman" w:hAnsi="Times New Roman" w:cs="Times New Roman"/>
          <w:i w:val="0"/>
          <w:color w:val="000000" w:themeColor="text1"/>
          <w:highlight w:val="lightGray"/>
        </w:rPr>
        <w:t>.</w:t>
      </w:r>
      <w:r w:rsidRPr="00FF335E">
        <w:rPr>
          <w:rFonts w:ascii="Times New Roman" w:hAnsi="Times New Roman" w:cs="Times New Roman"/>
          <w:i w:val="0"/>
          <w:color w:val="000000" w:themeColor="text1"/>
          <w:highlight w:val="lightGray"/>
        </w:rPr>
        <w:t xml:space="preserve"> Staja Giriş Sınavı</w:t>
      </w:r>
      <w:bookmarkEnd w:id="5"/>
      <w:r w:rsidRPr="00FF335E">
        <w:rPr>
          <w:rFonts w:ascii="Times New Roman" w:hAnsi="Times New Roman" w:cs="Times New Roman"/>
          <w:i w:val="0"/>
          <w:color w:val="000000" w:themeColor="text1"/>
          <w:highlight w:val="lightGray"/>
        </w:rPr>
        <w:t xml:space="preserve"> </w:t>
      </w:r>
    </w:p>
    <w:p w14:paraId="37F92EA4" w14:textId="77777777" w:rsidR="007F763F" w:rsidRPr="00FF335E" w:rsidRDefault="007F763F" w:rsidP="00FF335E">
      <w:pPr>
        <w:pStyle w:val="NormalWeb"/>
        <w:spacing w:before="120" w:after="120" w:line="276" w:lineRule="auto"/>
        <w:jc w:val="both"/>
        <w:rPr>
          <w:color w:val="000000" w:themeColor="text1"/>
        </w:rPr>
      </w:pPr>
      <w:r w:rsidRPr="00FF335E">
        <w:rPr>
          <w:color w:val="000000" w:themeColor="text1"/>
        </w:rPr>
        <w:t xml:space="preserve">Staja Giriş Sınavı için başvurular, her yılın </w:t>
      </w:r>
      <w:r w:rsidRPr="00FF335E">
        <w:rPr>
          <w:b/>
          <w:color w:val="000000" w:themeColor="text1"/>
        </w:rPr>
        <w:t xml:space="preserve">Nisan, Ağustos ve </w:t>
      </w:r>
      <w:proofErr w:type="gramStart"/>
      <w:r w:rsidRPr="00FF335E">
        <w:rPr>
          <w:b/>
          <w:color w:val="000000" w:themeColor="text1"/>
        </w:rPr>
        <w:t>Aralık</w:t>
      </w:r>
      <w:proofErr w:type="gramEnd"/>
      <w:r w:rsidRPr="00FF335E">
        <w:rPr>
          <w:color w:val="000000" w:themeColor="text1"/>
        </w:rPr>
        <w:t xml:space="preserve"> aylarında yapılır. Staj</w:t>
      </w:r>
      <w:r w:rsidR="003818A7" w:rsidRPr="00FF335E">
        <w:rPr>
          <w:color w:val="000000" w:themeColor="text1"/>
        </w:rPr>
        <w:t>a Giriş Sınavına,</w:t>
      </w:r>
      <w:r w:rsidR="00873670" w:rsidRPr="00FF335E">
        <w:rPr>
          <w:color w:val="000000" w:themeColor="text1"/>
        </w:rPr>
        <w:t xml:space="preserve"> </w:t>
      </w:r>
      <w:r w:rsidRPr="00FF335E">
        <w:rPr>
          <w:color w:val="000000" w:themeColor="text1"/>
        </w:rPr>
        <w:t>3568 sayılı</w:t>
      </w:r>
      <w:r w:rsidR="003818A7" w:rsidRPr="00FF335E">
        <w:rPr>
          <w:color w:val="000000" w:themeColor="text1"/>
        </w:rPr>
        <w:t xml:space="preserve"> Kanun</w:t>
      </w:r>
      <w:r w:rsidR="00B117BF" w:rsidRPr="00FF335E">
        <w:rPr>
          <w:color w:val="000000" w:themeColor="text1"/>
        </w:rPr>
        <w:t>'</w:t>
      </w:r>
      <w:r w:rsidR="003818A7" w:rsidRPr="00FF335E">
        <w:rPr>
          <w:color w:val="000000" w:themeColor="text1"/>
        </w:rPr>
        <w:t>un 4. ve 6. maddesi ile 5/A-a maddesindeki öğrenim şartlarını taşıyan ve TÜRMOB</w:t>
      </w:r>
      <w:r w:rsidR="00F61A45" w:rsidRPr="00FF335E">
        <w:rPr>
          <w:color w:val="000000" w:themeColor="text1"/>
        </w:rPr>
        <w:t xml:space="preserve"> </w:t>
      </w:r>
      <w:r w:rsidR="003818A7" w:rsidRPr="00FF335E">
        <w:rPr>
          <w:color w:val="000000" w:themeColor="text1"/>
        </w:rPr>
        <w:t>tarafından belirlenen staj giderlerini yatırmış olan adaylar</w:t>
      </w:r>
      <w:r w:rsidR="00141168" w:rsidRPr="00FF335E">
        <w:rPr>
          <w:color w:val="000000" w:themeColor="text1"/>
        </w:rPr>
        <w:t xml:space="preserve"> katılır. </w:t>
      </w:r>
      <w:r w:rsidRPr="00FF335E">
        <w:rPr>
          <w:color w:val="000000" w:themeColor="text1"/>
        </w:rPr>
        <w:t xml:space="preserve"> Bu sınavdan 60 puan ve üzerinde not alanlar staja başlama hakkına sahip olur. </w:t>
      </w:r>
    </w:p>
    <w:p w14:paraId="6D7F0BE3" w14:textId="7FEAB110" w:rsidR="007F763F" w:rsidRPr="00FF335E" w:rsidRDefault="007F763F" w:rsidP="00FF335E">
      <w:pPr>
        <w:spacing w:before="120" w:after="120" w:line="276" w:lineRule="auto"/>
        <w:jc w:val="both"/>
        <w:rPr>
          <w:rFonts w:eastAsia="Arial Unicode MS"/>
          <w:color w:val="000000" w:themeColor="text1"/>
        </w:rPr>
      </w:pPr>
      <w:r w:rsidRPr="00FF335E">
        <w:rPr>
          <w:rFonts w:eastAsia="Arial Unicode MS"/>
          <w:color w:val="000000" w:themeColor="text1"/>
        </w:rPr>
        <w:t xml:space="preserve">Staja Giriş Sınavı, </w:t>
      </w:r>
      <w:proofErr w:type="gramStart"/>
      <w:r w:rsidRPr="00FF335E">
        <w:rPr>
          <w:rFonts w:eastAsia="Arial Unicode MS"/>
          <w:color w:val="000000" w:themeColor="text1"/>
        </w:rPr>
        <w:t>TÜRMOB</w:t>
      </w:r>
      <w:r w:rsidR="007E7AB4" w:rsidRPr="00FF335E">
        <w:rPr>
          <w:rFonts w:eastAsia="Arial Unicode MS"/>
          <w:color w:val="000000" w:themeColor="text1"/>
        </w:rPr>
        <w:t xml:space="preserve"> -</w:t>
      </w:r>
      <w:proofErr w:type="gramEnd"/>
      <w:r w:rsidR="007E7AB4" w:rsidRPr="00FF335E">
        <w:rPr>
          <w:rFonts w:eastAsia="Arial Unicode MS"/>
          <w:color w:val="000000" w:themeColor="text1"/>
        </w:rPr>
        <w:t xml:space="preserve"> TESMER</w:t>
      </w:r>
      <w:r w:rsidRPr="00FF335E">
        <w:rPr>
          <w:rFonts w:eastAsia="Arial Unicode MS"/>
          <w:color w:val="000000" w:themeColor="text1"/>
        </w:rPr>
        <w:t xml:space="preserve"> tarafından yapılır</w:t>
      </w:r>
      <w:r w:rsidR="00F61A45" w:rsidRPr="00FF335E">
        <w:rPr>
          <w:rFonts w:eastAsia="Arial Unicode MS"/>
          <w:color w:val="000000" w:themeColor="text1"/>
        </w:rPr>
        <w:t xml:space="preserve"> </w:t>
      </w:r>
      <w:r w:rsidRPr="00FF335E">
        <w:rPr>
          <w:rFonts w:eastAsia="Arial Unicode MS"/>
          <w:color w:val="000000" w:themeColor="text1"/>
        </w:rPr>
        <w:t>veya TÜRMOB</w:t>
      </w:r>
      <w:r w:rsidR="007E7AB4" w:rsidRPr="00FF335E">
        <w:rPr>
          <w:rFonts w:eastAsia="Arial Unicode MS"/>
          <w:color w:val="000000" w:themeColor="text1"/>
        </w:rPr>
        <w:t xml:space="preserve"> -TESMER</w:t>
      </w:r>
      <w:r w:rsidRPr="00FF335E">
        <w:rPr>
          <w:rFonts w:eastAsia="Arial Unicode MS"/>
          <w:color w:val="000000" w:themeColor="text1"/>
        </w:rPr>
        <w:t xml:space="preserve"> tarafından tayin edilen (Üniversite veya ÖSYM vb</w:t>
      </w:r>
      <w:r w:rsidR="00F20223" w:rsidRPr="00FF335E">
        <w:rPr>
          <w:rFonts w:eastAsia="Arial Unicode MS"/>
          <w:color w:val="000000" w:themeColor="text1"/>
        </w:rPr>
        <w:t>.</w:t>
      </w:r>
      <w:r w:rsidRPr="00FF335E">
        <w:rPr>
          <w:rFonts w:eastAsia="Arial Unicode MS"/>
          <w:color w:val="000000" w:themeColor="text1"/>
        </w:rPr>
        <w:t>) kurumlara yaptırılır. Mesleğe giriş için gerekli temel bilgi ve formasyonun</w:t>
      </w:r>
      <w:r w:rsidR="00873670" w:rsidRPr="00FF335E">
        <w:rPr>
          <w:rFonts w:eastAsia="Arial Unicode MS"/>
          <w:color w:val="000000" w:themeColor="text1"/>
        </w:rPr>
        <w:t xml:space="preserve"> </w:t>
      </w:r>
      <w:r w:rsidRPr="00FF335E">
        <w:rPr>
          <w:rFonts w:eastAsia="Arial Unicode MS"/>
          <w:color w:val="000000" w:themeColor="text1"/>
        </w:rPr>
        <w:t>ölçüleceği bu sınavın değerlendirme esasları </w:t>
      </w:r>
      <w:proofErr w:type="gramStart"/>
      <w:r w:rsidRPr="00FF335E">
        <w:rPr>
          <w:rFonts w:eastAsia="Arial Unicode MS"/>
          <w:color w:val="000000" w:themeColor="text1"/>
        </w:rPr>
        <w:t xml:space="preserve">TÜRMOB </w:t>
      </w:r>
      <w:r w:rsidR="007E7AB4" w:rsidRPr="00FF335E">
        <w:rPr>
          <w:rFonts w:eastAsia="Arial Unicode MS"/>
          <w:color w:val="000000" w:themeColor="text1"/>
        </w:rPr>
        <w:t>-</w:t>
      </w:r>
      <w:proofErr w:type="gramEnd"/>
      <w:r w:rsidR="007E7AB4" w:rsidRPr="00FF335E">
        <w:rPr>
          <w:rFonts w:eastAsia="Arial Unicode MS"/>
          <w:color w:val="000000" w:themeColor="text1"/>
        </w:rPr>
        <w:t xml:space="preserve"> </w:t>
      </w:r>
      <w:r w:rsidRPr="00FF335E">
        <w:rPr>
          <w:rFonts w:eastAsia="Arial Unicode MS"/>
          <w:color w:val="000000" w:themeColor="text1"/>
        </w:rPr>
        <w:t>TESMER tarafından belirlenir</w:t>
      </w:r>
      <w:r w:rsidR="00426737" w:rsidRPr="00FF335E">
        <w:rPr>
          <w:rFonts w:eastAsia="Arial Unicode MS"/>
          <w:color w:val="000000" w:themeColor="text1"/>
        </w:rPr>
        <w:t xml:space="preserve"> ve gerektiğinde değiştirilebilir.</w:t>
      </w:r>
      <w:r w:rsidRPr="00FF335E">
        <w:rPr>
          <w:rFonts w:eastAsia="Arial Unicode MS"/>
          <w:color w:val="000000" w:themeColor="text1"/>
        </w:rPr>
        <w:t xml:space="preserve"> </w:t>
      </w:r>
      <w:r w:rsidR="00426737" w:rsidRPr="00FF335E">
        <w:rPr>
          <w:rFonts w:eastAsia="Arial Unicode MS"/>
          <w:color w:val="000000" w:themeColor="text1"/>
        </w:rPr>
        <w:t xml:space="preserve">(Belirlenmiş ve uygulanmakta olan Staja Giriş Sınavı değerlendirme ölçütleri </w:t>
      </w:r>
      <w:r w:rsidRPr="00FF335E">
        <w:rPr>
          <w:rFonts w:eastAsia="Arial Unicode MS"/>
          <w:color w:val="000000" w:themeColor="text1"/>
        </w:rPr>
        <w:t>bu Yönergenin 6.3</w:t>
      </w:r>
      <w:r w:rsidR="00873670" w:rsidRPr="00FF335E">
        <w:rPr>
          <w:rFonts w:eastAsia="Arial Unicode MS"/>
          <w:color w:val="000000" w:themeColor="text1"/>
        </w:rPr>
        <w:t xml:space="preserve"> </w:t>
      </w:r>
      <w:r w:rsidRPr="00FF335E">
        <w:rPr>
          <w:rFonts w:eastAsia="Arial Unicode MS"/>
          <w:color w:val="000000" w:themeColor="text1"/>
        </w:rPr>
        <w:t xml:space="preserve">numaralı başlığında açıklanmıştır.) </w:t>
      </w:r>
    </w:p>
    <w:p w14:paraId="3DF7FA27" w14:textId="77777777" w:rsidR="007F763F" w:rsidRPr="00FF335E" w:rsidRDefault="007F763F" w:rsidP="00FF335E">
      <w:pPr>
        <w:spacing w:before="120" w:after="120" w:line="276" w:lineRule="auto"/>
        <w:jc w:val="both"/>
        <w:rPr>
          <w:rFonts w:eastAsia="Arial Unicode MS"/>
          <w:color w:val="000000" w:themeColor="text1"/>
        </w:rPr>
      </w:pPr>
    </w:p>
    <w:p w14:paraId="6D447937" w14:textId="77777777" w:rsidR="007F763F" w:rsidRPr="00FF335E" w:rsidRDefault="007F763F" w:rsidP="00075D3B">
      <w:pPr>
        <w:pStyle w:val="Balk3"/>
      </w:pPr>
      <w:bookmarkStart w:id="6" w:name="_Toc113975536"/>
      <w:r w:rsidRPr="00FF335E">
        <w:rPr>
          <w:rFonts w:eastAsia="Arial Unicode MS"/>
        </w:rPr>
        <w:t>6.1- Staja Giriş Sınavı Usul ve Esasları</w:t>
      </w:r>
      <w:bookmarkEnd w:id="6"/>
    </w:p>
    <w:p w14:paraId="76EB2505" w14:textId="77777777" w:rsidR="007F763F" w:rsidRPr="00FF335E" w:rsidRDefault="007F763F" w:rsidP="00644BEB">
      <w:pPr>
        <w:numPr>
          <w:ilvl w:val="0"/>
          <w:numId w:val="10"/>
        </w:numPr>
        <w:tabs>
          <w:tab w:val="left" w:pos="709"/>
        </w:tabs>
        <w:spacing w:before="120" w:after="120" w:line="276" w:lineRule="auto"/>
        <w:ind w:left="709" w:hanging="425"/>
        <w:jc w:val="both"/>
        <w:rPr>
          <w:color w:val="000000" w:themeColor="text1"/>
        </w:rPr>
      </w:pPr>
      <w:r w:rsidRPr="00FF335E">
        <w:rPr>
          <w:color w:val="000000" w:themeColor="text1"/>
        </w:rPr>
        <w:t>Sınav soruları, sınavı yapan kurum tarafından oluşturulan komisyonca hazırlanır.</w:t>
      </w:r>
    </w:p>
    <w:p w14:paraId="35F81C57" w14:textId="77777777" w:rsidR="007F763F" w:rsidRPr="00FF335E" w:rsidRDefault="007F763F" w:rsidP="00644BEB">
      <w:pPr>
        <w:numPr>
          <w:ilvl w:val="0"/>
          <w:numId w:val="10"/>
        </w:numPr>
        <w:tabs>
          <w:tab w:val="left" w:pos="709"/>
        </w:tabs>
        <w:spacing w:before="120" w:after="120" w:line="276" w:lineRule="auto"/>
        <w:ind w:left="709" w:hanging="425"/>
        <w:jc w:val="both"/>
        <w:rPr>
          <w:color w:val="000000" w:themeColor="text1"/>
        </w:rPr>
      </w:pPr>
      <w:r w:rsidRPr="00FF335E">
        <w:rPr>
          <w:color w:val="000000" w:themeColor="text1"/>
        </w:rPr>
        <w:t xml:space="preserve">Sınav organizasyonu tamamen </w:t>
      </w:r>
      <w:r w:rsidR="004B06C1" w:rsidRPr="00FF335E">
        <w:rPr>
          <w:color w:val="000000" w:themeColor="text1"/>
        </w:rPr>
        <w:t xml:space="preserve">sınav için tayin edilen </w:t>
      </w:r>
      <w:r w:rsidRPr="00FF335E">
        <w:rPr>
          <w:color w:val="000000" w:themeColor="text1"/>
        </w:rPr>
        <w:t xml:space="preserve">kurumun sorumluluğundadır. </w:t>
      </w:r>
    </w:p>
    <w:p w14:paraId="0A640243" w14:textId="77777777" w:rsidR="007F763F" w:rsidRPr="00FF335E" w:rsidRDefault="007F763F" w:rsidP="00644BEB">
      <w:pPr>
        <w:numPr>
          <w:ilvl w:val="0"/>
          <w:numId w:val="10"/>
        </w:numPr>
        <w:tabs>
          <w:tab w:val="left" w:pos="709"/>
        </w:tabs>
        <w:spacing w:before="120" w:after="120" w:line="276" w:lineRule="auto"/>
        <w:ind w:left="709" w:hanging="425"/>
        <w:jc w:val="both"/>
        <w:rPr>
          <w:color w:val="000000" w:themeColor="text1"/>
        </w:rPr>
      </w:pPr>
      <w:r w:rsidRPr="00FF335E">
        <w:rPr>
          <w:color w:val="000000" w:themeColor="text1"/>
        </w:rPr>
        <w:t xml:space="preserve">Sınav test </w:t>
      </w:r>
      <w:r w:rsidR="004B06C1" w:rsidRPr="00FF335E">
        <w:rPr>
          <w:color w:val="000000" w:themeColor="text1"/>
        </w:rPr>
        <w:t xml:space="preserve">yöntemi ile </w:t>
      </w:r>
      <w:r w:rsidRPr="00FF335E">
        <w:rPr>
          <w:color w:val="000000" w:themeColor="text1"/>
        </w:rPr>
        <w:t xml:space="preserve">yapılır. </w:t>
      </w:r>
    </w:p>
    <w:p w14:paraId="39B770D9" w14:textId="77777777" w:rsidR="007F763F" w:rsidRPr="00FF335E" w:rsidRDefault="007F763F" w:rsidP="00644BEB">
      <w:pPr>
        <w:numPr>
          <w:ilvl w:val="0"/>
          <w:numId w:val="10"/>
        </w:numPr>
        <w:tabs>
          <w:tab w:val="left" w:pos="709"/>
        </w:tabs>
        <w:spacing w:before="120" w:after="120" w:line="276" w:lineRule="auto"/>
        <w:ind w:left="709" w:hanging="425"/>
        <w:jc w:val="both"/>
        <w:rPr>
          <w:bCs/>
          <w:color w:val="000000" w:themeColor="text1"/>
        </w:rPr>
      </w:pPr>
      <w:r w:rsidRPr="00FF335E">
        <w:rPr>
          <w:color w:val="000000" w:themeColor="text1"/>
        </w:rPr>
        <w:t>Adaylar tarafından sorulara verilen cevaplar optik okumaya elverişli cevap</w:t>
      </w:r>
      <w:r w:rsidR="00E33210" w:rsidRPr="00FF335E">
        <w:rPr>
          <w:color w:val="000000" w:themeColor="text1"/>
        </w:rPr>
        <w:t xml:space="preserve"> </w:t>
      </w:r>
      <w:r w:rsidRPr="00FF335E">
        <w:rPr>
          <w:color w:val="000000" w:themeColor="text1"/>
        </w:rPr>
        <w:t xml:space="preserve">kağıtlarına işaretlenir. Cevap kağıtları sınavı yapan kurum veya kuruluş tarafından optik okuyucu ile okunur ve bilgisayarla değerlendirilir. </w:t>
      </w:r>
      <w:r w:rsidRPr="00FF335E">
        <w:rPr>
          <w:b/>
          <w:color w:val="000000" w:themeColor="text1"/>
        </w:rPr>
        <w:t xml:space="preserve">Soruların cevaplarını, soru kitapçığına işaretleyen adayların cevapları dikkate alınmaz. </w:t>
      </w:r>
      <w:r w:rsidRPr="00FF335E">
        <w:rPr>
          <w:color w:val="000000" w:themeColor="text1"/>
        </w:rPr>
        <w:t xml:space="preserve">Değerlendirme, doğru cevap sayısı üzerinden yapılır, yanlış cevaplar dikkate alınmaz. </w:t>
      </w:r>
    </w:p>
    <w:p w14:paraId="4D710AA0" w14:textId="77777777" w:rsidR="007F763F" w:rsidRPr="00FF335E" w:rsidRDefault="007F763F" w:rsidP="00644BEB">
      <w:pPr>
        <w:numPr>
          <w:ilvl w:val="0"/>
          <w:numId w:val="10"/>
        </w:numPr>
        <w:tabs>
          <w:tab w:val="left" w:pos="709"/>
        </w:tabs>
        <w:spacing w:before="120" w:after="120" w:line="276" w:lineRule="auto"/>
        <w:ind w:left="709" w:hanging="425"/>
        <w:jc w:val="both"/>
        <w:rPr>
          <w:bCs/>
          <w:color w:val="000000" w:themeColor="text1"/>
        </w:rPr>
      </w:pPr>
      <w:r w:rsidRPr="00FF335E">
        <w:rPr>
          <w:color w:val="000000" w:themeColor="text1"/>
        </w:rPr>
        <w:t>Sınavda uyulacak esaslar ve sınav kuralları</w:t>
      </w:r>
      <w:r w:rsidR="00D10B38" w:rsidRPr="00FF335E">
        <w:rPr>
          <w:color w:val="000000" w:themeColor="text1"/>
        </w:rPr>
        <w:t xml:space="preserve"> bu Yönergede belirtilen esaslar çerçevesinde sınav için tayin edilen kurum tarafından belirlenir ve </w:t>
      </w:r>
      <w:r w:rsidRPr="00FF335E">
        <w:rPr>
          <w:color w:val="000000" w:themeColor="text1"/>
        </w:rPr>
        <w:t xml:space="preserve">sınav öncesinde katılımcılara duyurulur. </w:t>
      </w:r>
    </w:p>
    <w:p w14:paraId="04B17525" w14:textId="77777777" w:rsidR="007F763F" w:rsidRPr="00FF335E" w:rsidRDefault="00D10B38" w:rsidP="00644BEB">
      <w:pPr>
        <w:numPr>
          <w:ilvl w:val="0"/>
          <w:numId w:val="10"/>
        </w:numPr>
        <w:tabs>
          <w:tab w:val="left" w:pos="709"/>
        </w:tabs>
        <w:spacing w:before="120" w:after="120" w:line="276" w:lineRule="auto"/>
        <w:ind w:left="709" w:hanging="425"/>
        <w:jc w:val="both"/>
        <w:rPr>
          <w:color w:val="000000" w:themeColor="text1"/>
        </w:rPr>
      </w:pPr>
      <w:r w:rsidRPr="00FF335E">
        <w:rPr>
          <w:color w:val="000000" w:themeColor="text1"/>
        </w:rPr>
        <w:lastRenderedPageBreak/>
        <w:t>Staja Giriş Sınavının yapıl</w:t>
      </w:r>
      <w:r w:rsidR="007F763F" w:rsidRPr="00FF335E">
        <w:rPr>
          <w:color w:val="000000" w:themeColor="text1"/>
        </w:rPr>
        <w:t xml:space="preserve">masından sonra </w:t>
      </w:r>
      <w:r w:rsidR="007C4C0C" w:rsidRPr="00FF335E">
        <w:rPr>
          <w:color w:val="000000" w:themeColor="text1"/>
        </w:rPr>
        <w:t xml:space="preserve">ortaya çıkması muhtemel </w:t>
      </w:r>
      <w:r w:rsidR="007F763F" w:rsidRPr="00FF335E">
        <w:rPr>
          <w:color w:val="000000" w:themeColor="text1"/>
        </w:rPr>
        <w:t xml:space="preserve">soru aksaklıkları için alınacak önlem ve politikalar sınavı yapan kurum tarafından belirlenir ve katılımcılara duyurulur. </w:t>
      </w:r>
    </w:p>
    <w:p w14:paraId="26E7B7D4" w14:textId="77777777" w:rsidR="007F763F" w:rsidRPr="00FF335E" w:rsidRDefault="007F763F" w:rsidP="00644BEB">
      <w:pPr>
        <w:numPr>
          <w:ilvl w:val="0"/>
          <w:numId w:val="10"/>
        </w:numPr>
        <w:tabs>
          <w:tab w:val="left" w:pos="709"/>
        </w:tabs>
        <w:spacing w:before="120" w:after="120" w:line="276" w:lineRule="auto"/>
        <w:ind w:left="709" w:hanging="425"/>
        <w:jc w:val="both"/>
        <w:rPr>
          <w:color w:val="000000" w:themeColor="text1"/>
        </w:rPr>
      </w:pPr>
      <w:r w:rsidRPr="00FF335E">
        <w:rPr>
          <w:color w:val="000000" w:themeColor="text1"/>
        </w:rPr>
        <w:t>Sınav sonuçlarının belirlenmesi, sonuçlara itirazların değerlendirilmesi, sınavı yapan kurumun sorumluluğundadır.</w:t>
      </w:r>
    </w:p>
    <w:p w14:paraId="2283FA03" w14:textId="77777777" w:rsidR="007F763F" w:rsidRPr="00FF335E" w:rsidRDefault="006927F3" w:rsidP="00644BEB">
      <w:pPr>
        <w:numPr>
          <w:ilvl w:val="0"/>
          <w:numId w:val="10"/>
        </w:numPr>
        <w:tabs>
          <w:tab w:val="left" w:pos="709"/>
        </w:tabs>
        <w:spacing w:before="120" w:after="120" w:line="276" w:lineRule="auto"/>
        <w:ind w:left="709" w:hanging="425"/>
        <w:jc w:val="both"/>
        <w:rPr>
          <w:b/>
          <w:color w:val="000000" w:themeColor="text1"/>
        </w:rPr>
      </w:pPr>
      <w:r w:rsidRPr="00FF335E">
        <w:rPr>
          <w:color w:val="000000" w:themeColor="text1"/>
        </w:rPr>
        <w:t xml:space="preserve">Sınavda, adaylara Genel Kültür ve Yetenek, Yabancı Dil ile Alan Bilgisi Testleri uygulanır.  Staja Giriş Sınavı sınav konuları ve yüzdelik dağılımlarına ilişkin ayrıntılı bilgi aşağıda belirtilmiştir. </w:t>
      </w:r>
      <w:r w:rsidR="0056559C" w:rsidRPr="00FF335E">
        <w:rPr>
          <w:b/>
          <w:bCs/>
          <w:color w:val="FF0000"/>
          <w:vertAlign w:val="superscript"/>
        </w:rPr>
        <w:t>[</w:t>
      </w:r>
      <w:r w:rsidR="00124E09" w:rsidRPr="00FF335E">
        <w:rPr>
          <w:rStyle w:val="DipnotBavurusu"/>
          <w:b/>
          <w:color w:val="FF0000"/>
        </w:rPr>
        <w:footnoteReference w:id="5"/>
      </w:r>
      <w:r w:rsidR="00AF444D" w:rsidRPr="00FF335E">
        <w:rPr>
          <w:b/>
          <w:bCs/>
          <w:color w:val="FF0000"/>
          <w:vertAlign w:val="superscript"/>
        </w:rPr>
        <w:t>]</w:t>
      </w:r>
    </w:p>
    <w:p w14:paraId="3C1B0F32" w14:textId="77777777" w:rsidR="0015212C" w:rsidRPr="00FF335E" w:rsidRDefault="0015212C" w:rsidP="00FF335E">
      <w:pPr>
        <w:spacing w:before="120" w:after="120" w:line="276" w:lineRule="auto"/>
        <w:ind w:left="720"/>
        <w:jc w:val="both"/>
        <w:rPr>
          <w:b/>
          <w:color w:val="000000" w:themeColor="text1"/>
        </w:rPr>
      </w:pPr>
    </w:p>
    <w:p w14:paraId="7522BD4A" w14:textId="77777777" w:rsidR="00010869" w:rsidRPr="00FF335E" w:rsidRDefault="007F763F" w:rsidP="00075D3B">
      <w:pPr>
        <w:pStyle w:val="Balk3"/>
      </w:pPr>
      <w:bookmarkStart w:id="7" w:name="_Toc113975537"/>
      <w:r w:rsidRPr="00FF335E">
        <w:t xml:space="preserve">6.2- </w:t>
      </w:r>
      <w:r w:rsidR="00010869" w:rsidRPr="00FF335E">
        <w:t>Staja Giriş Sınavı Konuları ve Konulara Göre Soru Sayıları</w:t>
      </w:r>
      <w:bookmarkEnd w:id="7"/>
      <w:r w:rsidR="00010869" w:rsidRPr="00FF335E">
        <w:t xml:space="preserve"> </w:t>
      </w:r>
    </w:p>
    <w:p w14:paraId="50C4AEB3" w14:textId="77777777" w:rsidR="004B784D" w:rsidRPr="00FF335E" w:rsidRDefault="004B784D" w:rsidP="00FF335E">
      <w:pPr>
        <w:spacing w:before="120" w:after="120" w:line="276" w:lineRule="auto"/>
        <w:jc w:val="both"/>
        <w:rPr>
          <w:b/>
          <w:color w:val="000000" w:themeColor="text1"/>
        </w:rPr>
      </w:pPr>
      <w:r w:rsidRPr="00FF335E">
        <w:rPr>
          <w:color w:val="000000" w:themeColor="text1"/>
        </w:rPr>
        <w:t>Mülga</w:t>
      </w:r>
      <w:r w:rsidRPr="00FF335E">
        <w:rPr>
          <w:color w:val="FF0000"/>
        </w:rPr>
        <w:t xml:space="preserve"> </w:t>
      </w:r>
      <w:r w:rsidR="0056559C" w:rsidRPr="00FF335E">
        <w:rPr>
          <w:b/>
          <w:bCs/>
          <w:color w:val="FF0000"/>
          <w:vertAlign w:val="superscript"/>
        </w:rPr>
        <w:t>[</w:t>
      </w:r>
      <w:r w:rsidR="00124E09" w:rsidRPr="00FF335E">
        <w:rPr>
          <w:rStyle w:val="DipnotBavurusu"/>
          <w:b/>
          <w:color w:val="FF0000"/>
        </w:rPr>
        <w:footnoteReference w:id="6"/>
      </w:r>
      <w:r w:rsidR="00AF444D" w:rsidRPr="00FF335E">
        <w:rPr>
          <w:b/>
          <w:bCs/>
          <w:color w:val="FF0000"/>
          <w:vertAlign w:val="superscript"/>
        </w:rPr>
        <w:t>]</w:t>
      </w:r>
    </w:p>
    <w:p w14:paraId="246EFBBF" w14:textId="77777777" w:rsidR="00010869" w:rsidRPr="00FF335E" w:rsidRDefault="004B784D" w:rsidP="00644BEB">
      <w:pPr>
        <w:pStyle w:val="ListeParagraf"/>
        <w:numPr>
          <w:ilvl w:val="0"/>
          <w:numId w:val="24"/>
        </w:numPr>
        <w:tabs>
          <w:tab w:val="left" w:pos="709"/>
        </w:tabs>
        <w:suppressAutoHyphens w:val="0"/>
        <w:spacing w:before="120" w:after="120" w:line="276" w:lineRule="auto"/>
        <w:ind w:left="709" w:right="170" w:hanging="425"/>
        <w:jc w:val="both"/>
        <w:rPr>
          <w:color w:val="000000" w:themeColor="text1"/>
        </w:rPr>
      </w:pPr>
      <w:r w:rsidRPr="00FF335E">
        <w:t>Sınavda 100 adet “Alan Bilgisi”, 20 adet “Genel Kültür ve Yetenek” ve 10 adet “Yabancı Dil” sorusu olmak üzere 130 soru yer alacaktır.</w:t>
      </w:r>
      <w:r w:rsidR="0056559C" w:rsidRPr="00FF335E">
        <w:rPr>
          <w:b/>
          <w:bCs/>
          <w:color w:val="FF0000"/>
          <w:vertAlign w:val="superscript"/>
        </w:rPr>
        <w:t xml:space="preserve"> [</w:t>
      </w:r>
      <w:r w:rsidR="00124E09" w:rsidRPr="00FF335E">
        <w:rPr>
          <w:rStyle w:val="DipnotBavurusu"/>
          <w:b/>
          <w:color w:val="FF0000"/>
        </w:rPr>
        <w:footnoteReference w:id="7"/>
      </w:r>
      <w:r w:rsidR="00AF444D" w:rsidRPr="00FF335E">
        <w:rPr>
          <w:b/>
          <w:bCs/>
          <w:color w:val="FF0000"/>
          <w:vertAlign w:val="superscript"/>
        </w:rPr>
        <w:t>]</w:t>
      </w:r>
      <w:r w:rsidR="00010869" w:rsidRPr="00FF335E">
        <w:rPr>
          <w:b/>
          <w:color w:val="FF0000"/>
        </w:rPr>
        <w:t xml:space="preserve"> </w:t>
      </w:r>
    </w:p>
    <w:p w14:paraId="50BC8562" w14:textId="77777777" w:rsidR="00010869" w:rsidRPr="00FF335E" w:rsidRDefault="004B784D" w:rsidP="00644BEB">
      <w:pPr>
        <w:pStyle w:val="ListeParagraf"/>
        <w:numPr>
          <w:ilvl w:val="0"/>
          <w:numId w:val="24"/>
        </w:numPr>
        <w:tabs>
          <w:tab w:val="left" w:pos="709"/>
        </w:tabs>
        <w:suppressAutoHyphens w:val="0"/>
        <w:spacing w:before="120" w:after="120" w:line="276" w:lineRule="auto"/>
        <w:ind w:left="709" w:right="170" w:hanging="425"/>
        <w:jc w:val="both"/>
        <w:rPr>
          <w:color w:val="000000" w:themeColor="text1"/>
        </w:rPr>
      </w:pPr>
      <w:r w:rsidRPr="00FF335E">
        <w:t xml:space="preserve">Sınavın değerlendirilmesinde “Alan Bilgisi” soruları %80, “Genel Kültür ve Yetenek” soruları %13,33 ve “Yabancı Dil Soruları” %6,67 oranları ile </w:t>
      </w:r>
      <w:proofErr w:type="spellStart"/>
      <w:r w:rsidRPr="00FF335E">
        <w:t>ağırlıklandırılarak</w:t>
      </w:r>
      <w:proofErr w:type="spellEnd"/>
      <w:r w:rsidRPr="00FF335E">
        <w:t xml:space="preserve"> değerlendirilecektir. </w:t>
      </w:r>
      <w:r w:rsidR="0056559C" w:rsidRPr="00FF335E">
        <w:rPr>
          <w:b/>
          <w:bCs/>
          <w:color w:val="FF0000"/>
          <w:vertAlign w:val="superscript"/>
        </w:rPr>
        <w:t>[</w:t>
      </w:r>
      <w:r w:rsidR="00124E09" w:rsidRPr="00FF335E">
        <w:rPr>
          <w:rStyle w:val="DipnotBavurusu"/>
          <w:b/>
          <w:color w:val="FF0000"/>
        </w:rPr>
        <w:footnoteReference w:id="8"/>
      </w:r>
      <w:r w:rsidR="00AF444D" w:rsidRPr="00FF335E">
        <w:rPr>
          <w:b/>
          <w:bCs/>
          <w:color w:val="FF0000"/>
          <w:vertAlign w:val="superscript"/>
        </w:rPr>
        <w:t>]</w:t>
      </w:r>
    </w:p>
    <w:p w14:paraId="6B55E6E0" w14:textId="6263F9A2" w:rsidR="00010869" w:rsidRPr="00FF335E" w:rsidRDefault="004B784D" w:rsidP="00644BEB">
      <w:pPr>
        <w:pStyle w:val="ListeParagraf"/>
        <w:numPr>
          <w:ilvl w:val="0"/>
          <w:numId w:val="24"/>
        </w:numPr>
        <w:tabs>
          <w:tab w:val="left" w:pos="709"/>
        </w:tabs>
        <w:suppressAutoHyphens w:val="0"/>
        <w:spacing w:before="120" w:after="120" w:line="276" w:lineRule="auto"/>
        <w:ind w:left="709" w:right="170" w:hanging="425"/>
        <w:jc w:val="both"/>
        <w:rPr>
          <w:color w:val="000000" w:themeColor="text1"/>
        </w:rPr>
      </w:pPr>
      <w:r w:rsidRPr="00FF335E">
        <w:rPr>
          <w:color w:val="000000" w:themeColor="text1"/>
        </w:rPr>
        <w:t xml:space="preserve">Mülga </w:t>
      </w:r>
      <w:r w:rsidR="0056559C" w:rsidRPr="00FF335E">
        <w:rPr>
          <w:b/>
          <w:bCs/>
          <w:color w:val="FF0000"/>
          <w:vertAlign w:val="superscript"/>
        </w:rPr>
        <w:t>[</w:t>
      </w:r>
      <w:r w:rsidR="00124E09" w:rsidRPr="00FF335E">
        <w:rPr>
          <w:rStyle w:val="DipnotBavurusu"/>
          <w:b/>
          <w:color w:val="FF0000"/>
        </w:rPr>
        <w:footnoteReference w:id="9"/>
      </w:r>
      <w:r w:rsidR="00AF444D" w:rsidRPr="00FF335E">
        <w:rPr>
          <w:b/>
          <w:bCs/>
          <w:color w:val="FF0000"/>
          <w:vertAlign w:val="superscript"/>
        </w:rPr>
        <w:t>]</w:t>
      </w:r>
    </w:p>
    <w:p w14:paraId="59871D41" w14:textId="247059E7" w:rsidR="00010869" w:rsidRPr="00FF335E" w:rsidRDefault="00010869" w:rsidP="00644BEB">
      <w:pPr>
        <w:pStyle w:val="ListeParagraf"/>
        <w:numPr>
          <w:ilvl w:val="0"/>
          <w:numId w:val="24"/>
        </w:numPr>
        <w:tabs>
          <w:tab w:val="left" w:pos="709"/>
        </w:tabs>
        <w:suppressAutoHyphens w:val="0"/>
        <w:spacing w:before="120" w:after="120" w:line="276" w:lineRule="auto"/>
        <w:ind w:left="709" w:right="170" w:hanging="425"/>
        <w:jc w:val="both"/>
        <w:rPr>
          <w:color w:val="000000" w:themeColor="text1"/>
        </w:rPr>
      </w:pPr>
      <w:r w:rsidRPr="00FF335E">
        <w:rPr>
          <w:color w:val="000000" w:themeColor="text1"/>
        </w:rPr>
        <w:t>Yabancı dil konusu, “Almanca, Fransızca ya</w:t>
      </w:r>
      <w:r w:rsidR="001460A4" w:rsidRPr="00FF335E">
        <w:rPr>
          <w:color w:val="000000" w:themeColor="text1"/>
        </w:rPr>
        <w:t xml:space="preserve"> </w:t>
      </w:r>
      <w:r w:rsidRPr="00FF335E">
        <w:rPr>
          <w:color w:val="000000" w:themeColor="text1"/>
        </w:rPr>
        <w:t>da İngilizce” dillerini kapsayacaktır.</w:t>
      </w:r>
    </w:p>
    <w:p w14:paraId="2F7A2673" w14:textId="06CB4E5D" w:rsidR="00010869" w:rsidRPr="00FF335E" w:rsidRDefault="00010869" w:rsidP="00644BEB">
      <w:pPr>
        <w:pStyle w:val="ListeParagraf"/>
        <w:numPr>
          <w:ilvl w:val="0"/>
          <w:numId w:val="24"/>
        </w:numPr>
        <w:tabs>
          <w:tab w:val="left" w:pos="709"/>
        </w:tabs>
        <w:suppressAutoHyphens w:val="0"/>
        <w:spacing w:before="120" w:after="120" w:line="276" w:lineRule="auto"/>
        <w:ind w:left="709" w:right="170" w:hanging="425"/>
        <w:jc w:val="both"/>
        <w:rPr>
          <w:color w:val="000000" w:themeColor="text1"/>
        </w:rPr>
      </w:pPr>
      <w:r w:rsidRPr="00FF335E">
        <w:rPr>
          <w:color w:val="000000" w:themeColor="text1"/>
        </w:rPr>
        <w:t>Sınava katılacak adaylar, sınav başvurularında “Almanca, Fransızca ya</w:t>
      </w:r>
      <w:r w:rsidR="001460A4" w:rsidRPr="00FF335E">
        <w:rPr>
          <w:color w:val="000000" w:themeColor="text1"/>
        </w:rPr>
        <w:t xml:space="preserve"> </w:t>
      </w:r>
      <w:r w:rsidRPr="00FF335E">
        <w:rPr>
          <w:color w:val="000000" w:themeColor="text1"/>
        </w:rPr>
        <w:t>da İngilizce” dillerinden hangisini tercih ettiklerini belirteceklerdir.</w:t>
      </w:r>
    </w:p>
    <w:p w14:paraId="4B36A736" w14:textId="77777777" w:rsidR="005D3140" w:rsidRPr="005D3140" w:rsidRDefault="005D3140" w:rsidP="00644BEB">
      <w:pPr>
        <w:pStyle w:val="ListeParagraf"/>
        <w:numPr>
          <w:ilvl w:val="0"/>
          <w:numId w:val="24"/>
        </w:numPr>
        <w:tabs>
          <w:tab w:val="left" w:pos="709"/>
        </w:tabs>
        <w:suppressAutoHyphens w:val="0"/>
        <w:spacing w:before="120" w:after="120" w:line="276" w:lineRule="auto"/>
        <w:ind w:left="709" w:right="170" w:hanging="425"/>
        <w:jc w:val="both"/>
        <w:rPr>
          <w:color w:val="FF0000"/>
        </w:rPr>
      </w:pPr>
      <w:r w:rsidRPr="00D12D33">
        <w:rPr>
          <w:color w:val="000000" w:themeColor="text1"/>
        </w:rPr>
        <w:t xml:space="preserve">Mülga </w:t>
      </w:r>
      <w:r w:rsidRPr="005D3140">
        <w:rPr>
          <w:b/>
          <w:bCs/>
          <w:color w:val="FF0000"/>
          <w:vertAlign w:val="superscript"/>
        </w:rPr>
        <w:t>[</w:t>
      </w:r>
      <w:r w:rsidRPr="005D3140">
        <w:rPr>
          <w:rStyle w:val="DipnotBavurusu"/>
          <w:b/>
          <w:color w:val="FF0000"/>
        </w:rPr>
        <w:footnoteReference w:id="10"/>
      </w:r>
      <w:r w:rsidRPr="005D3140">
        <w:rPr>
          <w:b/>
          <w:bCs/>
          <w:color w:val="FF0000"/>
          <w:vertAlign w:val="superscript"/>
        </w:rPr>
        <w:t>]</w:t>
      </w:r>
    </w:p>
    <w:p w14:paraId="373AC335" w14:textId="0BC59C6C" w:rsidR="00010869" w:rsidRPr="005D3140" w:rsidRDefault="005D3140" w:rsidP="00644BEB">
      <w:pPr>
        <w:pStyle w:val="ListeParagraf"/>
        <w:numPr>
          <w:ilvl w:val="0"/>
          <w:numId w:val="24"/>
        </w:numPr>
        <w:tabs>
          <w:tab w:val="left" w:pos="709"/>
        </w:tabs>
        <w:suppressAutoHyphens w:val="0"/>
        <w:spacing w:before="120" w:after="120" w:line="276" w:lineRule="auto"/>
        <w:ind w:left="709" w:right="170" w:hanging="425"/>
        <w:jc w:val="both"/>
        <w:rPr>
          <w:color w:val="FF0000"/>
        </w:rPr>
      </w:pPr>
      <w:r w:rsidRPr="00D12D33">
        <w:rPr>
          <w:color w:val="000000" w:themeColor="text1"/>
        </w:rPr>
        <w:t xml:space="preserve">Mülga </w:t>
      </w:r>
      <w:r w:rsidRPr="005D3140">
        <w:rPr>
          <w:b/>
          <w:bCs/>
          <w:color w:val="FF0000"/>
          <w:vertAlign w:val="superscript"/>
        </w:rPr>
        <w:t>[</w:t>
      </w:r>
      <w:r w:rsidRPr="005D3140">
        <w:rPr>
          <w:rStyle w:val="DipnotBavurusu"/>
          <w:b/>
          <w:color w:val="FF0000"/>
        </w:rPr>
        <w:footnoteReference w:id="11"/>
      </w:r>
      <w:r w:rsidRPr="005D3140">
        <w:rPr>
          <w:b/>
          <w:bCs/>
          <w:color w:val="FF0000"/>
          <w:vertAlign w:val="superscript"/>
        </w:rPr>
        <w:t>]</w:t>
      </w:r>
    </w:p>
    <w:p w14:paraId="645F8E29" w14:textId="5CDF69C0" w:rsidR="00010869" w:rsidRPr="005D3140" w:rsidRDefault="005D3140" w:rsidP="00644BEB">
      <w:pPr>
        <w:pStyle w:val="ListeParagraf"/>
        <w:numPr>
          <w:ilvl w:val="0"/>
          <w:numId w:val="24"/>
        </w:numPr>
        <w:tabs>
          <w:tab w:val="left" w:pos="709"/>
        </w:tabs>
        <w:suppressAutoHyphens w:val="0"/>
        <w:spacing w:before="120" w:after="120" w:line="276" w:lineRule="auto"/>
        <w:ind w:left="709" w:right="170" w:hanging="425"/>
        <w:jc w:val="both"/>
        <w:rPr>
          <w:color w:val="FF0000"/>
        </w:rPr>
      </w:pPr>
      <w:r w:rsidRPr="00D12D33">
        <w:rPr>
          <w:color w:val="000000" w:themeColor="text1"/>
        </w:rPr>
        <w:t xml:space="preserve">Mülga </w:t>
      </w:r>
      <w:r w:rsidRPr="005D3140">
        <w:rPr>
          <w:b/>
          <w:bCs/>
          <w:color w:val="FF0000"/>
          <w:vertAlign w:val="superscript"/>
        </w:rPr>
        <w:t>[</w:t>
      </w:r>
      <w:r w:rsidRPr="005D3140">
        <w:rPr>
          <w:rStyle w:val="DipnotBavurusu"/>
          <w:b/>
          <w:color w:val="FF0000"/>
        </w:rPr>
        <w:footnoteReference w:id="12"/>
      </w:r>
      <w:r w:rsidRPr="005D3140">
        <w:rPr>
          <w:b/>
          <w:bCs/>
          <w:color w:val="FF0000"/>
          <w:vertAlign w:val="superscript"/>
        </w:rPr>
        <w:t>]</w:t>
      </w:r>
    </w:p>
    <w:p w14:paraId="40DDA6CB" w14:textId="69979EA2" w:rsidR="00010869" w:rsidRPr="00FF335E" w:rsidRDefault="00427267" w:rsidP="00FF335E">
      <w:pPr>
        <w:spacing w:before="120" w:after="120" w:line="276" w:lineRule="auto"/>
        <w:ind w:right="169"/>
        <w:jc w:val="center"/>
        <w:rPr>
          <w:color w:val="000000" w:themeColor="text1"/>
        </w:rPr>
      </w:pPr>
      <w:r w:rsidRPr="00FF335E">
        <w:rPr>
          <w:noProof/>
          <w:color w:val="000000" w:themeColor="text1"/>
          <w:lang w:eastAsia="tr-TR"/>
        </w:rPr>
        <w:lastRenderedPageBreak/>
        <w:drawing>
          <wp:inline distT="0" distB="0" distL="0" distR="0" wp14:anchorId="4DBE2D5E" wp14:editId="78AD9560">
            <wp:extent cx="5183999" cy="64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ja Giriş Sınavı Konuları ve Yüzdelik Dağılımları.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83999" cy="6480000"/>
                    </a:xfrm>
                    <a:prstGeom prst="rect">
                      <a:avLst/>
                    </a:prstGeom>
                  </pic:spPr>
                </pic:pic>
              </a:graphicData>
            </a:graphic>
          </wp:inline>
        </w:drawing>
      </w:r>
    </w:p>
    <w:p w14:paraId="125482CE" w14:textId="6930474E" w:rsidR="00010869" w:rsidRPr="00FF335E" w:rsidRDefault="00010869" w:rsidP="00FF335E">
      <w:pPr>
        <w:spacing w:before="120" w:after="120" w:line="276" w:lineRule="auto"/>
        <w:ind w:right="169"/>
        <w:jc w:val="right"/>
        <w:rPr>
          <w:color w:val="000000" w:themeColor="text1"/>
        </w:rPr>
      </w:pPr>
    </w:p>
    <w:p w14:paraId="4F2AD022" w14:textId="7A93F138" w:rsidR="007F763F" w:rsidRPr="00FF335E" w:rsidRDefault="007F763F" w:rsidP="00075D3B">
      <w:pPr>
        <w:pStyle w:val="Balk3"/>
      </w:pPr>
      <w:bookmarkStart w:id="8" w:name="_Toc113975538"/>
      <w:r w:rsidRPr="00FF335E">
        <w:t>6.3- Staja Giriş Sınavı Değerlendirme Ölçütleri</w:t>
      </w:r>
      <w:bookmarkEnd w:id="8"/>
    </w:p>
    <w:p w14:paraId="387F8424" w14:textId="2A7BFC8B" w:rsidR="002A4327" w:rsidRPr="00FF335E" w:rsidRDefault="007F763F" w:rsidP="00FF335E">
      <w:pPr>
        <w:pStyle w:val="GvdeMetni"/>
        <w:spacing w:before="120" w:line="276" w:lineRule="auto"/>
        <w:jc w:val="both"/>
        <w:rPr>
          <w:color w:val="000000" w:themeColor="text1"/>
        </w:rPr>
      </w:pPr>
      <w:r w:rsidRPr="00FF335E">
        <w:rPr>
          <w:color w:val="000000" w:themeColor="text1"/>
        </w:rPr>
        <w:t>Staja Giriş Sınavı</w:t>
      </w:r>
      <w:r w:rsidR="007C4F01" w:rsidRPr="00FF335E">
        <w:rPr>
          <w:color w:val="000000" w:themeColor="text1"/>
        </w:rPr>
        <w:t>,</w:t>
      </w:r>
      <w:r w:rsidR="003F0049" w:rsidRPr="00FF335E">
        <w:rPr>
          <w:color w:val="000000" w:themeColor="text1"/>
        </w:rPr>
        <w:t xml:space="preserve"> </w:t>
      </w:r>
      <w:r w:rsidRPr="00FF335E">
        <w:rPr>
          <w:color w:val="000000" w:themeColor="text1"/>
        </w:rPr>
        <w:t>test biçiminde</w:t>
      </w:r>
      <w:r w:rsidR="00E51E6B" w:rsidRPr="00FF335E">
        <w:rPr>
          <w:color w:val="000000" w:themeColor="text1"/>
        </w:rPr>
        <w:t xml:space="preserve"> yapılır</w:t>
      </w:r>
      <w:r w:rsidR="006B5145" w:rsidRPr="00FF335E">
        <w:rPr>
          <w:color w:val="000000" w:themeColor="text1"/>
        </w:rPr>
        <w:t xml:space="preserve"> ve</w:t>
      </w:r>
      <w:r w:rsidR="00E51E6B" w:rsidRPr="00FF335E">
        <w:rPr>
          <w:color w:val="000000" w:themeColor="text1"/>
        </w:rPr>
        <w:t xml:space="preserve"> </w:t>
      </w:r>
      <w:r w:rsidR="00027333" w:rsidRPr="00FF335E">
        <w:rPr>
          <w:color w:val="000000" w:themeColor="text1"/>
        </w:rPr>
        <w:t>değerlendirme ölçütü TESMER tarafından belirlenir.</w:t>
      </w:r>
    </w:p>
    <w:p w14:paraId="0EFD201D" w14:textId="77777777" w:rsidR="007F763F" w:rsidRPr="00FF335E" w:rsidRDefault="003F0049" w:rsidP="00FF335E">
      <w:pPr>
        <w:pStyle w:val="GvdeMetni"/>
        <w:spacing w:before="120" w:line="276" w:lineRule="auto"/>
        <w:jc w:val="both"/>
        <w:rPr>
          <w:color w:val="000000" w:themeColor="text1"/>
        </w:rPr>
      </w:pPr>
      <w:r w:rsidRPr="00FF335E">
        <w:rPr>
          <w:color w:val="000000" w:themeColor="text1"/>
        </w:rPr>
        <w:t xml:space="preserve">Staja </w:t>
      </w:r>
      <w:r w:rsidR="00BF7799" w:rsidRPr="00FF335E">
        <w:rPr>
          <w:color w:val="000000" w:themeColor="text1"/>
        </w:rPr>
        <w:t>Giriş S</w:t>
      </w:r>
      <w:r w:rsidRPr="00FF335E">
        <w:rPr>
          <w:color w:val="000000" w:themeColor="text1"/>
        </w:rPr>
        <w:t>ınavı</w:t>
      </w:r>
      <w:r w:rsidR="00BF7799" w:rsidRPr="00FF335E">
        <w:rPr>
          <w:color w:val="000000" w:themeColor="text1"/>
        </w:rPr>
        <w:t>n</w:t>
      </w:r>
      <w:r w:rsidRPr="00FF335E">
        <w:rPr>
          <w:color w:val="000000" w:themeColor="text1"/>
        </w:rPr>
        <w:t>da</w:t>
      </w:r>
      <w:r w:rsidR="00BF7799" w:rsidRPr="00FF335E">
        <w:rPr>
          <w:color w:val="000000" w:themeColor="text1"/>
        </w:rPr>
        <w:t xml:space="preserve"> </w:t>
      </w:r>
      <w:r w:rsidRPr="00FF335E">
        <w:rPr>
          <w:color w:val="000000" w:themeColor="text1"/>
        </w:rPr>
        <w:t>değerlendirme</w:t>
      </w:r>
      <w:r w:rsidR="002A4327" w:rsidRPr="00FF335E">
        <w:rPr>
          <w:color w:val="000000" w:themeColor="text1"/>
        </w:rPr>
        <w:t>, sınavın yapısı itibariyle</w:t>
      </w:r>
      <w:r w:rsidR="00BF7799" w:rsidRPr="00FF335E">
        <w:rPr>
          <w:color w:val="000000" w:themeColor="text1"/>
        </w:rPr>
        <w:t>;</w:t>
      </w:r>
      <w:r w:rsidRPr="00FF335E">
        <w:rPr>
          <w:color w:val="000000" w:themeColor="text1"/>
        </w:rPr>
        <w:t xml:space="preserve"> </w:t>
      </w:r>
      <w:r w:rsidR="007B2849" w:rsidRPr="00FF335E">
        <w:rPr>
          <w:color w:val="000000" w:themeColor="text1"/>
        </w:rPr>
        <w:t xml:space="preserve">mutlak değerlendirme ya da bağıl değerlendirme sistemi ile </w:t>
      </w:r>
      <w:r w:rsidR="00BF7799" w:rsidRPr="00FF335E">
        <w:rPr>
          <w:color w:val="000000" w:themeColor="text1"/>
        </w:rPr>
        <w:t xml:space="preserve">yapılabilir. </w:t>
      </w:r>
      <w:r w:rsidR="00E51E6B" w:rsidRPr="00FF335E">
        <w:rPr>
          <w:color w:val="000000" w:themeColor="text1"/>
        </w:rPr>
        <w:t>Mevcut uygulamada</w:t>
      </w:r>
      <w:r w:rsidR="00BF7799" w:rsidRPr="00FF335E">
        <w:rPr>
          <w:color w:val="000000" w:themeColor="text1"/>
        </w:rPr>
        <w:t xml:space="preserve"> </w:t>
      </w:r>
      <w:r w:rsidR="005D7260" w:rsidRPr="00FF335E">
        <w:rPr>
          <w:color w:val="000000" w:themeColor="text1"/>
        </w:rPr>
        <w:t xml:space="preserve">Staja </w:t>
      </w:r>
      <w:r w:rsidR="00E51E6B" w:rsidRPr="00FF335E">
        <w:rPr>
          <w:color w:val="000000" w:themeColor="text1"/>
        </w:rPr>
        <w:t>Giriş Sınavı</w:t>
      </w:r>
      <w:r w:rsidRPr="00FF335E">
        <w:rPr>
          <w:color w:val="000000" w:themeColor="text1"/>
        </w:rPr>
        <w:t xml:space="preserve"> </w:t>
      </w:r>
      <w:r w:rsidR="007F763F" w:rsidRPr="00FF335E">
        <w:rPr>
          <w:color w:val="000000" w:themeColor="text1"/>
        </w:rPr>
        <w:t xml:space="preserve">bağıl değerlendirme </w:t>
      </w:r>
      <w:r w:rsidRPr="00FF335E">
        <w:rPr>
          <w:color w:val="000000" w:themeColor="text1"/>
        </w:rPr>
        <w:t xml:space="preserve">sistemi ile değerlendirilmektedir. </w:t>
      </w:r>
      <w:r w:rsidR="00E51E6B" w:rsidRPr="00FF335E">
        <w:rPr>
          <w:color w:val="000000" w:themeColor="text1"/>
        </w:rPr>
        <w:t>Bu sisteme ilişkin açıklamalar</w:t>
      </w:r>
      <w:r w:rsidRPr="00FF335E">
        <w:rPr>
          <w:color w:val="000000" w:themeColor="text1"/>
        </w:rPr>
        <w:t>a aşa</w:t>
      </w:r>
      <w:r w:rsidR="00E51E6B" w:rsidRPr="00FF335E">
        <w:rPr>
          <w:color w:val="000000" w:themeColor="text1"/>
        </w:rPr>
        <w:t xml:space="preserve">ğıda yer </w:t>
      </w:r>
      <w:r w:rsidRPr="00FF335E">
        <w:rPr>
          <w:color w:val="000000" w:themeColor="text1"/>
        </w:rPr>
        <w:t xml:space="preserve">verilmiştir. </w:t>
      </w:r>
    </w:p>
    <w:p w14:paraId="1FC5B382" w14:textId="77777777" w:rsidR="007F763F" w:rsidRPr="00FF335E" w:rsidRDefault="007F763F" w:rsidP="00FF335E">
      <w:pPr>
        <w:pStyle w:val="GvdeMetni"/>
        <w:spacing w:before="120" w:line="276" w:lineRule="auto"/>
        <w:jc w:val="both"/>
        <w:rPr>
          <w:color w:val="000000" w:themeColor="text1"/>
        </w:rPr>
      </w:pPr>
      <w:r w:rsidRPr="00FF335E">
        <w:rPr>
          <w:color w:val="000000" w:themeColor="text1"/>
        </w:rPr>
        <w:t xml:space="preserve">Bağıl Değerlendirme Sistemi, adayın başarısını, sınava katılan diğer adayların başarı düzeyleri ile bağlantılı şekilde ortaya koyan, dolayısı ile sınava giren adayları 100 üzerinden aldıkları </w:t>
      </w:r>
      <w:r w:rsidRPr="00FF335E">
        <w:rPr>
          <w:color w:val="000000" w:themeColor="text1"/>
        </w:rPr>
        <w:lastRenderedPageBreak/>
        <w:t xml:space="preserve">sayısal notlara göre değil, bu notları, adayın o sınava giren grup içinde gösterdiği performansa göre bağıl nota dönüştürerek değerlendiren bir sistemdir. </w:t>
      </w:r>
    </w:p>
    <w:p w14:paraId="7E8433D3" w14:textId="77777777" w:rsidR="007F763F" w:rsidRPr="00FF335E" w:rsidRDefault="007F763F" w:rsidP="00FF335E">
      <w:pPr>
        <w:pStyle w:val="GvdeMetniGirintisi"/>
        <w:spacing w:before="120" w:after="120" w:line="276" w:lineRule="auto"/>
        <w:ind w:firstLine="0"/>
        <w:rPr>
          <w:bCs/>
          <w:color w:val="000000" w:themeColor="text1"/>
          <w:sz w:val="24"/>
          <w:szCs w:val="24"/>
        </w:rPr>
      </w:pPr>
      <w:r w:rsidRPr="00FF335E">
        <w:rPr>
          <w:color w:val="000000" w:themeColor="text1"/>
          <w:sz w:val="24"/>
          <w:szCs w:val="24"/>
        </w:rPr>
        <w:t xml:space="preserve">Bağıl değerlendirme sisteminde, sonuçları toplandıktan ve değerlendirmede kullanılacak bir ölçüt belirlendikten sonra, değerlendirme işlemi yapılır. </w:t>
      </w:r>
      <w:r w:rsidRPr="00FF335E">
        <w:rPr>
          <w:b w:val="0"/>
          <w:color w:val="000000" w:themeColor="text1"/>
          <w:sz w:val="24"/>
          <w:szCs w:val="24"/>
        </w:rPr>
        <w:t>Bağıl değerlendirmede bir adayın başarısı sınavdaki öteki adayların puanlarına ve başarısına yani grubun tümünün başarısına bağlı olarak belirlenir.</w:t>
      </w:r>
      <w:r w:rsidR="00E33210" w:rsidRPr="00FF335E">
        <w:rPr>
          <w:b w:val="0"/>
          <w:color w:val="000000" w:themeColor="text1"/>
          <w:sz w:val="24"/>
          <w:szCs w:val="24"/>
        </w:rPr>
        <w:t xml:space="preserve"> </w:t>
      </w:r>
      <w:r w:rsidRPr="00FF335E">
        <w:rPr>
          <w:color w:val="000000" w:themeColor="text1"/>
          <w:sz w:val="24"/>
          <w:szCs w:val="24"/>
        </w:rPr>
        <w:t xml:space="preserve">Tüm adayların puanlarının ortalamasının temel alındığı bu değerlendirmede, adayın puanının bu ortalamanın altında ya da üstünde olması onun içinde bulunduğu gruba göre başarılı ya da başarısız olduğunu gösterir. </w:t>
      </w:r>
      <w:r w:rsidRPr="00FF335E">
        <w:rPr>
          <w:b w:val="0"/>
          <w:color w:val="000000" w:themeColor="text1"/>
          <w:sz w:val="24"/>
          <w:szCs w:val="24"/>
        </w:rPr>
        <w:t>Adayın doğru sayısı değişmese bile, grubun ortalaması değiştiğinde adayın başarı durumu da değişir.</w:t>
      </w:r>
      <w:r w:rsidRPr="00FF335E">
        <w:rPr>
          <w:color w:val="000000" w:themeColor="text1"/>
          <w:sz w:val="24"/>
          <w:szCs w:val="24"/>
        </w:rPr>
        <w:t xml:space="preserve"> </w:t>
      </w:r>
      <w:r w:rsidRPr="00FF335E">
        <w:rPr>
          <w:bCs/>
          <w:color w:val="000000" w:themeColor="text1"/>
          <w:sz w:val="24"/>
          <w:szCs w:val="24"/>
        </w:rPr>
        <w:t>Bu nedenle özellikle test tipi sınavlarda bağıl değerlendirme sistemi en adil ve en nesnel olan değerlendirme biçimidir.</w:t>
      </w:r>
    </w:p>
    <w:p w14:paraId="30C52F4C" w14:textId="4EE45AD2" w:rsidR="00B44678" w:rsidRPr="00FF335E" w:rsidRDefault="00B91415" w:rsidP="00FF335E">
      <w:pPr>
        <w:pStyle w:val="GvdeMetniGirintisi"/>
        <w:spacing w:before="120" w:after="120" w:line="276" w:lineRule="auto"/>
        <w:ind w:firstLine="0"/>
        <w:rPr>
          <w:b w:val="0"/>
          <w:color w:val="000000" w:themeColor="text1"/>
          <w:sz w:val="24"/>
          <w:szCs w:val="24"/>
        </w:rPr>
      </w:pPr>
      <w:r>
        <w:rPr>
          <w:noProof/>
        </w:rPr>
        <mc:AlternateContent>
          <mc:Choice Requires="wps">
            <w:drawing>
              <wp:anchor distT="0" distB="0" distL="114300" distR="114300" simplePos="0" relativeHeight="251672576" behindDoc="0" locked="0" layoutInCell="1" allowOverlap="1" wp14:anchorId="74443288" wp14:editId="45BE7D25">
                <wp:simplePos x="0" y="0"/>
                <wp:positionH relativeFrom="column">
                  <wp:posOffset>-614855</wp:posOffset>
                </wp:positionH>
                <wp:positionV relativeFrom="paragraph">
                  <wp:posOffset>1665386</wp:posOffset>
                </wp:positionV>
                <wp:extent cx="425669" cy="551793"/>
                <wp:effectExtent l="0" t="0" r="0" b="1270"/>
                <wp:wrapNone/>
                <wp:docPr id="10" name="Dikdörtgen 10"/>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B9D74" id="Dikdörtgen 10" o:spid="_x0000_s1026" style="position:absolute;margin-left:-48.4pt;margin-top:131.15pt;width:33.5pt;height:4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Qw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fD8hjW4htdq6/1zx8urIQheIsl6qyfIfLRPrhe8niM+W6la+M/ZkK2qay7fVnFNhCOl5Px9PT0&#10;nBKOqum0PDt/HzmLg7F1PnwU0JJ4qKjDV0vFZJtbHzJ0gERfHrSqb5TWSYidIq60IxuGb7xclT35&#10;byhtItZAtMqE8aaIeeVM0instIg4bT4LiUXB2McpkNSOByeMc2FCmVUNq0X2PR3hb/A+hJUSTYSR&#10;WaL/PXdPMCAzycCdo+zx0VSkbt4bj/4WWDbeWyTPYMLeuFUG3GsEGrPqPWf8UKRcmlilJdQ7bBkH&#10;eZa85TcKn+2W+fDAHA4P9hEuhHCPH6mhqyj0J0oacN9fu4947GnUUtLhMFbUf1szJyjRnwx2+3k5&#10;mcTpTcJkejZGwR1rlscas26vAHuhxNVjeTpGfNDDUTpon3FvLKJXVDHD0XdFeXCDcBXyksDNw8Vi&#10;kWA4sZaFW/NoeSSPVY1t+bR9Zs72vRuw6e9gGFw2e9HCGRstDSzWAaRK/X2oa19vnPbUOP1miuvk&#10;WE6ow/6c/wIAAP//AwBQSwMEFAAGAAgAAAAhAPmIdfDhAAAACwEAAA8AAABkcnMvZG93bnJldi54&#10;bWxMj8FOwzAQRO9I/IO1SNxSB4emJMSpEIKKcqNtOLvxkkTEdoidNvw9ywmOOzuaeVOsZ9OzE46+&#10;c1bCzSIGhrZ2urONhMP+OboD5oOyWvXOooRv9LAuLy8KlWt3tm942oWGUYj1uZLQhjDknPu6RaP8&#10;wg1o6ffhRqMCnWPD9ajOFG56LuI45UZ1lhpaNeBji/XnbjISpuVq+zS/f22SKq5Wr1W/fAmbQcrr&#10;q/nhHljAOfyZ4Ref0KEkpqObrPaslxBlKaEHCSIVCTByRCIj5Sghuc0E8LLg/zeUPwAAAP//AwBQ&#10;SwECLQAUAAYACAAAACEAtoM4kv4AAADhAQAAEwAAAAAAAAAAAAAAAAAAAAAAW0NvbnRlbnRfVHlw&#10;ZXNdLnhtbFBLAQItABQABgAIAAAAIQA4/SH/1gAAAJQBAAALAAAAAAAAAAAAAAAAAC8BAABfcmVs&#10;cy8ucmVsc1BLAQItABQABgAIAAAAIQBpsiQwmgIAAIcFAAAOAAAAAAAAAAAAAAAAAC4CAABkcnMv&#10;ZTJvRG9jLnhtbFBLAQItABQABgAIAAAAIQD5iHXw4QAAAAsBAAAPAAAAAAAAAAAAAAAAAPQEAABk&#10;cnMvZG93bnJldi54bWxQSwUGAAAAAAQABADzAAAAAgYAAAAA&#10;" fillcolor="white [3212]" stroked="f" strokeweight="2pt"/>
            </w:pict>
          </mc:Fallback>
        </mc:AlternateContent>
      </w:r>
      <w:r w:rsidR="007F763F" w:rsidRPr="00FF335E">
        <w:rPr>
          <w:b w:val="0"/>
          <w:bCs/>
          <w:color w:val="000000" w:themeColor="text1"/>
          <w:sz w:val="24"/>
          <w:szCs w:val="24"/>
        </w:rPr>
        <w:t xml:space="preserve">Bu değerlendirme biçiminde, ham notların ortalaması, her notun ortalamadan ne kadar sapma gösterdiği, bu ortalamadan sapmaların genelde ne oranda olduğu bulunarak, değerlendirmeye esas notlar, bir notun, ortalamanın kaç standart sapma altında ya da üstünde olduğunun ifadesi olan bir standart not biçimiyle ifade edilir. Bu suretle, adaylar ortalama performansları ölçütüyle birbirleriyle kıyaslanabilecekleri bir not sistemi ile değerlendirilmiş olurlar. Gerek mesleki kalitenin </w:t>
      </w:r>
      <w:r w:rsidR="003215EA" w:rsidRPr="00FF335E">
        <w:rPr>
          <w:b w:val="0"/>
          <w:bCs/>
          <w:color w:val="000000" w:themeColor="text1"/>
          <w:sz w:val="24"/>
          <w:szCs w:val="24"/>
        </w:rPr>
        <w:t>yükseltilmesi</w:t>
      </w:r>
      <w:r w:rsidR="007F763F" w:rsidRPr="00FF335E">
        <w:rPr>
          <w:b w:val="0"/>
          <w:bCs/>
          <w:color w:val="000000" w:themeColor="text1"/>
          <w:sz w:val="24"/>
          <w:szCs w:val="24"/>
        </w:rPr>
        <w:t xml:space="preserve"> gerekse sınava katılan adayların bilgi düzeylerinin ve sınav sorularının zorluk derecelerinin değişkenlik arz etmesi sebebiyle, sınava katılan adayların en başarılılarının staja kabul edilebilmesi için bu sistem uygulanmaktadır. </w:t>
      </w:r>
    </w:p>
    <w:p w14:paraId="17B44403" w14:textId="4C773359" w:rsidR="007F763F" w:rsidRPr="00FF335E" w:rsidRDefault="00A66293" w:rsidP="00FF335E">
      <w:pPr>
        <w:pStyle w:val="GvdeMetniGirintisi"/>
        <w:spacing w:before="120" w:after="120" w:line="276" w:lineRule="auto"/>
        <w:ind w:firstLine="0"/>
        <w:rPr>
          <w:b w:val="0"/>
          <w:color w:val="000000" w:themeColor="text1"/>
          <w:sz w:val="24"/>
          <w:szCs w:val="24"/>
        </w:rPr>
      </w:pPr>
      <w:r w:rsidRPr="00FF335E">
        <w:rPr>
          <w:b w:val="0"/>
          <w:color w:val="000000" w:themeColor="text1"/>
          <w:sz w:val="24"/>
          <w:szCs w:val="24"/>
        </w:rPr>
        <w:t xml:space="preserve">Staja Giriş Sınavlarında, sınava giren tüm adayların üç ana başlıkta başarı puanları (Genel Kültür ve Yetenek, Yabancı Dil ve Alan Bilgisi) ayrı ayrı ve ortalamaları 50, standart sapmaları 10 olacak biçimde normal dağılıma göre hesaplanmakta, daha sonra bu üç ana başlıkta aldıkları puanlardan ağırlıklı başarı puanları bulunmaktadır. Ağırlıklı başarı puanına Genel Kültür ve Yetenek, Yabancı Dil ve Alan Bilgisi soru sayılarına göre katkı vermektedir. Bu işlemin yapısı gereği değerlendirme sonucu adaylara verilen başarı puanları tam sayı olmadığı gibi </w:t>
      </w:r>
      <w:proofErr w:type="spellStart"/>
      <w:r w:rsidRPr="00FF335E">
        <w:rPr>
          <w:b w:val="0"/>
          <w:color w:val="000000" w:themeColor="text1"/>
          <w:sz w:val="24"/>
          <w:szCs w:val="24"/>
        </w:rPr>
        <w:t>doğrusallık</w:t>
      </w:r>
      <w:proofErr w:type="spellEnd"/>
      <w:r w:rsidRPr="00FF335E">
        <w:rPr>
          <w:b w:val="0"/>
          <w:color w:val="000000" w:themeColor="text1"/>
          <w:sz w:val="24"/>
          <w:szCs w:val="24"/>
        </w:rPr>
        <w:t xml:space="preserve"> da göstermemektedir. Bu nedenle, her sınavda aynı doğru sayısı ile aynı puanın alınması beklenemez. Geçmiş sınavlarda sınava giren adayların genel seviyesine bağlı olarak, soruların %55’ini doğru cevaplayan adayların başarılı sayıldığı sınavlar olduğu gibi soruların %63’ünü doğru cevaplayan adayların başarısız bulunduğu sınavlar da olmuştur. Hesaplama sonucu elde edilen Sınav Başarı Puanları tam sayıya yuvarlanmamaktadır. Bu değerlendirme sisteminde ortalamanın 50 alınmasının nedeni dağılımın orta noktasını bulmak ve normal dağılımın tepe noktasını burada oluşturmaktır. Bu dağılımı oluşturduktan sonra staj yönetmeliğinin 7.maddesi uyarınca sınavda 60 ve üzeri puan alan adaylar staja kabul edilmektedir.</w:t>
      </w:r>
      <w:r w:rsidR="007F763F" w:rsidRPr="00FF335E">
        <w:rPr>
          <w:b w:val="0"/>
          <w:color w:val="000000" w:themeColor="text1"/>
          <w:sz w:val="24"/>
          <w:szCs w:val="24"/>
        </w:rPr>
        <w:t xml:space="preserve"> </w:t>
      </w:r>
      <w:r w:rsidR="0056559C" w:rsidRPr="00FF335E">
        <w:rPr>
          <w:bCs/>
          <w:color w:val="FF0000"/>
          <w:sz w:val="24"/>
          <w:szCs w:val="24"/>
          <w:vertAlign w:val="superscript"/>
        </w:rPr>
        <w:t>[</w:t>
      </w:r>
      <w:r w:rsidR="00124E09" w:rsidRPr="00FF335E">
        <w:rPr>
          <w:rStyle w:val="DipnotBavurusu"/>
          <w:color w:val="FF0000"/>
          <w:sz w:val="24"/>
          <w:szCs w:val="24"/>
        </w:rPr>
        <w:footnoteReference w:id="13"/>
      </w:r>
      <w:r w:rsidR="00AF444D" w:rsidRPr="00FF335E">
        <w:rPr>
          <w:bCs/>
          <w:color w:val="FF0000"/>
          <w:sz w:val="24"/>
          <w:szCs w:val="24"/>
          <w:vertAlign w:val="superscript"/>
        </w:rPr>
        <w:t>]</w:t>
      </w:r>
    </w:p>
    <w:p w14:paraId="79A1F2EA" w14:textId="77777777" w:rsidR="00426737" w:rsidRPr="00FF335E" w:rsidRDefault="00426737" w:rsidP="00FF335E">
      <w:pPr>
        <w:pStyle w:val="GvdeMetniGirintisi"/>
        <w:spacing w:before="120" w:after="120" w:line="276" w:lineRule="auto"/>
        <w:ind w:firstLine="0"/>
        <w:rPr>
          <w:b w:val="0"/>
          <w:color w:val="000000" w:themeColor="text1"/>
          <w:sz w:val="24"/>
          <w:szCs w:val="24"/>
        </w:rPr>
      </w:pPr>
    </w:p>
    <w:p w14:paraId="54F0F451" w14:textId="77777777" w:rsidR="007F763F" w:rsidRPr="00FF335E" w:rsidRDefault="007F763F" w:rsidP="00075D3B">
      <w:pPr>
        <w:pStyle w:val="Balk3"/>
      </w:pPr>
      <w:bookmarkStart w:id="9" w:name="_Toc113975539"/>
      <w:r w:rsidRPr="00FF335E">
        <w:t xml:space="preserve">6.4- </w:t>
      </w:r>
      <w:r w:rsidR="00F553E5" w:rsidRPr="00FF335E">
        <w:t xml:space="preserve">Staja </w:t>
      </w:r>
      <w:r w:rsidR="00B44678" w:rsidRPr="00FF335E">
        <w:t>G</w:t>
      </w:r>
      <w:r w:rsidR="00F553E5" w:rsidRPr="00FF335E">
        <w:t xml:space="preserve">iriş </w:t>
      </w:r>
      <w:r w:rsidRPr="00FF335E">
        <w:t>Sınav</w:t>
      </w:r>
      <w:r w:rsidR="00F553E5" w:rsidRPr="00FF335E">
        <w:t>ın</w:t>
      </w:r>
      <w:r w:rsidRPr="00FF335E">
        <w:t xml:space="preserve">da Uygulanacak </w:t>
      </w:r>
      <w:r w:rsidR="00E91062" w:rsidRPr="00FF335E">
        <w:t xml:space="preserve">Genel </w:t>
      </w:r>
      <w:r w:rsidRPr="00FF335E">
        <w:t>Kurallar</w:t>
      </w:r>
      <w:bookmarkEnd w:id="9"/>
      <w:r w:rsidR="007C4C0C" w:rsidRPr="00FF335E">
        <w:t xml:space="preserve"> </w:t>
      </w:r>
    </w:p>
    <w:p w14:paraId="3AD9A443"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Sınav</w:t>
      </w:r>
      <w:r w:rsidR="00301296" w:rsidRPr="00FF335E">
        <w:rPr>
          <w:color w:val="000000" w:themeColor="text1"/>
        </w:rPr>
        <w:t xml:space="preserve">da 5 seçenekli test soruları bulunmaktadır. </w:t>
      </w:r>
      <w:r w:rsidRPr="00FF335E">
        <w:rPr>
          <w:color w:val="000000" w:themeColor="text1"/>
        </w:rPr>
        <w:t xml:space="preserve">Yanlış cevapların doğru cevaplara bir etkisi yoktur.  </w:t>
      </w:r>
    </w:p>
    <w:p w14:paraId="4A7F7A34" w14:textId="77777777" w:rsidR="006927F3"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lastRenderedPageBreak/>
        <w:t>Sınavın başlamasını izleyen ilk 15 dakikadan sonra binaya gelen hiçbir aday sınava alınma</w:t>
      </w:r>
      <w:r w:rsidR="00B44678" w:rsidRPr="00FF335E">
        <w:rPr>
          <w:color w:val="000000" w:themeColor="text1"/>
        </w:rPr>
        <w:t>z</w:t>
      </w:r>
      <w:r w:rsidRPr="00FF335E">
        <w:rPr>
          <w:color w:val="000000" w:themeColor="text1"/>
        </w:rPr>
        <w:t>, sınavın ilk 30 ve son 15 dakikasında adayların sınav salonunu terk etmelerine izin verilme</w:t>
      </w:r>
      <w:r w:rsidR="00B44678" w:rsidRPr="00FF335E">
        <w:rPr>
          <w:color w:val="000000" w:themeColor="text1"/>
        </w:rPr>
        <w:t>z</w:t>
      </w:r>
      <w:r w:rsidRPr="00FF335E">
        <w:rPr>
          <w:color w:val="000000" w:themeColor="text1"/>
        </w:rPr>
        <w:t>. Sınav salonunu herhangi bir nedenle (tuvalet ihtiyacı, rahatsızlık vb. dâhil) terk eden aday, tekrar sınav salonuna alınma</w:t>
      </w:r>
      <w:r w:rsidR="00B44678" w:rsidRPr="00FF335E">
        <w:rPr>
          <w:color w:val="000000" w:themeColor="text1"/>
        </w:rPr>
        <w:t>z.</w:t>
      </w:r>
      <w:r w:rsidRPr="00FF335E">
        <w:rPr>
          <w:color w:val="000000" w:themeColor="text1"/>
        </w:rPr>
        <w:t xml:space="preserve"> </w:t>
      </w:r>
    </w:p>
    <w:p w14:paraId="177FEAE5" w14:textId="77777777" w:rsidR="00066C12" w:rsidRPr="00FF335E" w:rsidRDefault="006927F3" w:rsidP="000A3B32">
      <w:pPr>
        <w:pStyle w:val="ListeParagraf"/>
        <w:suppressAutoHyphens w:val="0"/>
        <w:spacing w:before="120" w:after="120" w:line="276" w:lineRule="auto"/>
        <w:ind w:left="709"/>
        <w:jc w:val="both"/>
        <w:rPr>
          <w:color w:val="FF0000"/>
        </w:rPr>
      </w:pPr>
      <w:r w:rsidRPr="00FF335E">
        <w:rPr>
          <w:color w:val="000000" w:themeColor="text1"/>
        </w:rPr>
        <w:t xml:space="preserve">Sınav salonundaki durumlarını etkileyebilecek rahatsızlığı bulunanlar, bu rahatsızlıklarını belgeleyen sağlık kurulu raporlarını; sınav başvurusu sırasında, başvuru sonrasında meydana gelebilecek aynı nitelikteki durumlarını ise bu olayın gerçekleştiği tarihte veya en geç sınavdan bir gün önce TESMER'e ibraz etmek zorundadırlar. </w:t>
      </w:r>
      <w:r w:rsidR="0056559C" w:rsidRPr="00FF335E">
        <w:rPr>
          <w:b/>
          <w:bCs/>
          <w:color w:val="FF0000"/>
          <w:vertAlign w:val="superscript"/>
        </w:rPr>
        <w:t>[</w:t>
      </w:r>
      <w:r w:rsidR="00124E09" w:rsidRPr="00FF335E">
        <w:rPr>
          <w:rStyle w:val="DipnotBavurusu"/>
          <w:b/>
          <w:color w:val="FF0000"/>
        </w:rPr>
        <w:footnoteReference w:id="14"/>
      </w:r>
      <w:r w:rsidR="00AF444D" w:rsidRPr="00FF335E">
        <w:rPr>
          <w:b/>
          <w:bCs/>
          <w:color w:val="FF0000"/>
          <w:vertAlign w:val="superscript"/>
        </w:rPr>
        <w:t>]</w:t>
      </w:r>
    </w:p>
    <w:p w14:paraId="21630A0B"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Aday, optik cevap kâğıdının adına düzenlenip düzenlenmediğini kontrol eder. T</w:t>
      </w:r>
      <w:r w:rsidR="00F20223" w:rsidRPr="00FF335E">
        <w:rPr>
          <w:color w:val="000000" w:themeColor="text1"/>
        </w:rPr>
        <w:t>.</w:t>
      </w:r>
      <w:r w:rsidRPr="00FF335E">
        <w:rPr>
          <w:color w:val="000000" w:themeColor="text1"/>
        </w:rPr>
        <w:t>C</w:t>
      </w:r>
      <w:r w:rsidR="00F20223" w:rsidRPr="00FF335E">
        <w:rPr>
          <w:color w:val="000000" w:themeColor="text1"/>
        </w:rPr>
        <w:t>.</w:t>
      </w:r>
      <w:r w:rsidRPr="00FF335E">
        <w:rPr>
          <w:color w:val="000000" w:themeColor="text1"/>
        </w:rPr>
        <w:t xml:space="preserve"> Kimlik Numarasını cevap kâğıdına ilgili yere doğru bir şekilde kodlar. Herhangi bir yanlışlık olması durumunda Salon Başkanına mutlaka bildirir. Optik cevap kâğıdının üzerinde yer alan kitapçık türü ile ilgili kutucuğu kodlamayı ve ilgili kısma ad ve soyadı yazarak imzalar. Optik cevap kağıdına kodlanması gereken bilgilerde eksiklik ve/veya yanlışlık olan adayın sınavı değerlendirilmez. </w:t>
      </w:r>
    </w:p>
    <w:p w14:paraId="6F84F9F8" w14:textId="36486CA0"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Cevapların optik cevap kâğıdına kodlanmış olması gerekmektedir. Soru kitapçığına işaretlenen cevaplar geçerli değildir. Soru kitapçığına işaretlenmiş cevapların optik cevap kâğıdına geçirilmesi için ek süre kesinlikle verilmez. Optik cevap kâğıdında her türlü kodlama siyah kurşun kalemle yapılır. Her alanın cevabı o alanın adının yazılı olduğu sütunda ve/veya sütunlarda kodlanır. </w:t>
      </w:r>
    </w:p>
    <w:p w14:paraId="5B76A537" w14:textId="02FB106A"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Aday, soru kitapçığını alır almaz, kapakta yer alan kitapçık türü ile her sayfada yer alan kitapçık türünün aynı olup olmadığını, sayfaların eksik olup olmadığını, kitapçıkta basım hatalarının bulunup bulunmadığını kontrol eder. Soru kitapçığının sayfası eksik veya basımı hatalı ise değiştirilmesi için Salon Görevlilerine başvurur.</w:t>
      </w:r>
    </w:p>
    <w:p w14:paraId="71AD0E36" w14:textId="58D6C8FE"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Aday, soru kitapçığının üzerinde ayrılan yere istenilen bilgileri yazar. Soru kitapçığı üzerindeki uyarıları mutlaka okumalıdır. Soru kitapçığının sayfalarındaki boş yerleri müsvedde için kullanabilir. Bunun dışında müsvedde kullanmak yasaktır. Sınav sonunda soru kitapçıkları toplanır ve incelenir. Adayın, soru kitapçığının veya sayfalarının eksik çıkması durumunda sınavı geçersiz sayılır.</w:t>
      </w:r>
    </w:p>
    <w:p w14:paraId="170728A7"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Adayların, soruları ve cevapları dışarı çıkarması, Sınav Giriş Belgelerine cevap anahtarını yazıp salon dışına çıkarmaları yasaktır. Bu kurallara uymayan adayların sınavı geçersiz sayılır. </w:t>
      </w:r>
    </w:p>
    <w:p w14:paraId="08AF4C0A"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Adayların, CEP TELEFONU, HESAP MAKİNESİ, bilgisayar, </w:t>
      </w:r>
      <w:proofErr w:type="spellStart"/>
      <w:r w:rsidRPr="00FF335E">
        <w:rPr>
          <w:color w:val="000000" w:themeColor="text1"/>
        </w:rPr>
        <w:t>databank</w:t>
      </w:r>
      <w:proofErr w:type="spellEnd"/>
      <w:r w:rsidRPr="00FF335E">
        <w:rPr>
          <w:color w:val="000000" w:themeColor="text1"/>
        </w:rPr>
        <w:t xml:space="preserve"> benzeri özel elektronik donanımlar ile kulaklık, telsiz, çağrı cihazı vb. iletişim araçları, görüntü kaydetmeye yarayan fotoğraf makinesi, kamera vb. araçlar ve silah vb. teçhizatlar ile SINAV BİNASINA GİRMELERİ KESİNLİKLE YASAKTIR. Emniyet Görevlileri tarafından yapılacak aramalarda belirtilen araç veya cihazları yanında bulundurduğu tespit edilen adaylar binaya ve sınav salonlarına alınmayacaktır. Ayrıca bina girişinde veya s</w:t>
      </w:r>
      <w:r w:rsidR="00B44678" w:rsidRPr="00FF335E">
        <w:rPr>
          <w:color w:val="000000" w:themeColor="text1"/>
        </w:rPr>
        <w:t>alonlarda emanet ALINMAZ.</w:t>
      </w:r>
    </w:p>
    <w:p w14:paraId="4804C60B"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lastRenderedPageBreak/>
        <w:t xml:space="preserve">Sınav esnasında, yukarıda belirtilen araç veya cihazları bulundurduğu tespit edilen adayların durumu Sınav İptal Tutanağına yazılır ve bu adayların sınavları geçersiz sayılır. </w:t>
      </w:r>
    </w:p>
    <w:p w14:paraId="7A2E667D"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Adayların, sınav esnasında sıraların gözünde ve/veya ulaşabilecekleri yerlerde ders notu, kitap, defter vb. kaynakları bulundurmaları yasaktır. Bulunduran adayların durumu Sınav İptal Tutanağına yazılır ve bu adayların sınavları geçersiz sayılır. </w:t>
      </w:r>
    </w:p>
    <w:p w14:paraId="611EC916"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Sınav esnasında görevlilerle konuşmak, soru sormak ve tartışmaya girmek; başka adayın/adayların kâğıdına bakmak, başka adayla/adaylarla konuşmak, silgi, kalem vb. şeyleri alıp-vermek yasaktır. Bunlardan herhangi birini yapan adayların durumu Sınav İptal Tutanağına yazılır ve bu adayların sınavları geçersiz sayılır. </w:t>
      </w:r>
    </w:p>
    <w:p w14:paraId="75153E9C"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Sınav esnasında kopya çeken, çekmeye teşebbüs eden, kopya veren, kopya çekilmesine yardım edenlerin durumu Sınav İptal Tutanağına yazılır ve bu adayların sınavları geçersiz sayılır. Görevliler kopya çekmeye veya vermeye kalkışanları uyarmak zorunda değildir, bu konuda sorumluluk adaya aittir. Aday, soru kitapçığını ve Optik cevap kâğıdını başkaları tarafından görülmeyecek şekilde tutması gerekmektedir. </w:t>
      </w:r>
    </w:p>
    <w:p w14:paraId="4B0FDCE9"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Adaylar, görevlilerin her türlü uyarılarına uymak zorundadır. Görevliler, gerektiğinde oturduğunuz yerleri de değiştirebilir. Adayın, sınavın geçerli sayılması, her şeyden önce sınav kurallarına uymasına</w:t>
      </w:r>
      <w:r w:rsidR="006B5145" w:rsidRPr="00FF335E">
        <w:rPr>
          <w:color w:val="000000" w:themeColor="text1"/>
        </w:rPr>
        <w:t xml:space="preserve"> </w:t>
      </w:r>
      <w:r w:rsidRPr="00FF335E">
        <w:rPr>
          <w:color w:val="000000" w:themeColor="text1"/>
        </w:rPr>
        <w:t>bağlıdır.</w:t>
      </w:r>
    </w:p>
    <w:p w14:paraId="3A9AA266" w14:textId="07460A08" w:rsidR="00066C12" w:rsidRPr="00FF335E" w:rsidRDefault="00B91415" w:rsidP="00644BEB">
      <w:pPr>
        <w:pStyle w:val="ListeParagraf"/>
        <w:numPr>
          <w:ilvl w:val="0"/>
          <w:numId w:val="27"/>
        </w:numPr>
        <w:suppressAutoHyphens w:val="0"/>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674624" behindDoc="0" locked="0" layoutInCell="1" allowOverlap="1" wp14:anchorId="0804AE27" wp14:editId="0C94B74D">
                <wp:simplePos x="0" y="0"/>
                <wp:positionH relativeFrom="column">
                  <wp:posOffset>-740980</wp:posOffset>
                </wp:positionH>
                <wp:positionV relativeFrom="paragraph">
                  <wp:posOffset>24218</wp:posOffset>
                </wp:positionV>
                <wp:extent cx="425669" cy="551793"/>
                <wp:effectExtent l="0" t="0" r="0" b="1270"/>
                <wp:wrapNone/>
                <wp:docPr id="11" name="Dikdörtgen 11"/>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EB5C0" id="Dikdörtgen 11" o:spid="_x0000_s1026" style="position:absolute;margin-left:-58.35pt;margin-top:1.9pt;width:33.5pt;height:4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9emQIAAIcFAAAOAAAAZHJzL2Uyb0RvYy54bWysVM1OGzEQvlfqO1i+l03SBErEBkUgqkoI&#10;UKHi7HjtrFWvxx07f32wvgAv1rF3swGKeqiaw8bjmfnmx9/M2fm2sWytMBhwJR8eDThTTkJl3LLk&#10;3x6uPnziLEThKmHBqZLvVODns/fvzjZ+qkZQg60UMgJxYbrxJa9j9NOiCLJWjQhH4JUjpQZsRCQR&#10;l0WFYkPojS1Gg8FxsQGsPIJUIdDtZavks4yvtZLxVuugIrMlp9xi/mL+LtK3mJ2J6RKFr43s0hD/&#10;kEUjjKOgPdSliIKt0PwB1RiJEEDHIwlNAVobqXINVM1w8Kqa+1p4lWuh5gTftyn8P1h5s75DZip6&#10;uyFnTjT0Rpfme/X0C+NSOUa31KKND1OyvPd32EmBjqnercYm/VMlbJvbuuvbqraRSbocjybHx6ec&#10;SVJNJsOT048Jszg4ewzxs4KGpUPJkV4tN1Osr0NsTfcmKVYAa6orY20WElPUhUW2FvTGi2VOmMBf&#10;WFmXbB0krxYw3RSprraSfIo7q5KddV+VpqZQ7qOcSKbjIYiQUrk4bFW1qFQbezKgX1da75ELzYAJ&#10;WVP8HrsDeFnAHrvNsrNPriqzuXce/C2x1rn3yJHBxd65MQ7wLQBLVXWRW/t9k9rWpC4toNoRZRDa&#10;WQpeXhl6tmsR4p1AGh4aM1oI8ZY+2sKm5NCdOKsBf751n+yJ06TlbEPDWPLwYyVQcWa/OGL76XA8&#10;TtObhfHkZEQCPtcsnmvcqrkA4gIRmrLLx2Qf7f6oEZpH2hvzFJVUwkmKXXIZcS9cxHZJ0OaRaj7P&#10;ZjSxXsRrd+9lAk9dTbR82D4K9B13I5H+BvaDK6avKNzaJk8H81UEbTK/D33t+k3TnonTbaa0Tp7L&#10;2eqwP2e/AQAA//8DAFBLAwQUAAYACAAAACEA+3jKeN4AAAAJAQAADwAAAGRycy9kb3ducmV2Lnht&#10;bEyPwU7DMBBE70j8g7VI3FI7lDY0xKkQgopyo204u7FJIux1iJ02/D3LCY6jfZp9U6wnZ9nJDKHz&#10;KCGdCWAGa687bCQc9s/JHbAQFWplPRoJ3ybAury8KFSu/RnfzGkXG0YlGHIloY2xzzkPdWucCjPf&#10;G6Tbhx+cihSHhutBnancWX4jxJI71SF9aFVvHltTf+5GJ2FcZNun6f1rM69Elb1WdvESN72U11fT&#10;wz2waKb4B8OvPqlDSU5HP6IOzEpI0nSZESthThMISG5XlI8SViIDXhb8/4LyBwAA//8DAFBLAQIt&#10;ABQABgAIAAAAIQC2gziS/gAAAOEBAAATAAAAAAAAAAAAAAAAAAAAAABbQ29udGVudF9UeXBlc10u&#10;eG1sUEsBAi0AFAAGAAgAAAAhADj9If/WAAAAlAEAAAsAAAAAAAAAAAAAAAAALwEAAF9yZWxzLy5y&#10;ZWxzUEsBAi0AFAAGAAgAAAAhAI62b16ZAgAAhwUAAA4AAAAAAAAAAAAAAAAALgIAAGRycy9lMm9E&#10;b2MueG1sUEsBAi0AFAAGAAgAAAAhAPt4ynjeAAAACQEAAA8AAAAAAAAAAAAAAAAA8wQAAGRycy9k&#10;b3ducmV2LnhtbFBLBQYAAAAABAAEAPMAAAD+BQAAAAA=&#10;" fillcolor="white [3212]" stroked="f" strokeweight="2pt"/>
            </w:pict>
          </mc:Fallback>
        </mc:AlternateContent>
      </w:r>
      <w:r w:rsidR="00066C12" w:rsidRPr="00FF335E">
        <w:rPr>
          <w:color w:val="000000" w:themeColor="text1"/>
        </w:rPr>
        <w:t>Sınava giren adayların, Sınava Giriş Belgesi yanında T</w:t>
      </w:r>
      <w:r w:rsidR="00F20223" w:rsidRPr="00FF335E">
        <w:rPr>
          <w:color w:val="000000" w:themeColor="text1"/>
        </w:rPr>
        <w:t>.</w:t>
      </w:r>
      <w:r w:rsidR="00066C12" w:rsidRPr="00FF335E">
        <w:rPr>
          <w:color w:val="000000" w:themeColor="text1"/>
        </w:rPr>
        <w:t>C</w:t>
      </w:r>
      <w:r w:rsidR="00F20223" w:rsidRPr="00FF335E">
        <w:rPr>
          <w:color w:val="000000" w:themeColor="text1"/>
        </w:rPr>
        <w:t>.</w:t>
      </w:r>
      <w:r w:rsidR="00066C12" w:rsidRPr="00FF335E">
        <w:rPr>
          <w:color w:val="000000" w:themeColor="text1"/>
        </w:rPr>
        <w:t xml:space="preserve"> Kimlik No yazılı güncel fotoğraflı Nüfus Cüzdanı veya Süresi Geçerli Pasaporttan birini bina ve salon girişinde ibraz etmek zorundadır. </w:t>
      </w:r>
      <w:r w:rsidR="007C4F01" w:rsidRPr="00FF335E">
        <w:rPr>
          <w:color w:val="000000" w:themeColor="text1"/>
        </w:rPr>
        <w:t>Adayların</w:t>
      </w:r>
      <w:r w:rsidR="008C38AE" w:rsidRPr="00FF335E">
        <w:rPr>
          <w:color w:val="000000" w:themeColor="text1"/>
        </w:rPr>
        <w:t>,</w:t>
      </w:r>
      <w:r w:rsidR="007C4F01" w:rsidRPr="00FF335E">
        <w:rPr>
          <w:color w:val="000000" w:themeColor="text1"/>
        </w:rPr>
        <w:t xml:space="preserve"> Sürücüsü Belgesi ile sınav binasına girmeleri yasaktır.</w:t>
      </w:r>
    </w:p>
    <w:p w14:paraId="5954EF08"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Aday, sınav salonunu terk etmeden önce, soru kitapçığını ve optik cevap kâğıdını eksiksiz teslim etmelidir. Aksi takdirde sınavı geçersiz sayılır ve hakkında hukuki yollara başvurulabilir. </w:t>
      </w:r>
    </w:p>
    <w:p w14:paraId="2A62E6CA"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Aday</w:t>
      </w:r>
      <w:r w:rsidR="00EF5717" w:rsidRPr="00FF335E">
        <w:rPr>
          <w:color w:val="000000" w:themeColor="text1"/>
        </w:rPr>
        <w:t>lar</w:t>
      </w:r>
      <w:r w:rsidRPr="00FF335E">
        <w:rPr>
          <w:color w:val="000000" w:themeColor="text1"/>
        </w:rPr>
        <w:t>, yukarıda yer alan açıklamaları okumadan ve sınav görevlileri tarafından “SINAV BAŞLAMIŞTIR” denilmeden sınava başlamamalıdır.</w:t>
      </w:r>
      <w:r w:rsidR="006B5145" w:rsidRPr="00FF335E">
        <w:rPr>
          <w:color w:val="000000" w:themeColor="text1"/>
        </w:rPr>
        <w:t xml:space="preserve"> </w:t>
      </w:r>
    </w:p>
    <w:p w14:paraId="2F3CA7E7" w14:textId="77777777" w:rsidR="006927F3" w:rsidRPr="00FF335E" w:rsidRDefault="006927F3" w:rsidP="00644BEB">
      <w:pPr>
        <w:pStyle w:val="ListeParagraf"/>
        <w:numPr>
          <w:ilvl w:val="0"/>
          <w:numId w:val="27"/>
        </w:numPr>
        <w:suppressAutoHyphens w:val="0"/>
        <w:spacing w:before="120" w:after="120" w:line="276" w:lineRule="auto"/>
        <w:ind w:left="709" w:hanging="425"/>
        <w:jc w:val="both"/>
        <w:rPr>
          <w:color w:val="FF0000"/>
        </w:rPr>
      </w:pPr>
      <w:r w:rsidRPr="00FF335E">
        <w:rPr>
          <w:color w:val="000000" w:themeColor="text1"/>
        </w:rPr>
        <w:t>Yukarıda sayılanlar dışında sınavda uyulacak sair hususları belirlemeye TESMER yetkilidir. Bu şekilde belirlenen ilave kurallar, sınav kılavuzu ile sınav giriş belgelerinde yer alır ve TESMER'in internet sitesinde yayımlanır.</w:t>
      </w:r>
      <w:r w:rsidR="00124E09" w:rsidRPr="00FF335E">
        <w:rPr>
          <w:color w:val="000000" w:themeColor="text1"/>
        </w:rPr>
        <w:t xml:space="preserve"> </w:t>
      </w:r>
      <w:r w:rsidR="0056559C" w:rsidRPr="00FF335E">
        <w:rPr>
          <w:b/>
          <w:bCs/>
          <w:color w:val="FF0000"/>
          <w:vertAlign w:val="superscript"/>
        </w:rPr>
        <w:t>[</w:t>
      </w:r>
      <w:r w:rsidR="00124E09" w:rsidRPr="00FF335E">
        <w:rPr>
          <w:rStyle w:val="DipnotBavurusu"/>
          <w:b/>
          <w:color w:val="FF0000"/>
        </w:rPr>
        <w:footnoteReference w:id="15"/>
      </w:r>
      <w:r w:rsidR="00AF444D" w:rsidRPr="00FF335E">
        <w:rPr>
          <w:b/>
          <w:bCs/>
          <w:color w:val="FF0000"/>
          <w:vertAlign w:val="superscript"/>
        </w:rPr>
        <w:t>]</w:t>
      </w:r>
    </w:p>
    <w:p w14:paraId="45021E90" w14:textId="77777777" w:rsidR="00461262" w:rsidRPr="00FF335E" w:rsidRDefault="00461262" w:rsidP="00FF335E">
      <w:pPr>
        <w:pStyle w:val="ListeParagraf"/>
        <w:spacing w:before="120" w:after="120" w:line="276" w:lineRule="auto"/>
        <w:ind w:left="397"/>
        <w:jc w:val="both"/>
        <w:rPr>
          <w:color w:val="000000" w:themeColor="text1"/>
        </w:rPr>
      </w:pPr>
    </w:p>
    <w:p w14:paraId="7D5B4563" w14:textId="77777777" w:rsidR="007F763F" w:rsidRPr="00FF335E" w:rsidRDefault="007F763F" w:rsidP="00075D3B">
      <w:pPr>
        <w:pStyle w:val="Balk3"/>
      </w:pPr>
      <w:bookmarkStart w:id="10" w:name="_Toc113975540"/>
      <w:r w:rsidRPr="00FF335E">
        <w:t>6.5- Staja Giriş Sınavına İlişkin Genel Hususlar</w:t>
      </w:r>
      <w:bookmarkEnd w:id="10"/>
    </w:p>
    <w:p w14:paraId="3181E751" w14:textId="77777777" w:rsidR="007F763F" w:rsidRPr="00FF335E" w:rsidRDefault="007F763F" w:rsidP="00FF335E">
      <w:pPr>
        <w:spacing w:before="120" w:after="120" w:line="276" w:lineRule="auto"/>
        <w:jc w:val="both"/>
        <w:rPr>
          <w:b/>
          <w:bCs/>
          <w:color w:val="000000" w:themeColor="text1"/>
        </w:rPr>
      </w:pPr>
      <w:r w:rsidRPr="00FF335E">
        <w:rPr>
          <w:bCs/>
          <w:color w:val="000000" w:themeColor="text1"/>
        </w:rPr>
        <w:t>Staja Giriş Sınavın</w:t>
      </w:r>
      <w:r w:rsidR="00545FB4" w:rsidRPr="00FF335E">
        <w:rPr>
          <w:bCs/>
          <w:color w:val="000000" w:themeColor="text1"/>
        </w:rPr>
        <w:t>da</w:t>
      </w:r>
      <w:r w:rsidR="00E87E1D" w:rsidRPr="00FF335E">
        <w:rPr>
          <w:bCs/>
          <w:color w:val="000000" w:themeColor="text1"/>
        </w:rPr>
        <w:t>,</w:t>
      </w:r>
      <w:r w:rsidR="00545FB4" w:rsidRPr="00FF335E">
        <w:rPr>
          <w:bCs/>
          <w:color w:val="000000" w:themeColor="text1"/>
        </w:rPr>
        <w:t xml:space="preserve"> </w:t>
      </w:r>
      <w:r w:rsidRPr="00FF335E">
        <w:rPr>
          <w:bCs/>
          <w:color w:val="000000" w:themeColor="text1"/>
        </w:rPr>
        <w:t>ilk girişinde başarılı olamayanlar sınav sonuçlarının ilanı tarihinden itibaren 3 yıl içerisinde açılacak 9 sınava daha girebilirler</w:t>
      </w:r>
      <w:r w:rsidR="00DC03AB" w:rsidRPr="00FF335E">
        <w:rPr>
          <w:bCs/>
          <w:color w:val="000000" w:themeColor="text1"/>
        </w:rPr>
        <w:t>.</w:t>
      </w:r>
      <w:r w:rsidR="008D61AD" w:rsidRPr="00FF335E">
        <w:rPr>
          <w:bCs/>
          <w:color w:val="000000" w:themeColor="text1"/>
        </w:rPr>
        <w:t xml:space="preserve"> </w:t>
      </w:r>
      <w:r w:rsidR="008D61AD" w:rsidRPr="00FF335E">
        <w:rPr>
          <w:b/>
          <w:bCs/>
          <w:color w:val="000000" w:themeColor="text1"/>
        </w:rPr>
        <w:t>Sınav süresi hiçbir nedenle</w:t>
      </w:r>
      <w:r w:rsidR="006B5145" w:rsidRPr="00FF335E">
        <w:rPr>
          <w:b/>
          <w:bCs/>
          <w:color w:val="000000" w:themeColor="text1"/>
        </w:rPr>
        <w:t xml:space="preserve"> </w:t>
      </w:r>
      <w:r w:rsidR="008D61AD" w:rsidRPr="00FF335E">
        <w:rPr>
          <w:b/>
          <w:bCs/>
          <w:color w:val="000000" w:themeColor="text1"/>
        </w:rPr>
        <w:t>uzatılamaz.</w:t>
      </w:r>
    </w:p>
    <w:p w14:paraId="5F93EE1C" w14:textId="77777777" w:rsidR="007F763F" w:rsidRPr="00FF335E" w:rsidRDefault="007F763F" w:rsidP="00FF335E">
      <w:pPr>
        <w:spacing w:before="120" w:after="120" w:line="276" w:lineRule="auto"/>
        <w:jc w:val="both"/>
        <w:rPr>
          <w:bCs/>
          <w:color w:val="000000" w:themeColor="text1"/>
        </w:rPr>
      </w:pPr>
      <w:r w:rsidRPr="00FF335E">
        <w:rPr>
          <w:color w:val="000000" w:themeColor="text1"/>
        </w:rPr>
        <w:t>Bu sınav haklarını süresi içinde kullanmayanlar veya başarılı olamayanlardan</w:t>
      </w:r>
      <w:r w:rsidRPr="00FF335E">
        <w:rPr>
          <w:bCs/>
          <w:color w:val="000000" w:themeColor="text1"/>
        </w:rPr>
        <w:t xml:space="preserve"> dileyenler yeniden staj dosyası açtırarak sınavlara katılabilirler. </w:t>
      </w:r>
    </w:p>
    <w:p w14:paraId="4922804A" w14:textId="77777777" w:rsidR="007F763F" w:rsidRPr="00FF335E" w:rsidRDefault="007F763F" w:rsidP="00FF335E">
      <w:pPr>
        <w:spacing w:before="120" w:after="120" w:line="276" w:lineRule="auto"/>
        <w:jc w:val="both"/>
        <w:rPr>
          <w:color w:val="000000" w:themeColor="text1"/>
        </w:rPr>
      </w:pPr>
      <w:r w:rsidRPr="00FF335E">
        <w:rPr>
          <w:bCs/>
          <w:color w:val="000000" w:themeColor="text1"/>
        </w:rPr>
        <w:lastRenderedPageBreak/>
        <w:t xml:space="preserve">Staja Giriş Sınavında başarılı olanlar sınav sonucunun açıklandığı tarihten sonraki staja başlama döneminden itibaren </w:t>
      </w:r>
      <w:r w:rsidR="007B0F90" w:rsidRPr="00FF335E">
        <w:rPr>
          <w:bCs/>
          <w:color w:val="000000" w:themeColor="text1"/>
        </w:rPr>
        <w:t>3 yıl</w:t>
      </w:r>
      <w:r w:rsidR="007B0F90" w:rsidRPr="00FF335E">
        <w:rPr>
          <w:b/>
          <w:bCs/>
          <w:color w:val="000000" w:themeColor="text1"/>
        </w:rPr>
        <w:t xml:space="preserve"> </w:t>
      </w:r>
      <w:r w:rsidRPr="00FF335E">
        <w:rPr>
          <w:bCs/>
          <w:color w:val="000000" w:themeColor="text1"/>
        </w:rPr>
        <w:t xml:space="preserve">içerisinde staja başlayabilirler. Bu süre içerisinde staja başlamayanların sınav sonucu geçersiz sayılarak, dosyası işlemden kaldırılır. </w:t>
      </w:r>
    </w:p>
    <w:p w14:paraId="4BA061BC" w14:textId="5E4A918F" w:rsidR="007952B9" w:rsidRPr="00FF335E" w:rsidRDefault="007F763F" w:rsidP="00FF335E">
      <w:pPr>
        <w:spacing w:before="120" w:after="120" w:line="276" w:lineRule="auto"/>
        <w:jc w:val="both"/>
        <w:rPr>
          <w:color w:val="000000" w:themeColor="text1"/>
        </w:rPr>
      </w:pPr>
      <w:r w:rsidRPr="00FF335E">
        <w:rPr>
          <w:bCs/>
          <w:color w:val="000000" w:themeColor="text1"/>
        </w:rPr>
        <w:t xml:space="preserve">Sınav tarihlerini gösteren sınav takvimi, staj ve sınav başvuru bedellerine </w:t>
      </w:r>
      <w:r w:rsidRPr="00FF335E">
        <w:rPr>
          <w:color w:val="000000" w:themeColor="text1"/>
        </w:rPr>
        <w:t xml:space="preserve">ilişkin bilgiler, her yılın </w:t>
      </w:r>
      <w:proofErr w:type="gramStart"/>
      <w:r w:rsidRPr="00FF335E">
        <w:rPr>
          <w:color w:val="000000" w:themeColor="text1"/>
        </w:rPr>
        <w:t>Aralık</w:t>
      </w:r>
      <w:proofErr w:type="gramEnd"/>
      <w:r w:rsidRPr="00FF335E">
        <w:rPr>
          <w:color w:val="000000" w:themeColor="text1"/>
        </w:rPr>
        <w:t xml:space="preserve"> ayında belirlenir ve internet sitesinde (http://www.tesmer.org.tr) ilan edilir.</w:t>
      </w:r>
      <w:r w:rsidR="006B5145" w:rsidRPr="00FF335E">
        <w:rPr>
          <w:color w:val="000000" w:themeColor="text1"/>
        </w:rPr>
        <w:t xml:space="preserve"> </w:t>
      </w:r>
      <w:r w:rsidRPr="00FF335E">
        <w:rPr>
          <w:color w:val="000000" w:themeColor="text1"/>
        </w:rPr>
        <w:t xml:space="preserve">Ayrıca, sınav takvimi ve ödeme bilgileri </w:t>
      </w:r>
      <w:proofErr w:type="spellStart"/>
      <w:r w:rsidR="0075216B">
        <w:rPr>
          <w:color w:val="000000" w:themeColor="text1"/>
        </w:rPr>
        <w:t>TEOS’ta</w:t>
      </w:r>
      <w:proofErr w:type="spellEnd"/>
      <w:r w:rsidRPr="00FF335E">
        <w:rPr>
          <w:color w:val="000000" w:themeColor="text1"/>
        </w:rPr>
        <w:t xml:space="preserve"> da yer alır. </w:t>
      </w:r>
    </w:p>
    <w:p w14:paraId="62D254BE" w14:textId="77777777" w:rsidR="007952B9" w:rsidRPr="00FF335E" w:rsidRDefault="00117C9E" w:rsidP="00FF335E">
      <w:pPr>
        <w:spacing w:before="120" w:after="120" w:line="276" w:lineRule="auto"/>
        <w:jc w:val="both"/>
        <w:rPr>
          <w:b/>
          <w:color w:val="000000" w:themeColor="text1"/>
        </w:rPr>
      </w:pPr>
      <w:r w:rsidRPr="00FF335E">
        <w:rPr>
          <w:b/>
          <w:color w:val="000000" w:themeColor="text1"/>
        </w:rPr>
        <w:t>Sınav başvurusunda bulunup herhangi bir nedenle sınava katılmayanların sınav bedelleri iade ve</w:t>
      </w:r>
      <w:r w:rsidR="00853868" w:rsidRPr="00FF335E">
        <w:rPr>
          <w:b/>
          <w:color w:val="000000" w:themeColor="text1"/>
        </w:rPr>
        <w:t xml:space="preserve"> </w:t>
      </w:r>
      <w:r w:rsidRPr="00FF335E">
        <w:rPr>
          <w:b/>
          <w:color w:val="000000" w:themeColor="text1"/>
        </w:rPr>
        <w:t xml:space="preserve">mahsup edilmez. </w:t>
      </w:r>
    </w:p>
    <w:p w14:paraId="3A09E8FF" w14:textId="77777777" w:rsidR="007F763F" w:rsidRPr="00FF335E" w:rsidRDefault="007F763F" w:rsidP="00FF335E">
      <w:pPr>
        <w:spacing w:before="120" w:after="120" w:line="276" w:lineRule="auto"/>
        <w:jc w:val="both"/>
        <w:rPr>
          <w:rFonts w:eastAsia="Arial Unicode MS"/>
          <w:color w:val="000000" w:themeColor="text1"/>
        </w:rPr>
      </w:pPr>
      <w:r w:rsidRPr="00FF335E">
        <w:rPr>
          <w:bCs/>
          <w:color w:val="000000" w:themeColor="text1"/>
        </w:rPr>
        <w:t xml:space="preserve">Staja Giriş Sınavına hazırlık amacıyla </w:t>
      </w:r>
      <w:r w:rsidR="007326DC" w:rsidRPr="00FF335E">
        <w:rPr>
          <w:color w:val="000000" w:themeColor="text1"/>
        </w:rPr>
        <w:t>TESMER Şubeler</w:t>
      </w:r>
      <w:r w:rsidR="00C1164F" w:rsidRPr="00FF335E">
        <w:rPr>
          <w:color w:val="000000" w:themeColor="text1"/>
        </w:rPr>
        <w:t>i</w:t>
      </w:r>
      <w:r w:rsidR="007326DC" w:rsidRPr="00FF335E">
        <w:rPr>
          <w:color w:val="000000" w:themeColor="text1"/>
        </w:rPr>
        <w:t xml:space="preserve"> / Odalar </w:t>
      </w:r>
      <w:r w:rsidRPr="00FF335E">
        <w:rPr>
          <w:bCs/>
          <w:color w:val="000000" w:themeColor="text1"/>
        </w:rPr>
        <w:t>tarafından devamı isteğe bağlı ve ücretli olan hazırlık kursları ve programları açılabilir.</w:t>
      </w:r>
      <w:r w:rsidRPr="00FF335E">
        <w:rPr>
          <w:color w:val="000000" w:themeColor="text1"/>
        </w:rPr>
        <w:t xml:space="preserve"> (</w:t>
      </w:r>
      <w:r w:rsidR="007326DC" w:rsidRPr="00FF335E">
        <w:rPr>
          <w:color w:val="000000" w:themeColor="text1"/>
        </w:rPr>
        <w:t>K</w:t>
      </w:r>
      <w:r w:rsidRPr="00FF335E">
        <w:rPr>
          <w:color w:val="000000" w:themeColor="text1"/>
        </w:rPr>
        <w:t xml:space="preserve">urslara ilişkin ayrıntılı bilgiler </w:t>
      </w:r>
      <w:r w:rsidRPr="00FF335E">
        <w:rPr>
          <w:rFonts w:eastAsia="Arial Unicode MS"/>
          <w:color w:val="000000" w:themeColor="text1"/>
        </w:rPr>
        <w:t>bu Yönergenin 8.2.</w:t>
      </w:r>
      <w:r w:rsidR="00B15C18" w:rsidRPr="00FF335E">
        <w:rPr>
          <w:rFonts w:eastAsia="Arial Unicode MS"/>
          <w:color w:val="000000" w:themeColor="text1"/>
        </w:rPr>
        <w:t>6</w:t>
      </w:r>
      <w:r w:rsidRPr="00FF335E">
        <w:rPr>
          <w:rFonts w:eastAsia="Arial Unicode MS"/>
          <w:color w:val="000000" w:themeColor="text1"/>
        </w:rPr>
        <w:t xml:space="preserve"> numaralı </w:t>
      </w:r>
      <w:r w:rsidR="00311098" w:rsidRPr="00FF335E">
        <w:rPr>
          <w:rFonts w:eastAsia="Arial Unicode MS"/>
          <w:color w:val="000000" w:themeColor="text1"/>
        </w:rPr>
        <w:t xml:space="preserve">başlığında </w:t>
      </w:r>
      <w:r w:rsidRPr="00FF335E">
        <w:rPr>
          <w:rFonts w:eastAsia="Arial Unicode MS"/>
          <w:color w:val="000000" w:themeColor="text1"/>
        </w:rPr>
        <w:t xml:space="preserve">açıklanmıştır.) </w:t>
      </w:r>
    </w:p>
    <w:p w14:paraId="293C4EA9" w14:textId="77777777" w:rsidR="007F763F" w:rsidRPr="00FF335E" w:rsidRDefault="007F763F" w:rsidP="00FF335E">
      <w:pPr>
        <w:spacing w:before="120" w:after="120" w:line="276" w:lineRule="auto"/>
        <w:jc w:val="both"/>
        <w:rPr>
          <w:color w:val="000000" w:themeColor="text1"/>
        </w:rPr>
      </w:pPr>
      <w:r w:rsidRPr="00FF335E">
        <w:rPr>
          <w:color w:val="000000" w:themeColor="text1"/>
        </w:rPr>
        <w:t>Adayların kayıtları</w:t>
      </w:r>
      <w:r w:rsidR="00C1164F" w:rsidRPr="00FF335E">
        <w:rPr>
          <w:color w:val="000000" w:themeColor="text1"/>
        </w:rPr>
        <w:t>,</w:t>
      </w:r>
      <w:r w:rsidRPr="00FF335E">
        <w:rPr>
          <w:color w:val="000000" w:themeColor="text1"/>
        </w:rPr>
        <w:t xml:space="preserve"> Staja Giriş Sınavına başvurduğu andan itibaren TEOS'a eklenir ve meslek mensubu olana kadar merkezi olarak staj ve sınav süreci TEOS üzerinden</w:t>
      </w:r>
      <w:r w:rsidR="006B5145" w:rsidRPr="00FF335E">
        <w:rPr>
          <w:color w:val="000000" w:themeColor="text1"/>
        </w:rPr>
        <w:t xml:space="preserve"> </w:t>
      </w:r>
      <w:r w:rsidRPr="00FF335E">
        <w:rPr>
          <w:color w:val="000000" w:themeColor="text1"/>
        </w:rPr>
        <w:t xml:space="preserve">takip edilir. Meslek mensubu olan adayların kütükleri TÜRMOB'un meslek kütüğüne aktarılır. </w:t>
      </w:r>
    </w:p>
    <w:p w14:paraId="09A282F0" w14:textId="137C0D92" w:rsidR="007F763F" w:rsidRPr="00FF335E" w:rsidRDefault="007F763F" w:rsidP="00FF335E">
      <w:pPr>
        <w:spacing w:before="120" w:after="120" w:line="276" w:lineRule="auto"/>
        <w:jc w:val="both"/>
        <w:rPr>
          <w:color w:val="000000" w:themeColor="text1"/>
        </w:rPr>
      </w:pPr>
      <w:r w:rsidRPr="00FF335E">
        <w:rPr>
          <w:color w:val="000000" w:themeColor="text1"/>
        </w:rPr>
        <w:t xml:space="preserve">Staj başvuru dosyası hazırlayarak </w:t>
      </w:r>
      <w:r w:rsidR="007326DC" w:rsidRPr="00FF335E">
        <w:rPr>
          <w:color w:val="000000" w:themeColor="text1"/>
        </w:rPr>
        <w:t>TESMER Şubesine / O</w:t>
      </w:r>
      <w:r w:rsidRPr="00FF335E">
        <w:rPr>
          <w:color w:val="000000" w:themeColor="text1"/>
        </w:rPr>
        <w:t xml:space="preserve">daya başvuru yapmış ve Staja Giriş Sınav başvurusu kabul edilmiş adayların kayıtları </w:t>
      </w:r>
      <w:r w:rsidR="007326DC" w:rsidRPr="00FF335E">
        <w:rPr>
          <w:color w:val="000000" w:themeColor="text1"/>
        </w:rPr>
        <w:t>TESMER Şubesi /</w:t>
      </w:r>
      <w:r w:rsidR="006B5145" w:rsidRPr="00FF335E">
        <w:rPr>
          <w:color w:val="000000" w:themeColor="text1"/>
        </w:rPr>
        <w:t xml:space="preserve"> </w:t>
      </w:r>
      <w:r w:rsidR="007326DC" w:rsidRPr="00FF335E">
        <w:rPr>
          <w:color w:val="000000" w:themeColor="text1"/>
        </w:rPr>
        <w:t>O</w:t>
      </w:r>
      <w:r w:rsidRPr="00FF335E">
        <w:rPr>
          <w:color w:val="000000" w:themeColor="text1"/>
        </w:rPr>
        <w:t>dalar tarafından TESMER stajyer kütüğüne (TEOS) işlenir.</w:t>
      </w:r>
      <w:r w:rsidR="006B5145" w:rsidRPr="00FF335E">
        <w:rPr>
          <w:color w:val="000000" w:themeColor="text1"/>
        </w:rPr>
        <w:t xml:space="preserve"> </w:t>
      </w:r>
      <w:r w:rsidRPr="00FF335E">
        <w:rPr>
          <w:color w:val="000000" w:themeColor="text1"/>
        </w:rPr>
        <w:t>TEOS</w:t>
      </w:r>
      <w:r w:rsidR="006B5145" w:rsidRPr="00FF335E">
        <w:rPr>
          <w:color w:val="000000" w:themeColor="text1"/>
        </w:rPr>
        <w:t xml:space="preserve"> </w:t>
      </w:r>
      <w:r w:rsidRPr="00FF335E">
        <w:rPr>
          <w:color w:val="000000" w:themeColor="text1"/>
        </w:rPr>
        <w:t>Staj Kütüğünde kayıtlı olmayan adaylar sınavlara alınmaz.</w:t>
      </w:r>
      <w:r w:rsidR="00F06D85" w:rsidRPr="00F06D85">
        <w:rPr>
          <w:noProof/>
        </w:rPr>
        <w:t xml:space="preserve"> </w:t>
      </w:r>
    </w:p>
    <w:p w14:paraId="3A85E6FD" w14:textId="4713DE90" w:rsidR="00787DDE" w:rsidRPr="00FF335E" w:rsidRDefault="007F763F" w:rsidP="00FF335E">
      <w:pPr>
        <w:spacing w:before="120" w:after="120" w:line="276" w:lineRule="auto"/>
        <w:jc w:val="both"/>
        <w:rPr>
          <w:bCs/>
          <w:color w:val="000000" w:themeColor="text1"/>
        </w:rPr>
      </w:pPr>
      <w:r w:rsidRPr="00FF335E">
        <w:rPr>
          <w:bCs/>
          <w:color w:val="000000" w:themeColor="text1"/>
        </w:rPr>
        <w:t>Staja Giriş Sınavına başvurusu kabul edilen adaylar</w:t>
      </w:r>
      <w:r w:rsidR="00767A43" w:rsidRPr="00FF335E">
        <w:rPr>
          <w:bCs/>
          <w:color w:val="000000" w:themeColor="text1"/>
        </w:rPr>
        <w:t xml:space="preserve"> </w:t>
      </w:r>
      <w:r w:rsidRPr="00FF335E">
        <w:rPr>
          <w:bCs/>
          <w:color w:val="000000" w:themeColor="text1"/>
        </w:rPr>
        <w:t xml:space="preserve">Sınav Giriş Belgelerini, </w:t>
      </w:r>
      <w:r w:rsidR="008A3A14" w:rsidRPr="00FF335E">
        <w:rPr>
          <w:bCs/>
          <w:color w:val="000000" w:themeColor="text1"/>
        </w:rPr>
        <w:t>s</w:t>
      </w:r>
      <w:r w:rsidRPr="00FF335E">
        <w:rPr>
          <w:bCs/>
          <w:color w:val="000000" w:themeColor="text1"/>
        </w:rPr>
        <w:t xml:space="preserve">ınavdan önce </w:t>
      </w:r>
      <w:r w:rsidR="003F4071" w:rsidRPr="00FF335E">
        <w:rPr>
          <w:bCs/>
          <w:color w:val="000000" w:themeColor="text1"/>
        </w:rPr>
        <w:t xml:space="preserve">TESMER tarafından </w:t>
      </w:r>
      <w:r w:rsidR="002C2773" w:rsidRPr="00FF335E">
        <w:rPr>
          <w:bCs/>
          <w:color w:val="000000" w:themeColor="text1"/>
        </w:rPr>
        <w:t>bildirilecek olan</w:t>
      </w:r>
      <w:r w:rsidR="006B5145" w:rsidRPr="00FF335E">
        <w:rPr>
          <w:bCs/>
          <w:color w:val="000000" w:themeColor="text1"/>
        </w:rPr>
        <w:t xml:space="preserve"> </w:t>
      </w:r>
      <w:r w:rsidR="002C2773" w:rsidRPr="00FF335E">
        <w:rPr>
          <w:bCs/>
          <w:color w:val="000000" w:themeColor="text1"/>
        </w:rPr>
        <w:t xml:space="preserve">bağlantı adresinden </w:t>
      </w:r>
      <w:r w:rsidRPr="00FF335E">
        <w:rPr>
          <w:bCs/>
          <w:color w:val="000000" w:themeColor="text1"/>
        </w:rPr>
        <w:t>yazıcı çıktısı olarak alabilirler. Giriş belgesi olmayanlar sınava alınmaz.</w:t>
      </w:r>
      <w:r w:rsidRPr="00FF335E">
        <w:rPr>
          <w:bCs/>
          <w:color w:val="000000" w:themeColor="text1"/>
        </w:rPr>
        <w:cr/>
      </w:r>
    </w:p>
    <w:p w14:paraId="3DFB3B6C" w14:textId="77777777" w:rsidR="00842B24" w:rsidRPr="00BB311B" w:rsidRDefault="002663E0" w:rsidP="00075D3B">
      <w:pPr>
        <w:pStyle w:val="Balk3"/>
        <w:rPr>
          <w:strike/>
        </w:rPr>
      </w:pPr>
      <w:bookmarkStart w:id="11" w:name="_Toc113975541"/>
      <w:r w:rsidRPr="00BB311B">
        <w:t>6.6- Staja Giriş Sınavı Başvuru İşlemleri</w:t>
      </w:r>
      <w:bookmarkEnd w:id="11"/>
    </w:p>
    <w:p w14:paraId="6A236AF5" w14:textId="77777777" w:rsidR="00853868" w:rsidRPr="00FF335E" w:rsidRDefault="007F763F" w:rsidP="00FF335E">
      <w:pPr>
        <w:spacing w:before="120" w:after="120" w:line="276" w:lineRule="auto"/>
        <w:jc w:val="both"/>
        <w:rPr>
          <w:b/>
          <w:bCs/>
          <w:color w:val="000000" w:themeColor="text1"/>
        </w:rPr>
      </w:pPr>
      <w:r w:rsidRPr="00FF335E">
        <w:rPr>
          <w:color w:val="000000" w:themeColor="text1"/>
        </w:rPr>
        <w:t xml:space="preserve">Staja Giriş Sınavı başvuru işlemleri adaylar ve </w:t>
      </w:r>
      <w:r w:rsidR="007326DC" w:rsidRPr="00FF335E">
        <w:rPr>
          <w:color w:val="000000" w:themeColor="text1"/>
        </w:rPr>
        <w:t>TESMER Şubeleri/</w:t>
      </w:r>
      <w:r w:rsidRPr="00FF335E">
        <w:rPr>
          <w:color w:val="000000" w:themeColor="text1"/>
        </w:rPr>
        <w:t>Odalar tarafından yürütülmektedir.</w:t>
      </w:r>
      <w:r w:rsidR="006B5145" w:rsidRPr="00FF335E">
        <w:rPr>
          <w:color w:val="000000" w:themeColor="text1"/>
        </w:rPr>
        <w:t xml:space="preserve"> </w:t>
      </w:r>
      <w:r w:rsidR="00E3741E" w:rsidRPr="00FF335E">
        <w:rPr>
          <w:b/>
          <w:bCs/>
          <w:color w:val="FF0000"/>
          <w:vertAlign w:val="superscript"/>
        </w:rPr>
        <w:t>[</w:t>
      </w:r>
      <w:r w:rsidR="00E3741E" w:rsidRPr="00FF335E">
        <w:rPr>
          <w:rStyle w:val="DipnotBavurusu"/>
          <w:b/>
          <w:color w:val="FF0000"/>
        </w:rPr>
        <w:footnoteReference w:id="16"/>
      </w:r>
      <w:r w:rsidR="00E3741E" w:rsidRPr="00FF335E">
        <w:rPr>
          <w:b/>
          <w:bCs/>
          <w:color w:val="FF0000"/>
          <w:vertAlign w:val="superscript"/>
        </w:rPr>
        <w:t>]</w:t>
      </w:r>
      <w:r w:rsidR="00E3741E" w:rsidRPr="00FF335E">
        <w:rPr>
          <w:b/>
          <w:i/>
          <w:strike/>
          <w:color w:val="00B050"/>
        </w:rPr>
        <w:cr/>
      </w:r>
    </w:p>
    <w:p w14:paraId="6BCB3934" w14:textId="77777777" w:rsidR="00842B24" w:rsidRPr="00FF335E" w:rsidRDefault="00842B24" w:rsidP="00FF335E">
      <w:pPr>
        <w:spacing w:before="120" w:after="120" w:line="276" w:lineRule="auto"/>
        <w:jc w:val="both"/>
        <w:rPr>
          <w:bCs/>
          <w:color w:val="000000" w:themeColor="text1"/>
        </w:rPr>
      </w:pPr>
      <w:r w:rsidRPr="00FF335E">
        <w:rPr>
          <w:b/>
          <w:color w:val="000000" w:themeColor="text1"/>
        </w:rPr>
        <w:t>6.6.1-</w:t>
      </w:r>
      <w:r w:rsidR="00BB7ADC" w:rsidRPr="00FF335E">
        <w:rPr>
          <w:b/>
          <w:color w:val="000000" w:themeColor="text1"/>
        </w:rPr>
        <w:t xml:space="preserve"> S</w:t>
      </w:r>
      <w:r w:rsidR="00117C9E" w:rsidRPr="00FF335E">
        <w:rPr>
          <w:b/>
          <w:bCs/>
          <w:color w:val="000000" w:themeColor="text1"/>
        </w:rPr>
        <w:t>taja Giriş Sınav</w:t>
      </w:r>
      <w:r w:rsidR="00BB7ADC" w:rsidRPr="00FF335E">
        <w:rPr>
          <w:b/>
          <w:bCs/>
          <w:color w:val="000000" w:themeColor="text1"/>
        </w:rPr>
        <w:t>ı</w:t>
      </w:r>
      <w:r w:rsidR="00117C9E" w:rsidRPr="00FF335E">
        <w:rPr>
          <w:b/>
          <w:bCs/>
          <w:color w:val="000000" w:themeColor="text1"/>
        </w:rPr>
        <w:t xml:space="preserve"> Başvuru</w:t>
      </w:r>
      <w:r w:rsidR="00853868" w:rsidRPr="00FF335E">
        <w:rPr>
          <w:b/>
          <w:bCs/>
          <w:color w:val="000000" w:themeColor="text1"/>
        </w:rPr>
        <w:t xml:space="preserve">nda </w:t>
      </w:r>
      <w:r w:rsidR="00117C9E" w:rsidRPr="00FF335E">
        <w:rPr>
          <w:b/>
          <w:bCs/>
          <w:color w:val="000000" w:themeColor="text1"/>
        </w:rPr>
        <w:t>Dosya</w:t>
      </w:r>
      <w:r w:rsidR="006B5145" w:rsidRPr="00FF335E">
        <w:rPr>
          <w:b/>
          <w:bCs/>
          <w:color w:val="000000" w:themeColor="text1"/>
        </w:rPr>
        <w:t xml:space="preserve"> ile </w:t>
      </w:r>
      <w:r w:rsidR="00853868" w:rsidRPr="00FF335E">
        <w:rPr>
          <w:b/>
          <w:bCs/>
          <w:color w:val="000000" w:themeColor="text1"/>
        </w:rPr>
        <w:t>Aday Tarafından</w:t>
      </w:r>
      <w:r w:rsidR="006B5145" w:rsidRPr="00FF335E">
        <w:rPr>
          <w:b/>
          <w:bCs/>
          <w:color w:val="000000" w:themeColor="text1"/>
        </w:rPr>
        <w:t xml:space="preserve"> </w:t>
      </w:r>
      <w:r w:rsidR="00117C9E" w:rsidRPr="00FF335E">
        <w:rPr>
          <w:b/>
          <w:bCs/>
          <w:color w:val="000000" w:themeColor="text1"/>
        </w:rPr>
        <w:t>Sunulacak Belgeler</w:t>
      </w:r>
      <w:r w:rsidR="007F763F" w:rsidRPr="00FF335E">
        <w:rPr>
          <w:bCs/>
          <w:color w:val="000000" w:themeColor="text1"/>
        </w:rPr>
        <w:t xml:space="preserve"> </w:t>
      </w:r>
    </w:p>
    <w:p w14:paraId="6E5E77EC" w14:textId="77777777" w:rsidR="006927F3" w:rsidRPr="00FF335E" w:rsidRDefault="00F20223" w:rsidP="00FF335E">
      <w:pPr>
        <w:spacing w:before="120" w:after="120" w:line="276" w:lineRule="auto"/>
        <w:jc w:val="both"/>
        <w:rPr>
          <w:color w:val="000000" w:themeColor="text1"/>
        </w:rPr>
      </w:pPr>
      <w:r w:rsidRPr="00FF335E">
        <w:rPr>
          <w:color w:val="000000" w:themeColor="text1"/>
        </w:rPr>
        <w:t xml:space="preserve">Mülga </w:t>
      </w:r>
      <w:r w:rsidR="0056559C" w:rsidRPr="00FF335E">
        <w:rPr>
          <w:b/>
          <w:bCs/>
          <w:color w:val="FF0000"/>
          <w:vertAlign w:val="superscript"/>
        </w:rPr>
        <w:t>[</w:t>
      </w:r>
      <w:r w:rsidRPr="00FF335E">
        <w:rPr>
          <w:rStyle w:val="DipnotBavurusu"/>
          <w:b/>
          <w:color w:val="FF0000"/>
        </w:rPr>
        <w:footnoteReference w:id="17"/>
      </w:r>
      <w:r w:rsidR="00AF444D" w:rsidRPr="00FF335E">
        <w:rPr>
          <w:b/>
          <w:bCs/>
          <w:color w:val="FF0000"/>
          <w:vertAlign w:val="superscript"/>
        </w:rPr>
        <w:t>]</w:t>
      </w:r>
      <w:r w:rsidR="007F763F" w:rsidRPr="00FF335E">
        <w:rPr>
          <w:b/>
          <w:i/>
          <w:strike/>
          <w:color w:val="00B050"/>
        </w:rPr>
        <w:cr/>
      </w:r>
      <w:r w:rsidR="006927F3" w:rsidRPr="00FF335E">
        <w:rPr>
          <w:color w:val="000000" w:themeColor="text1"/>
        </w:rPr>
        <w:t>Staja giriş sınavı başvuruları TEOS üzerinden yapılır ve başvuruya aşağıdaki belgeler eklenir.</w:t>
      </w:r>
    </w:p>
    <w:p w14:paraId="392B98A3" w14:textId="77777777" w:rsidR="006927F3" w:rsidRPr="00FF335E" w:rsidRDefault="006927F3" w:rsidP="00644BEB">
      <w:pPr>
        <w:numPr>
          <w:ilvl w:val="0"/>
          <w:numId w:val="32"/>
        </w:numPr>
        <w:spacing w:before="120" w:after="120" w:line="276" w:lineRule="auto"/>
        <w:ind w:left="709" w:hanging="425"/>
        <w:jc w:val="both"/>
        <w:rPr>
          <w:bCs/>
          <w:color w:val="000000" w:themeColor="text1"/>
        </w:rPr>
      </w:pPr>
      <w:r w:rsidRPr="00FF335E">
        <w:rPr>
          <w:bCs/>
          <w:color w:val="000000" w:themeColor="text1"/>
        </w:rPr>
        <w:t>Nüfus Kayıt Örneği (e-devlet kapısı üzerinden alınan karekodlu nüfus kayıt örneği, başvuru sırasında TEOS'a yüklenir</w:t>
      </w:r>
      <w:proofErr w:type="gramStart"/>
      <w:r w:rsidRPr="00FF335E">
        <w:rPr>
          <w:bCs/>
          <w:color w:val="000000" w:themeColor="text1"/>
        </w:rPr>
        <w:t>. )</w:t>
      </w:r>
      <w:proofErr w:type="gramEnd"/>
    </w:p>
    <w:p w14:paraId="588B8173" w14:textId="77777777" w:rsidR="006927F3" w:rsidRPr="00FF335E" w:rsidRDefault="006927F3" w:rsidP="00644BEB">
      <w:pPr>
        <w:numPr>
          <w:ilvl w:val="0"/>
          <w:numId w:val="32"/>
        </w:numPr>
        <w:spacing w:before="120" w:after="120" w:line="276" w:lineRule="auto"/>
        <w:ind w:left="709" w:hanging="425"/>
        <w:jc w:val="both"/>
        <w:rPr>
          <w:bCs/>
          <w:color w:val="000000" w:themeColor="text1"/>
        </w:rPr>
      </w:pPr>
      <w:r w:rsidRPr="00FF335E">
        <w:rPr>
          <w:bCs/>
          <w:color w:val="000000" w:themeColor="text1"/>
        </w:rPr>
        <w:t xml:space="preserve">Mezun Belgesi (e-devlet kapısı üzerinden alınan karekodlu mezun belgesi başvuru sırasında TEOS'a yüklenir. Mezun belgesinde; öğrenim süresi, mezuniyetin düzeyi vb. hususlar yer almıyor ise ayrıca, diploma fotokopisi de TEOS'a yüklenir.)  </w:t>
      </w:r>
    </w:p>
    <w:p w14:paraId="7AF2099E" w14:textId="77777777" w:rsidR="006927F3" w:rsidRPr="00FF335E" w:rsidRDefault="006927F3" w:rsidP="00644BEB">
      <w:pPr>
        <w:numPr>
          <w:ilvl w:val="0"/>
          <w:numId w:val="32"/>
        </w:numPr>
        <w:spacing w:before="120" w:after="120" w:line="276" w:lineRule="auto"/>
        <w:ind w:left="709" w:hanging="425"/>
        <w:jc w:val="both"/>
        <w:rPr>
          <w:bCs/>
          <w:color w:val="000000" w:themeColor="text1"/>
        </w:rPr>
      </w:pPr>
      <w:r w:rsidRPr="00FF335E">
        <w:rPr>
          <w:bCs/>
          <w:color w:val="000000" w:themeColor="text1"/>
        </w:rPr>
        <w:t>Mezun belgesi e-devlet kapısında kayıtlı olmayan adaylardan Diploma/Geçici mezuniyet belgesinin noter onaylı örneğinin dosyaya sunulması istenir.</w:t>
      </w:r>
    </w:p>
    <w:p w14:paraId="3267E15E" w14:textId="08F330B4" w:rsidR="006927F3" w:rsidRPr="00C628B4" w:rsidRDefault="00EC1FFA" w:rsidP="00644BEB">
      <w:pPr>
        <w:numPr>
          <w:ilvl w:val="0"/>
          <w:numId w:val="32"/>
        </w:numPr>
        <w:spacing w:before="120" w:after="120" w:line="276" w:lineRule="auto"/>
        <w:ind w:left="709" w:hanging="425"/>
        <w:jc w:val="both"/>
        <w:rPr>
          <w:bCs/>
          <w:color w:val="FF0000"/>
        </w:rPr>
      </w:pPr>
      <w:r w:rsidRPr="00D12D33">
        <w:rPr>
          <w:bCs/>
          <w:color w:val="000000" w:themeColor="text1"/>
        </w:rPr>
        <w:lastRenderedPageBreak/>
        <w:t>Arşiv kaydını içeren karekodlu Adli sicil belgesi</w:t>
      </w:r>
      <w:r w:rsidR="00C628B4" w:rsidRPr="00D12D33">
        <w:rPr>
          <w:color w:val="000000" w:themeColor="text1"/>
        </w:rPr>
        <w:t xml:space="preserve"> </w:t>
      </w:r>
      <w:r w:rsidR="00C628B4" w:rsidRPr="00C628B4">
        <w:rPr>
          <w:b/>
          <w:bCs/>
          <w:color w:val="FF0000"/>
          <w:vertAlign w:val="superscript"/>
        </w:rPr>
        <w:t>[</w:t>
      </w:r>
      <w:r w:rsidR="00C628B4" w:rsidRPr="00C628B4">
        <w:rPr>
          <w:rStyle w:val="DipnotBavurusu"/>
          <w:b/>
          <w:color w:val="FF0000"/>
        </w:rPr>
        <w:footnoteReference w:id="18"/>
      </w:r>
      <w:r w:rsidR="00C628B4" w:rsidRPr="00C628B4">
        <w:rPr>
          <w:b/>
          <w:bCs/>
          <w:color w:val="FF0000"/>
          <w:vertAlign w:val="superscript"/>
        </w:rPr>
        <w:t>]</w:t>
      </w:r>
    </w:p>
    <w:p w14:paraId="563DAD70" w14:textId="77777777" w:rsidR="006927F3" w:rsidRPr="00FF335E" w:rsidRDefault="006927F3" w:rsidP="00644BEB">
      <w:pPr>
        <w:numPr>
          <w:ilvl w:val="0"/>
          <w:numId w:val="32"/>
        </w:numPr>
        <w:tabs>
          <w:tab w:val="left" w:pos="709"/>
        </w:tabs>
        <w:spacing w:before="120" w:after="120" w:line="276" w:lineRule="auto"/>
        <w:ind w:left="709" w:hanging="425"/>
        <w:jc w:val="both"/>
        <w:rPr>
          <w:bCs/>
          <w:color w:val="000000" w:themeColor="text1"/>
        </w:rPr>
      </w:pPr>
      <w:r w:rsidRPr="00FF335E">
        <w:rPr>
          <w:bCs/>
          <w:color w:val="000000" w:themeColor="text1"/>
        </w:rPr>
        <w:t>Staja Giriş Sınavı Başvuru Belgesi (Başvuru sırasında TEOS tarafından oluşturulmaktadır. Yazıcı çıktısı alınarak, imzalanıp diğer evraklar ile TESMER Şubesi/Odaya teslim edilir.)</w:t>
      </w:r>
    </w:p>
    <w:p w14:paraId="173376CF" w14:textId="77777777" w:rsidR="006927F3" w:rsidRPr="00FF335E" w:rsidRDefault="006927F3" w:rsidP="00644BEB">
      <w:pPr>
        <w:numPr>
          <w:ilvl w:val="0"/>
          <w:numId w:val="32"/>
        </w:numPr>
        <w:spacing w:before="120" w:after="120" w:line="276" w:lineRule="auto"/>
        <w:ind w:left="709" w:hanging="425"/>
        <w:jc w:val="both"/>
        <w:rPr>
          <w:bCs/>
          <w:color w:val="000000" w:themeColor="text1"/>
        </w:rPr>
      </w:pPr>
      <w:r w:rsidRPr="00FF335E">
        <w:rPr>
          <w:bCs/>
          <w:color w:val="000000" w:themeColor="text1"/>
        </w:rPr>
        <w:t xml:space="preserve">Serbest Muhasebeci Mali Müşavirlik Staj Başvuru Formu (TEOS tarafından başvuru sırasında oluşturulmaktadır. Yazıcı çıktısı alınarak, imzalanıp TESMER Şubesi/Odaya teslim edilecektir.) </w:t>
      </w:r>
    </w:p>
    <w:p w14:paraId="2C61A3DD" w14:textId="77777777" w:rsidR="006927F3" w:rsidRPr="00FF335E" w:rsidRDefault="006927F3" w:rsidP="00644BEB">
      <w:pPr>
        <w:numPr>
          <w:ilvl w:val="0"/>
          <w:numId w:val="32"/>
        </w:numPr>
        <w:spacing w:before="120" w:after="120" w:line="276" w:lineRule="auto"/>
        <w:ind w:left="709" w:hanging="425"/>
        <w:jc w:val="both"/>
        <w:rPr>
          <w:bCs/>
          <w:color w:val="000000" w:themeColor="text1"/>
        </w:rPr>
      </w:pPr>
      <w:r w:rsidRPr="00FF335E">
        <w:rPr>
          <w:bCs/>
          <w:color w:val="000000" w:themeColor="text1"/>
        </w:rPr>
        <w:t>Taahhütname (TEOS tarafından başvuru sırasında oluşturulmaktadır. Yazıcı çıktısını alınarak, imzalanıp TESMER Şubesi/Odaya teslim edilecektir.)</w:t>
      </w:r>
    </w:p>
    <w:p w14:paraId="38D825C2" w14:textId="297D0B9F" w:rsidR="006927F3" w:rsidRPr="00FF335E" w:rsidRDefault="006927F3" w:rsidP="00644BEB">
      <w:pPr>
        <w:pStyle w:val="ListeParagraf"/>
        <w:numPr>
          <w:ilvl w:val="0"/>
          <w:numId w:val="32"/>
        </w:numPr>
        <w:spacing w:before="120" w:after="120" w:line="276" w:lineRule="auto"/>
        <w:ind w:left="709" w:hanging="425"/>
        <w:jc w:val="both"/>
        <w:rPr>
          <w:bCs/>
          <w:color w:val="000000" w:themeColor="text1"/>
        </w:rPr>
      </w:pPr>
      <w:r w:rsidRPr="00FF335E">
        <w:rPr>
          <w:bCs/>
          <w:color w:val="000000" w:themeColor="text1"/>
        </w:rPr>
        <w:t>1 Adet Biyometrik Fotoğraf (TEOS’a yüklendikten sonra TESMER Şubesi/Odaya teslim edilecektir.)</w:t>
      </w:r>
    </w:p>
    <w:p w14:paraId="572D6076" w14:textId="28021646" w:rsidR="006927F3" w:rsidRPr="00FF335E" w:rsidRDefault="00B91415" w:rsidP="00644BEB">
      <w:pPr>
        <w:pStyle w:val="ListeParagraf"/>
        <w:numPr>
          <w:ilvl w:val="0"/>
          <w:numId w:val="32"/>
        </w:numPr>
        <w:spacing w:before="120" w:after="120" w:line="276" w:lineRule="auto"/>
        <w:ind w:left="709" w:hanging="425"/>
        <w:jc w:val="both"/>
        <w:rPr>
          <w:bCs/>
          <w:color w:val="FF0000"/>
        </w:rPr>
      </w:pPr>
      <w:r>
        <w:rPr>
          <w:noProof/>
        </w:rPr>
        <mc:AlternateContent>
          <mc:Choice Requires="wps">
            <w:drawing>
              <wp:anchor distT="0" distB="0" distL="114300" distR="114300" simplePos="0" relativeHeight="251676672" behindDoc="0" locked="0" layoutInCell="1" allowOverlap="1" wp14:anchorId="248CD092" wp14:editId="03E2131C">
                <wp:simplePos x="0" y="0"/>
                <wp:positionH relativeFrom="column">
                  <wp:posOffset>-630621</wp:posOffset>
                </wp:positionH>
                <wp:positionV relativeFrom="paragraph">
                  <wp:posOffset>1407708</wp:posOffset>
                </wp:positionV>
                <wp:extent cx="425669" cy="551793"/>
                <wp:effectExtent l="0" t="0" r="0" b="1270"/>
                <wp:wrapNone/>
                <wp:docPr id="12" name="Dikdörtgen 12"/>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5CDD4" id="Dikdörtgen 12" o:spid="_x0000_s1026" style="position:absolute;margin-left:-49.65pt;margin-top:110.85pt;width:33.5pt;height:43.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Ls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cbU2JYi290rb7WP3+4sBKG4C2WqLN+hshH++B6yeMx5ruVro3/mAnZprLu9mUV20A4Xk7G09PT&#10;c0o4qqbT8uz8feQsDsbW+fBRQEvioaIOXy0Vk21ufcjQARJ9edCqvlFaJyF2irjSjmwYvvFyVfbk&#10;v6G0iVgD0SoTxpsi5pUzSaew0yLitPksJBYFYx+nQFI7HpwwzoUJZVY1rBbZ93SEv8H7EFZKNBFG&#10;Zon+99w9wYDMJAN3jrLHR1ORunlvPPpbYNl4b5E8gwl741YZcK8RaMyq95zxQ5FyaWKVllDvsGUc&#10;5Fnylt8ofLZb5sMDczg8OGa4EMI9fqSGrqLQnyhpwH1/7T7isadRS0mHw1hR/23NnKBEfzLY7efl&#10;ZBKnNwmT6dkYBXesWR5rzLq9AuyFEleP5ekY8UEPR+mgfca9sYheUcUMR98V5cENwlXISwI3DxeL&#10;RYLhxFoWbs2j5ZE8VjW25dP2mTnb927Apr+DYXDZ7EULZ2y0NLBYB5Aq9fehrn29cdpT4/SbKa6T&#10;YzmhDvtz/gsAAP//AwBQSwMEFAAGAAgAAAAhAK17aGThAAAACwEAAA8AAABkcnMvZG93bnJldi54&#10;bWxMj8tOwzAQRfdI/IM1SOxSu4natCGTCiGogB2FsHZjk0T4EWKnDX/PsILlzBzdObfczdawkx5D&#10;7x3CciGAadd41bsW4e31IdkAC1E6JY13GuFbB9hVlxelLJQ/uxd9OsSWUYgLhUToYhwKzkPTaSvD&#10;wg/a0e3Dj1ZGGseWq1GeKdwangqx5lb2jj50ctB3nW4+D5NFmFb50/38/rXPalHnz7VZPcb9gHh9&#10;Nd/eAIt6jn8w/OqTOlTkdPSTU4EZhGS7zQhFSNNlDoyIJEtpc0TIxGYNvCr5/w7VDwAAAP//AwBQ&#10;SwECLQAUAAYACAAAACEAtoM4kv4AAADhAQAAEwAAAAAAAAAAAAAAAAAAAAAAW0NvbnRlbnRfVHlw&#10;ZXNdLnhtbFBLAQItABQABgAIAAAAIQA4/SH/1gAAAJQBAAALAAAAAAAAAAAAAAAAAC8BAABfcmVs&#10;cy8ucmVsc1BLAQItABQABgAIAAAAIQCnu7LsmgIAAIcFAAAOAAAAAAAAAAAAAAAAAC4CAABkcnMv&#10;ZTJvRG9jLnhtbFBLAQItABQABgAIAAAAIQCte2hk4QAAAAsBAAAPAAAAAAAAAAAAAAAAAPQEAABk&#10;cnMvZG93bnJldi54bWxQSwUGAAAAAAQABADzAAAAAgYAAAAA&#10;" fillcolor="white [3212]" stroked="f" strokeweight="2pt"/>
            </w:pict>
          </mc:Fallback>
        </mc:AlternateContent>
      </w:r>
      <w:r w:rsidR="006927F3" w:rsidRPr="00FF335E">
        <w:rPr>
          <w:color w:val="000000" w:themeColor="text1"/>
        </w:rPr>
        <w:t xml:space="preserve">Staj dosya ve başvuru bedeli, staja giriş sınav bedeli (Başvuru sırasında TEOS sistemi üzerinden veya banka şubelerinden ödeme yapılması sonrasında TEOS'a aktarıldığından ayrıca, dekont sunulmasına gerek yoktur.)  Bu bedeller </w:t>
      </w:r>
      <w:proofErr w:type="gramStart"/>
      <w:r w:rsidR="006927F3" w:rsidRPr="00FF335E">
        <w:rPr>
          <w:color w:val="000000" w:themeColor="text1"/>
        </w:rPr>
        <w:t>hiç bir</w:t>
      </w:r>
      <w:proofErr w:type="gramEnd"/>
      <w:r w:rsidR="006927F3" w:rsidRPr="00FF335E">
        <w:rPr>
          <w:color w:val="000000" w:themeColor="text1"/>
        </w:rPr>
        <w:t xml:space="preserve"> koşulda iade veya mahsup edilmez. Ancak, Oda veya TESMER Şubeleri tarafından başvuru sırasında adaylardan para alınması halinde bu bedeller, adaylar tarafından makbuz ile birlikte TÜRMOB’a bildirilmesi halinde, TÜRMOB tarafından stajyerlerin denetimi ve izlenmesi giderleri için Odalara aktarılacak tutarlardan mahsup edilir ve adaylara ödenir.</w:t>
      </w:r>
      <w:r w:rsidR="00DF7496" w:rsidRPr="00FF335E">
        <w:rPr>
          <w:color w:val="FF0000"/>
        </w:rPr>
        <w:t xml:space="preserve"> </w:t>
      </w:r>
      <w:r w:rsidR="0056559C" w:rsidRPr="00FF335E">
        <w:rPr>
          <w:b/>
          <w:bCs/>
          <w:color w:val="FF0000"/>
          <w:vertAlign w:val="superscript"/>
        </w:rPr>
        <w:t>[</w:t>
      </w:r>
      <w:r w:rsidR="00124E09" w:rsidRPr="00FF335E">
        <w:rPr>
          <w:rStyle w:val="DipnotBavurusu"/>
          <w:b/>
          <w:color w:val="FF0000"/>
        </w:rPr>
        <w:footnoteReference w:id="19"/>
      </w:r>
      <w:r w:rsidR="00AF444D" w:rsidRPr="00FF335E">
        <w:rPr>
          <w:b/>
          <w:bCs/>
          <w:color w:val="FF0000"/>
          <w:vertAlign w:val="superscript"/>
        </w:rPr>
        <w:t>]</w:t>
      </w:r>
    </w:p>
    <w:p w14:paraId="02DA78AC" w14:textId="369C5F55" w:rsidR="00DF7496" w:rsidRPr="00FF335E" w:rsidRDefault="00DF7496" w:rsidP="00FF335E">
      <w:pPr>
        <w:pStyle w:val="ListeParagraf"/>
        <w:spacing w:before="120" w:after="120" w:line="276" w:lineRule="auto"/>
        <w:ind w:left="283"/>
        <w:jc w:val="both"/>
        <w:rPr>
          <w:bCs/>
          <w:color w:val="FF0000"/>
        </w:rPr>
      </w:pPr>
    </w:p>
    <w:p w14:paraId="0DEC8155" w14:textId="77777777" w:rsidR="00787DDE" w:rsidRPr="00FF335E" w:rsidRDefault="007F763F" w:rsidP="00FF335E">
      <w:pPr>
        <w:spacing w:before="120" w:after="120" w:line="276" w:lineRule="auto"/>
        <w:jc w:val="both"/>
        <w:rPr>
          <w:b/>
          <w:color w:val="000000" w:themeColor="text1"/>
        </w:rPr>
      </w:pPr>
      <w:r w:rsidRPr="00FF335E">
        <w:rPr>
          <w:b/>
          <w:color w:val="000000" w:themeColor="text1"/>
        </w:rPr>
        <w:t>6.6.2-</w:t>
      </w:r>
      <w:r w:rsidR="00534A02" w:rsidRPr="00FF335E">
        <w:rPr>
          <w:b/>
          <w:color w:val="000000" w:themeColor="text1"/>
        </w:rPr>
        <w:t xml:space="preserve"> </w:t>
      </w:r>
      <w:r w:rsidR="00CF715E" w:rsidRPr="00FF335E">
        <w:rPr>
          <w:b/>
          <w:color w:val="000000" w:themeColor="text1"/>
        </w:rPr>
        <w:t>TESMER Şubeleri ya da Odalar</w:t>
      </w:r>
      <w:r w:rsidRPr="00FF335E">
        <w:rPr>
          <w:b/>
          <w:color w:val="000000" w:themeColor="text1"/>
        </w:rPr>
        <w:t xml:space="preserve"> Tarafından Yürütülen Staja Giriş Sınavı Başvuru İşlemleri</w:t>
      </w:r>
    </w:p>
    <w:p w14:paraId="452A475C" w14:textId="77777777" w:rsidR="00842B24" w:rsidRPr="00FF335E" w:rsidRDefault="00CF715E" w:rsidP="00FF335E">
      <w:pPr>
        <w:spacing w:before="120" w:after="120" w:line="276" w:lineRule="auto"/>
        <w:jc w:val="both"/>
        <w:rPr>
          <w:color w:val="000000" w:themeColor="text1"/>
        </w:rPr>
      </w:pPr>
      <w:r w:rsidRPr="00FF335E">
        <w:rPr>
          <w:color w:val="000000" w:themeColor="text1"/>
        </w:rPr>
        <w:t xml:space="preserve">Aday hazırlamış olduğu staj başvuru dosyası ile birlikte </w:t>
      </w:r>
      <w:r w:rsidR="00610328" w:rsidRPr="00FF335E">
        <w:rPr>
          <w:color w:val="000000" w:themeColor="text1"/>
        </w:rPr>
        <w:t>ikamet ettiği</w:t>
      </w:r>
      <w:r w:rsidR="006B5145" w:rsidRPr="00FF335E">
        <w:rPr>
          <w:color w:val="000000" w:themeColor="text1"/>
        </w:rPr>
        <w:t xml:space="preserve"> </w:t>
      </w:r>
      <w:r w:rsidRPr="00FF335E">
        <w:rPr>
          <w:color w:val="000000" w:themeColor="text1"/>
        </w:rPr>
        <w:t>ilin ya da bölge</w:t>
      </w:r>
      <w:r w:rsidR="00320847" w:rsidRPr="00FF335E">
        <w:rPr>
          <w:color w:val="000000" w:themeColor="text1"/>
        </w:rPr>
        <w:t xml:space="preserve">nin </w:t>
      </w:r>
      <w:r w:rsidR="00E5010F" w:rsidRPr="00FF335E">
        <w:rPr>
          <w:color w:val="000000" w:themeColor="text1"/>
        </w:rPr>
        <w:t xml:space="preserve">TESMER Şubesi / </w:t>
      </w:r>
      <w:r w:rsidR="007F763F" w:rsidRPr="00FF335E">
        <w:rPr>
          <w:color w:val="000000" w:themeColor="text1"/>
        </w:rPr>
        <w:t xml:space="preserve">SMMM Odasına başvuruda bulunur. </w:t>
      </w:r>
    </w:p>
    <w:p w14:paraId="02007815" w14:textId="022984DB" w:rsidR="00622FAE" w:rsidRPr="00FF335E" w:rsidRDefault="00117C9E" w:rsidP="00FF335E">
      <w:pPr>
        <w:spacing w:before="120" w:after="120" w:line="276" w:lineRule="auto"/>
        <w:jc w:val="both"/>
        <w:rPr>
          <w:color w:val="000000" w:themeColor="text1"/>
        </w:rPr>
      </w:pPr>
      <w:r w:rsidRPr="00FF335E">
        <w:rPr>
          <w:color w:val="000000" w:themeColor="text1"/>
        </w:rPr>
        <w:t>TESMER Şubesi /</w:t>
      </w:r>
      <w:r w:rsidR="006B5145" w:rsidRPr="00FF335E">
        <w:rPr>
          <w:color w:val="000000" w:themeColor="text1"/>
        </w:rPr>
        <w:t xml:space="preserve"> </w:t>
      </w:r>
      <w:r w:rsidRPr="00FF335E">
        <w:rPr>
          <w:color w:val="000000" w:themeColor="text1"/>
        </w:rPr>
        <w:t>Oda yetkilisi, TEOS'a</w:t>
      </w:r>
      <w:r w:rsidR="006B5145" w:rsidRPr="00FF335E">
        <w:rPr>
          <w:color w:val="000000" w:themeColor="text1"/>
        </w:rPr>
        <w:t xml:space="preserve"> </w:t>
      </w:r>
      <w:r w:rsidRPr="00FF335E">
        <w:rPr>
          <w:color w:val="000000" w:themeColor="text1"/>
        </w:rPr>
        <w:t>(</w:t>
      </w:r>
      <w:hyperlink r:id="rId10" w:history="1">
        <w:r w:rsidRPr="00FF335E">
          <w:rPr>
            <w:rStyle w:val="Kpr"/>
            <w:color w:val="000000" w:themeColor="text1"/>
          </w:rPr>
          <w:t>https://teos.tesmer.org.tr</w:t>
        </w:r>
      </w:hyperlink>
      <w:r w:rsidRPr="00FF335E">
        <w:rPr>
          <w:color w:val="000000" w:themeColor="text1"/>
        </w:rPr>
        <w:t>)</w:t>
      </w:r>
      <w:r w:rsidR="00A83995" w:rsidRPr="00FF335E">
        <w:rPr>
          <w:color w:val="000000" w:themeColor="text1"/>
        </w:rPr>
        <w:t>,</w:t>
      </w:r>
      <w:r w:rsidR="00B5670F" w:rsidRPr="00FF335E">
        <w:rPr>
          <w:color w:val="000000" w:themeColor="text1"/>
        </w:rPr>
        <w:t xml:space="preserve"> </w:t>
      </w:r>
      <w:r w:rsidR="00E5010F" w:rsidRPr="00FF335E">
        <w:rPr>
          <w:color w:val="000000" w:themeColor="text1"/>
        </w:rPr>
        <w:t>başvuruyu kaydeder ve a</w:t>
      </w:r>
      <w:r w:rsidR="006B5145" w:rsidRPr="00FF335E">
        <w:rPr>
          <w:color w:val="000000" w:themeColor="text1"/>
        </w:rPr>
        <w:t>dayın</w:t>
      </w:r>
      <w:r w:rsidR="007F763F" w:rsidRPr="00FF335E">
        <w:rPr>
          <w:bCs/>
          <w:color w:val="000000" w:themeColor="text1"/>
        </w:rPr>
        <w:t xml:space="preserve"> </w:t>
      </w:r>
      <w:r w:rsidR="006B5145" w:rsidRPr="00FF335E">
        <w:rPr>
          <w:bCs/>
          <w:color w:val="000000" w:themeColor="text1"/>
        </w:rPr>
        <w:t>dosyasında</w:t>
      </w:r>
      <w:r w:rsidR="00E5010F" w:rsidRPr="00FF335E">
        <w:rPr>
          <w:bCs/>
          <w:color w:val="000000" w:themeColor="text1"/>
        </w:rPr>
        <w:t xml:space="preserve"> </w:t>
      </w:r>
      <w:r w:rsidR="00A83995" w:rsidRPr="00FF335E">
        <w:rPr>
          <w:bCs/>
          <w:color w:val="000000" w:themeColor="text1"/>
        </w:rPr>
        <w:t>e</w:t>
      </w:r>
      <w:r w:rsidR="00A83995" w:rsidRPr="00FF335E">
        <w:rPr>
          <w:color w:val="000000" w:themeColor="text1"/>
        </w:rPr>
        <w:t xml:space="preserve">ksik yoksa başvurusunu onaylar. </w:t>
      </w:r>
    </w:p>
    <w:p w14:paraId="670B6111" w14:textId="77777777" w:rsidR="00284302" w:rsidRPr="00FF335E" w:rsidRDefault="00284302" w:rsidP="00FF335E">
      <w:pPr>
        <w:pStyle w:val="Balk2"/>
        <w:spacing w:before="120" w:after="120" w:line="276" w:lineRule="auto"/>
        <w:jc w:val="both"/>
        <w:rPr>
          <w:rFonts w:ascii="Times New Roman" w:hAnsi="Times New Roman" w:cs="Times New Roman"/>
          <w:i w:val="0"/>
          <w:color w:val="000000" w:themeColor="text1"/>
          <w:sz w:val="24"/>
          <w:szCs w:val="24"/>
          <w:highlight w:val="lightGray"/>
        </w:rPr>
      </w:pPr>
    </w:p>
    <w:p w14:paraId="3A97C629" w14:textId="77777777" w:rsidR="00DF7496" w:rsidRPr="00FF335E" w:rsidRDefault="00DF7496" w:rsidP="00FF335E">
      <w:pPr>
        <w:spacing w:before="120" w:after="120" w:line="276" w:lineRule="auto"/>
        <w:jc w:val="both"/>
        <w:rPr>
          <w:b/>
          <w:color w:val="FF0000"/>
        </w:rPr>
      </w:pPr>
      <w:r w:rsidRPr="00FF335E">
        <w:rPr>
          <w:b/>
          <w:color w:val="000000" w:themeColor="text1"/>
        </w:rPr>
        <w:t>6.6.3- Staja Giriş Sınavı Sonuçları</w:t>
      </w:r>
      <w:r w:rsidR="00F20223" w:rsidRPr="00FF335E">
        <w:rPr>
          <w:b/>
          <w:color w:val="000000" w:themeColor="text1"/>
        </w:rPr>
        <w:t xml:space="preserve"> </w:t>
      </w:r>
      <w:r w:rsidR="0056559C" w:rsidRPr="00FF335E">
        <w:rPr>
          <w:b/>
          <w:bCs/>
          <w:color w:val="FF0000"/>
          <w:vertAlign w:val="superscript"/>
        </w:rPr>
        <w:t>[</w:t>
      </w:r>
      <w:r w:rsidR="00F20223" w:rsidRPr="00FF335E">
        <w:rPr>
          <w:rStyle w:val="DipnotBavurusu"/>
          <w:b/>
          <w:color w:val="FF0000"/>
        </w:rPr>
        <w:footnoteReference w:id="20"/>
      </w:r>
      <w:r w:rsidR="00AF444D" w:rsidRPr="00FF335E">
        <w:rPr>
          <w:b/>
          <w:bCs/>
          <w:color w:val="FF0000"/>
          <w:vertAlign w:val="superscript"/>
        </w:rPr>
        <w:t>]</w:t>
      </w:r>
    </w:p>
    <w:p w14:paraId="6B99DC79" w14:textId="3D33AABA" w:rsidR="00DF7496" w:rsidRPr="00FF335E" w:rsidRDefault="00DF7496" w:rsidP="00FF335E">
      <w:pPr>
        <w:spacing w:before="120" w:after="120" w:line="276" w:lineRule="auto"/>
        <w:jc w:val="both"/>
        <w:rPr>
          <w:color w:val="000000" w:themeColor="text1"/>
          <w:highlight w:val="lightGray"/>
        </w:rPr>
      </w:pPr>
      <w:r w:rsidRPr="00FF335E">
        <w:rPr>
          <w:bCs/>
          <w:color w:val="000000" w:themeColor="text1"/>
        </w:rPr>
        <w:t xml:space="preserve">Staja Giriş Sınavı sonuçları, sınav sonrasında soru itirazlarının alınarak değerlendirilmesini takiben TESMER Otomasyon sistemi (TEOS) üzerinden açıklanır. Ayrıca, başarılı olanların sonuçları staja başlama işlemlerinin takibi için kayıtlı oldukları TESMER Şubesi/Odaya gönderilir. </w:t>
      </w:r>
    </w:p>
    <w:p w14:paraId="08ABF609" w14:textId="77777777" w:rsidR="00DF7496" w:rsidRPr="00FF335E" w:rsidRDefault="00DF7496" w:rsidP="00FF335E">
      <w:pPr>
        <w:spacing w:before="120" w:after="120" w:line="276" w:lineRule="auto"/>
        <w:jc w:val="both"/>
        <w:rPr>
          <w:highlight w:val="lightGray"/>
        </w:rPr>
      </w:pPr>
    </w:p>
    <w:p w14:paraId="480A7649" w14:textId="77777777" w:rsidR="003A4783" w:rsidRPr="00FF335E" w:rsidRDefault="003A4783" w:rsidP="00FF335E">
      <w:pPr>
        <w:spacing w:before="120" w:after="120" w:line="276" w:lineRule="auto"/>
        <w:jc w:val="both"/>
        <w:rPr>
          <w:b/>
          <w:color w:val="FF0000"/>
        </w:rPr>
      </w:pPr>
      <w:r w:rsidRPr="00FF335E">
        <w:rPr>
          <w:b/>
          <w:color w:val="000000" w:themeColor="text1"/>
        </w:rPr>
        <w:t>6.6.4- Staja Giriş Sınavı Sonuçları</w:t>
      </w:r>
      <w:r w:rsidR="00F20223" w:rsidRPr="00FF335E">
        <w:rPr>
          <w:b/>
          <w:color w:val="000000" w:themeColor="text1"/>
        </w:rPr>
        <w:t xml:space="preserve"> </w:t>
      </w:r>
      <w:r w:rsidR="0056559C" w:rsidRPr="00FF335E">
        <w:rPr>
          <w:b/>
          <w:bCs/>
          <w:color w:val="FF0000"/>
          <w:vertAlign w:val="superscript"/>
        </w:rPr>
        <w:t>[</w:t>
      </w:r>
      <w:r w:rsidR="00F20223" w:rsidRPr="00FF335E">
        <w:rPr>
          <w:rStyle w:val="DipnotBavurusu"/>
          <w:b/>
          <w:color w:val="FF0000"/>
        </w:rPr>
        <w:footnoteReference w:id="21"/>
      </w:r>
      <w:r w:rsidR="00AF444D" w:rsidRPr="00FF335E">
        <w:rPr>
          <w:b/>
          <w:bCs/>
          <w:color w:val="FF0000"/>
          <w:vertAlign w:val="superscript"/>
        </w:rPr>
        <w:t>]</w:t>
      </w:r>
    </w:p>
    <w:p w14:paraId="54689F24" w14:textId="77777777" w:rsidR="003A4783" w:rsidRPr="00FF335E" w:rsidRDefault="003A4783" w:rsidP="00FF335E">
      <w:pPr>
        <w:spacing w:before="120" w:after="120" w:line="276" w:lineRule="auto"/>
        <w:jc w:val="both"/>
        <w:rPr>
          <w:bCs/>
          <w:color w:val="000000" w:themeColor="text1"/>
        </w:rPr>
      </w:pPr>
      <w:r w:rsidRPr="00FF335E">
        <w:rPr>
          <w:bCs/>
          <w:color w:val="000000" w:themeColor="text1"/>
        </w:rPr>
        <w:t xml:space="preserve">Sınava katılanlar, sınav sonuçlarına itiraz edebilirler. </w:t>
      </w:r>
    </w:p>
    <w:p w14:paraId="4CAE1300" w14:textId="0DDA6C86" w:rsidR="003A4783" w:rsidRPr="00FF335E" w:rsidRDefault="003A4783" w:rsidP="00FF335E">
      <w:pPr>
        <w:spacing w:before="120" w:after="120" w:line="276" w:lineRule="auto"/>
        <w:jc w:val="both"/>
        <w:rPr>
          <w:color w:val="000000" w:themeColor="text1"/>
          <w:highlight w:val="lightGray"/>
        </w:rPr>
      </w:pPr>
      <w:r w:rsidRPr="00FF335E">
        <w:rPr>
          <w:bCs/>
          <w:color w:val="000000" w:themeColor="text1"/>
        </w:rPr>
        <w:lastRenderedPageBreak/>
        <w:t xml:space="preserve">İtirazlar, sonuçların TESMER Otomasyon sistemi (TEOS) üzerinden açıklanma tarihinden itibaren 15 gün içerisinde TEOS üzerinden yapılabilir.  Bu itirazlar 30 gün içerisinde incelenir ve sonuçlar TEOS üzerinden açıklanır. </w:t>
      </w:r>
    </w:p>
    <w:p w14:paraId="4D1BC88E" w14:textId="77777777" w:rsidR="003A4783" w:rsidRPr="00FF335E" w:rsidRDefault="003A4783" w:rsidP="00FF335E">
      <w:pPr>
        <w:spacing w:before="120" w:after="120" w:line="276" w:lineRule="auto"/>
        <w:jc w:val="both"/>
        <w:rPr>
          <w:highlight w:val="lightGray"/>
        </w:rPr>
      </w:pPr>
    </w:p>
    <w:p w14:paraId="3DE9DC75" w14:textId="77777777" w:rsidR="004A4DE6" w:rsidRPr="00FF335E" w:rsidRDefault="004A4DE6" w:rsidP="00FF335E">
      <w:pPr>
        <w:spacing w:before="120" w:after="120" w:line="276" w:lineRule="auto"/>
        <w:jc w:val="both"/>
        <w:rPr>
          <w:highlight w:val="lightGray"/>
        </w:rPr>
      </w:pPr>
    </w:p>
    <w:p w14:paraId="4FBB4B6C" w14:textId="77777777" w:rsidR="007F763F" w:rsidRPr="00FF335E"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12" w:name="_Toc113975542"/>
      <w:r w:rsidRPr="00FF335E">
        <w:rPr>
          <w:rFonts w:ascii="Times New Roman" w:hAnsi="Times New Roman" w:cs="Times New Roman"/>
          <w:i w:val="0"/>
          <w:color w:val="000000" w:themeColor="text1"/>
          <w:highlight w:val="lightGray"/>
        </w:rPr>
        <w:t>7</w:t>
      </w:r>
      <w:r w:rsidR="00605914" w:rsidRPr="00FF335E">
        <w:rPr>
          <w:rFonts w:ascii="Times New Roman" w:hAnsi="Times New Roman" w:cs="Times New Roman"/>
          <w:i w:val="0"/>
          <w:color w:val="000000" w:themeColor="text1"/>
          <w:highlight w:val="lightGray"/>
        </w:rPr>
        <w:t>.</w:t>
      </w:r>
      <w:r w:rsidRPr="00FF335E">
        <w:rPr>
          <w:rFonts w:ascii="Times New Roman" w:hAnsi="Times New Roman" w:cs="Times New Roman"/>
          <w:i w:val="0"/>
          <w:color w:val="000000" w:themeColor="text1"/>
          <w:highlight w:val="lightGray"/>
        </w:rPr>
        <w:t xml:space="preserve"> Staj Süresi ve Stajın Başlatılmasına İlişkin Temel İlkeler</w:t>
      </w:r>
      <w:bookmarkEnd w:id="12"/>
      <w:r w:rsidRPr="00FF335E">
        <w:rPr>
          <w:rFonts w:ascii="Times New Roman" w:hAnsi="Times New Roman" w:cs="Times New Roman"/>
          <w:i w:val="0"/>
          <w:color w:val="000000" w:themeColor="text1"/>
          <w:highlight w:val="lightGray"/>
        </w:rPr>
        <w:t xml:space="preserve"> </w:t>
      </w:r>
    </w:p>
    <w:p w14:paraId="5F493CAF"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3568 sayılı </w:t>
      </w:r>
      <w:r w:rsidR="009B73FF" w:rsidRPr="00FF335E">
        <w:rPr>
          <w:color w:val="000000" w:themeColor="text1"/>
        </w:rPr>
        <w:t xml:space="preserve">Serbest Muhasebeci Mali Müşavirlik ve Yeminli Mali Müşavirlik </w:t>
      </w:r>
      <w:r w:rsidRPr="00FF335E">
        <w:rPr>
          <w:color w:val="000000" w:themeColor="text1"/>
        </w:rPr>
        <w:t>Kanun</w:t>
      </w:r>
      <w:r w:rsidR="009B73FF" w:rsidRPr="00FF335E">
        <w:rPr>
          <w:color w:val="000000" w:themeColor="text1"/>
        </w:rPr>
        <w:t xml:space="preserve">u ile Serbest Muhasebeci Mali Müşavirlik </w:t>
      </w:r>
      <w:r w:rsidRPr="00FF335E">
        <w:rPr>
          <w:color w:val="000000" w:themeColor="text1"/>
        </w:rPr>
        <w:t xml:space="preserve">Staj Yönetmeliği hükümlerine göre; </w:t>
      </w:r>
    </w:p>
    <w:p w14:paraId="17A9E63C"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 xml:space="preserve">Staj süresi 3 yıldır. </w:t>
      </w:r>
    </w:p>
    <w:p w14:paraId="6BF24B69" w14:textId="26BD59A0" w:rsidR="007F763F" w:rsidRPr="005D3140" w:rsidRDefault="005D3140" w:rsidP="000A3B32">
      <w:pPr>
        <w:numPr>
          <w:ilvl w:val="0"/>
          <w:numId w:val="3"/>
        </w:numPr>
        <w:tabs>
          <w:tab w:val="left" w:pos="709"/>
        </w:tabs>
        <w:spacing w:before="120" w:after="120" w:line="276" w:lineRule="auto"/>
        <w:ind w:left="709" w:hanging="425"/>
        <w:jc w:val="both"/>
        <w:rPr>
          <w:color w:val="FF0000"/>
        </w:rPr>
      </w:pPr>
      <w:r w:rsidRPr="00D12D33">
        <w:rPr>
          <w:color w:val="000000" w:themeColor="text1"/>
        </w:rPr>
        <w:t xml:space="preserve">Staja Giriş Sınavında başarılı olan aday meslek mensupları, sınav sonuçlarının açıklandığı tarihten itibaren 3 yıl içerisinde, staj koşullarını sağlayarak staja başlayabilirler. </w:t>
      </w:r>
      <w:r w:rsidRPr="005D3140">
        <w:rPr>
          <w:b/>
          <w:bCs/>
          <w:color w:val="FF0000"/>
          <w:vertAlign w:val="superscript"/>
        </w:rPr>
        <w:t>[</w:t>
      </w:r>
      <w:r w:rsidRPr="005D3140">
        <w:rPr>
          <w:rStyle w:val="DipnotBavurusu"/>
          <w:b/>
          <w:color w:val="FF0000"/>
        </w:rPr>
        <w:footnoteReference w:id="22"/>
      </w:r>
      <w:r w:rsidRPr="005D3140">
        <w:rPr>
          <w:b/>
          <w:bCs/>
          <w:color w:val="FF0000"/>
          <w:vertAlign w:val="superscript"/>
        </w:rPr>
        <w:t>]</w:t>
      </w:r>
    </w:p>
    <w:p w14:paraId="4943DD27"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Aday meslek mensuplarının, 3568 sayılı Yasa'nın 6. maddesinin 1. fıkrası gereğince, Staj Yönetmeliğinin 10.maddesi ile düzenlenen, "Zorunlu Eğitim" programını (e-</w:t>
      </w:r>
      <w:r w:rsidR="006505AA" w:rsidRPr="00FF335E">
        <w:rPr>
          <w:color w:val="000000" w:themeColor="text1"/>
        </w:rPr>
        <w:t>S</w:t>
      </w:r>
      <w:r w:rsidRPr="00FF335E">
        <w:rPr>
          <w:color w:val="000000" w:themeColor="text1"/>
        </w:rPr>
        <w:t xml:space="preserve">tajyer </w:t>
      </w:r>
      <w:r w:rsidR="0070518A" w:rsidRPr="00FF335E">
        <w:rPr>
          <w:color w:val="000000" w:themeColor="text1"/>
        </w:rPr>
        <w:t>E</w:t>
      </w:r>
      <w:r w:rsidRPr="00FF335E">
        <w:rPr>
          <w:color w:val="000000" w:themeColor="text1"/>
        </w:rPr>
        <w:t>ğitimi) tamamlamaları gerekmektedir.</w:t>
      </w:r>
      <w:r w:rsidR="006B5145" w:rsidRPr="00FF335E">
        <w:rPr>
          <w:color w:val="000000" w:themeColor="text1"/>
        </w:rPr>
        <w:t xml:space="preserve"> </w:t>
      </w:r>
      <w:r w:rsidR="00693F09" w:rsidRPr="00FF335E">
        <w:rPr>
          <w:color w:val="000000" w:themeColor="text1"/>
        </w:rPr>
        <w:t>(</w:t>
      </w:r>
      <w:proofErr w:type="gramStart"/>
      <w:r w:rsidR="00693F09" w:rsidRPr="00FF335E">
        <w:rPr>
          <w:color w:val="000000" w:themeColor="text1"/>
        </w:rPr>
        <w:t>e</w:t>
      </w:r>
      <w:proofErr w:type="gramEnd"/>
      <w:r w:rsidR="00693F09" w:rsidRPr="00FF335E">
        <w:rPr>
          <w:color w:val="000000" w:themeColor="text1"/>
        </w:rPr>
        <w:t xml:space="preserve">- Stajyer </w:t>
      </w:r>
      <w:r w:rsidRPr="00FF335E">
        <w:rPr>
          <w:color w:val="000000" w:themeColor="text1"/>
        </w:rPr>
        <w:t>Eğitimi</w:t>
      </w:r>
      <w:r w:rsidR="00BA593E" w:rsidRPr="00FF335E">
        <w:rPr>
          <w:color w:val="000000" w:themeColor="text1"/>
        </w:rPr>
        <w:t xml:space="preserve">ne </w:t>
      </w:r>
      <w:r w:rsidRPr="00FF335E">
        <w:rPr>
          <w:color w:val="000000" w:themeColor="text1"/>
        </w:rPr>
        <w:t>ilişkin ayrıntılı bilgiler bu Yönergenin 9</w:t>
      </w:r>
      <w:r w:rsidRPr="00FF335E">
        <w:rPr>
          <w:rFonts w:eastAsia="Arial Unicode MS"/>
          <w:color w:val="000000" w:themeColor="text1"/>
        </w:rPr>
        <w:t xml:space="preserve"> numaralı </w:t>
      </w:r>
      <w:r w:rsidR="00311098" w:rsidRPr="00FF335E">
        <w:rPr>
          <w:rFonts w:eastAsia="Arial Unicode MS"/>
          <w:color w:val="000000" w:themeColor="text1"/>
        </w:rPr>
        <w:t xml:space="preserve">başlığında </w:t>
      </w:r>
      <w:r w:rsidRPr="00FF335E">
        <w:rPr>
          <w:color w:val="000000" w:themeColor="text1"/>
        </w:rPr>
        <w:t xml:space="preserve">yer almaktadır.) </w:t>
      </w:r>
    </w:p>
    <w:p w14:paraId="4B87EB1F" w14:textId="19214C8B" w:rsidR="007F763F" w:rsidRPr="00FF335E" w:rsidRDefault="007F763F" w:rsidP="000A3B32">
      <w:pPr>
        <w:pStyle w:val="NormalWeb"/>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Aday meslek mensupları, stajın başladığı tarihten itibaren, staj süresince zorunlu eğitime (e-</w:t>
      </w:r>
      <w:r w:rsidR="00D76CAC" w:rsidRPr="00FF335E">
        <w:rPr>
          <w:color w:val="000000" w:themeColor="text1"/>
        </w:rPr>
        <w:t>S</w:t>
      </w:r>
      <w:r w:rsidRPr="00FF335E">
        <w:rPr>
          <w:color w:val="000000" w:themeColor="text1"/>
        </w:rPr>
        <w:t xml:space="preserve">tajyer </w:t>
      </w:r>
      <w:r w:rsidR="00D76CAC" w:rsidRPr="00FF335E">
        <w:rPr>
          <w:color w:val="000000" w:themeColor="text1"/>
        </w:rPr>
        <w:t>E</w:t>
      </w:r>
      <w:r w:rsidRPr="00FF335E">
        <w:rPr>
          <w:color w:val="000000" w:themeColor="text1"/>
        </w:rPr>
        <w:t>ğitimi)</w:t>
      </w:r>
      <w:r w:rsidR="006B5145" w:rsidRPr="00FF335E">
        <w:rPr>
          <w:color w:val="000000" w:themeColor="text1"/>
        </w:rPr>
        <w:t xml:space="preserve"> </w:t>
      </w:r>
      <w:r w:rsidRPr="00FF335E">
        <w:rPr>
          <w:color w:val="000000" w:themeColor="text1"/>
        </w:rPr>
        <w:t>tabi tutulurlar. Bu eğitim internet ortamında uzaktan</w:t>
      </w:r>
      <w:r w:rsidR="006B5145" w:rsidRPr="00FF335E">
        <w:rPr>
          <w:color w:val="000000" w:themeColor="text1"/>
        </w:rPr>
        <w:t xml:space="preserve"> </w:t>
      </w:r>
      <w:r w:rsidRPr="00FF335E">
        <w:rPr>
          <w:color w:val="000000" w:themeColor="text1"/>
        </w:rPr>
        <w:t>olabileceği gibi yüz yüze eğitim biçiminde de gerçekleştirilebilir.</w:t>
      </w:r>
    </w:p>
    <w:p w14:paraId="3853E8D1" w14:textId="347410F2" w:rsidR="007F763F" w:rsidRPr="00FF335E" w:rsidRDefault="007F763F" w:rsidP="000A3B32">
      <w:pPr>
        <w:pStyle w:val="NormalWeb"/>
        <w:numPr>
          <w:ilvl w:val="0"/>
          <w:numId w:val="3"/>
        </w:numPr>
        <w:tabs>
          <w:tab w:val="left" w:pos="709"/>
        </w:tabs>
        <w:spacing w:before="120" w:after="120" w:line="276" w:lineRule="auto"/>
        <w:ind w:left="709" w:hanging="425"/>
        <w:jc w:val="both"/>
        <w:rPr>
          <w:color w:val="000000" w:themeColor="text1"/>
        </w:rPr>
      </w:pPr>
      <w:proofErr w:type="gramStart"/>
      <w:r w:rsidRPr="00FF335E">
        <w:rPr>
          <w:color w:val="000000" w:themeColor="text1"/>
        </w:rPr>
        <w:t>e</w:t>
      </w:r>
      <w:proofErr w:type="gramEnd"/>
      <w:r w:rsidRPr="00FF335E">
        <w:rPr>
          <w:color w:val="000000" w:themeColor="text1"/>
        </w:rPr>
        <w:t>-</w:t>
      </w:r>
      <w:r w:rsidR="00D76CAC" w:rsidRPr="00FF335E">
        <w:rPr>
          <w:color w:val="000000" w:themeColor="text1"/>
        </w:rPr>
        <w:t>S</w:t>
      </w:r>
      <w:r w:rsidRPr="00FF335E">
        <w:rPr>
          <w:color w:val="000000" w:themeColor="text1"/>
        </w:rPr>
        <w:t xml:space="preserve">tajyer </w:t>
      </w:r>
      <w:r w:rsidR="00D76CAC" w:rsidRPr="00FF335E">
        <w:rPr>
          <w:color w:val="000000" w:themeColor="text1"/>
        </w:rPr>
        <w:t>E</w:t>
      </w:r>
      <w:r w:rsidRPr="00FF335E">
        <w:rPr>
          <w:color w:val="000000" w:themeColor="text1"/>
        </w:rPr>
        <w:t>ğitimi,</w:t>
      </w:r>
      <w:r w:rsidR="006B5145" w:rsidRPr="00FF335E">
        <w:rPr>
          <w:color w:val="000000" w:themeColor="text1"/>
        </w:rPr>
        <w:t xml:space="preserve"> </w:t>
      </w:r>
      <w:r w:rsidRPr="00FF335E">
        <w:rPr>
          <w:color w:val="000000" w:themeColor="text1"/>
        </w:rPr>
        <w:t>staj süresinin tamamı için bir bütün olarak uygulanır. Stajyerin tabi olduğu zorunlu eğitim programı staj konularını ve stajyerleri</w:t>
      </w:r>
      <w:r w:rsidR="003303B0" w:rsidRPr="00FF335E">
        <w:rPr>
          <w:color w:val="000000" w:themeColor="text1"/>
        </w:rPr>
        <w:t xml:space="preserve">n çalışma programlarını kapsar. </w:t>
      </w:r>
    </w:p>
    <w:p w14:paraId="06176AA1" w14:textId="52853242" w:rsidR="007F763F" w:rsidRPr="00FF335E" w:rsidRDefault="007F763F" w:rsidP="000A3B32">
      <w:pPr>
        <w:pStyle w:val="NormalWeb"/>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Bu eğitimi başarı ile tamamlayan adaylar için eğitim sonunda tamamlama belgesi düzenlenir. Adaylar, eğitim tamaml</w:t>
      </w:r>
      <w:r w:rsidR="00645B12" w:rsidRPr="00FF335E">
        <w:rPr>
          <w:color w:val="000000" w:themeColor="text1"/>
        </w:rPr>
        <w:t xml:space="preserve">ama belgesini </w:t>
      </w:r>
      <w:proofErr w:type="spellStart"/>
      <w:r w:rsidR="0075216B">
        <w:rPr>
          <w:color w:val="000000" w:themeColor="text1"/>
        </w:rPr>
        <w:t>TEOS’ta</w:t>
      </w:r>
      <w:r w:rsidR="00645B12" w:rsidRPr="00FF335E">
        <w:rPr>
          <w:color w:val="000000" w:themeColor="text1"/>
        </w:rPr>
        <w:t>n</w:t>
      </w:r>
      <w:proofErr w:type="spellEnd"/>
      <w:r w:rsidR="00645B12" w:rsidRPr="00FF335E">
        <w:rPr>
          <w:color w:val="000000" w:themeColor="text1"/>
        </w:rPr>
        <w:t xml:space="preserve"> </w:t>
      </w:r>
      <w:r w:rsidRPr="00FF335E">
        <w:rPr>
          <w:color w:val="000000" w:themeColor="text1"/>
        </w:rPr>
        <w:t xml:space="preserve">alabilirler, </w:t>
      </w:r>
      <w:r w:rsidR="0056559C" w:rsidRPr="00FF335E">
        <w:rPr>
          <w:color w:val="000000" w:themeColor="text1"/>
        </w:rPr>
        <w:t>b</w:t>
      </w:r>
      <w:r w:rsidRPr="00FF335E">
        <w:rPr>
          <w:color w:val="000000" w:themeColor="text1"/>
        </w:rPr>
        <w:t>u eğitime katılmayan ya da tamamlama belgesini sunmaya</w:t>
      </w:r>
      <w:r w:rsidR="00645B12" w:rsidRPr="00FF335E">
        <w:rPr>
          <w:color w:val="000000" w:themeColor="text1"/>
        </w:rPr>
        <w:t>n adayların stajı iptal edilir.</w:t>
      </w:r>
    </w:p>
    <w:p w14:paraId="4B6247A7"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 xml:space="preserve">Adayların stajlarına devamını </w:t>
      </w:r>
      <w:r w:rsidR="008409FD" w:rsidRPr="00FF335E">
        <w:rPr>
          <w:color w:val="000000" w:themeColor="text1"/>
        </w:rPr>
        <w:t>TESMER Şube</w:t>
      </w:r>
      <w:r w:rsidR="000F269E" w:rsidRPr="00FF335E">
        <w:rPr>
          <w:color w:val="000000" w:themeColor="text1"/>
        </w:rPr>
        <w:t xml:space="preserve">leri </w:t>
      </w:r>
      <w:r w:rsidR="008409FD" w:rsidRPr="00FF335E">
        <w:rPr>
          <w:color w:val="000000" w:themeColor="text1"/>
        </w:rPr>
        <w:t>/</w:t>
      </w:r>
      <w:r w:rsidR="006B5145" w:rsidRPr="00FF335E">
        <w:rPr>
          <w:color w:val="000000" w:themeColor="text1"/>
        </w:rPr>
        <w:t xml:space="preserve"> </w:t>
      </w:r>
      <w:r w:rsidRPr="00FF335E">
        <w:rPr>
          <w:color w:val="000000" w:themeColor="text1"/>
        </w:rPr>
        <w:t>Odalar</w:t>
      </w:r>
      <w:r w:rsidR="006B5145" w:rsidRPr="00FF335E">
        <w:rPr>
          <w:color w:val="000000" w:themeColor="text1"/>
        </w:rPr>
        <w:t xml:space="preserve"> </w:t>
      </w:r>
      <w:r w:rsidRPr="00FF335E">
        <w:rPr>
          <w:color w:val="000000" w:themeColor="text1"/>
        </w:rPr>
        <w:t xml:space="preserve">ile yanında staj yapılan meslek mensupları denetler ve kontrol ederler. Yanında staj yapılan meslek mensubu, stajyerlerin varsa devamsızlıklarını bağlı oldukları </w:t>
      </w:r>
      <w:r w:rsidR="008409FD" w:rsidRPr="00FF335E">
        <w:rPr>
          <w:color w:val="000000" w:themeColor="text1"/>
        </w:rPr>
        <w:t>TESMER Şubesi</w:t>
      </w:r>
      <w:r w:rsidR="000F269E" w:rsidRPr="00FF335E">
        <w:rPr>
          <w:color w:val="000000" w:themeColor="text1"/>
        </w:rPr>
        <w:t>ne</w:t>
      </w:r>
      <w:r w:rsidR="008409FD" w:rsidRPr="00FF335E">
        <w:rPr>
          <w:color w:val="000000" w:themeColor="text1"/>
        </w:rPr>
        <w:t xml:space="preserve"> / O</w:t>
      </w:r>
      <w:r w:rsidRPr="00FF335E">
        <w:rPr>
          <w:color w:val="000000" w:themeColor="text1"/>
        </w:rPr>
        <w:t>daya bildirmek zorundadır.</w:t>
      </w:r>
    </w:p>
    <w:p w14:paraId="1463AF1B" w14:textId="77777777" w:rsidR="007F763F" w:rsidRPr="00FF335E" w:rsidRDefault="007F763F" w:rsidP="000A3B32">
      <w:pPr>
        <w:numPr>
          <w:ilvl w:val="0"/>
          <w:numId w:val="3"/>
        </w:numPr>
        <w:tabs>
          <w:tab w:val="left" w:pos="709"/>
        </w:tabs>
        <w:spacing w:before="120" w:after="120" w:line="276" w:lineRule="auto"/>
        <w:ind w:left="709" w:hanging="425"/>
        <w:jc w:val="both"/>
        <w:rPr>
          <w:bCs/>
          <w:color w:val="000000" w:themeColor="text1"/>
        </w:rPr>
      </w:pPr>
      <w:r w:rsidRPr="00FF335E">
        <w:rPr>
          <w:bCs/>
          <w:color w:val="000000" w:themeColor="text1"/>
        </w:rPr>
        <w:t xml:space="preserve">Stajın bir işyerinde sigortalı çalışarak yapılması zorunludur. </w:t>
      </w:r>
      <w:r w:rsidRPr="00FF335E">
        <w:rPr>
          <w:color w:val="000000" w:themeColor="text1"/>
        </w:rPr>
        <w:t>Staj süresinin hesabı Sosyal Güvenlik Kurumu</w:t>
      </w:r>
      <w:r w:rsidR="006620C1" w:rsidRPr="00FF335E">
        <w:rPr>
          <w:color w:val="000000" w:themeColor="text1"/>
        </w:rPr>
        <w:t>'na yapılmış bildirimlerde yer</w:t>
      </w:r>
      <w:r w:rsidRPr="00FF335E">
        <w:rPr>
          <w:color w:val="000000" w:themeColor="text1"/>
        </w:rPr>
        <w:t xml:space="preserve"> </w:t>
      </w:r>
      <w:r w:rsidR="006620C1" w:rsidRPr="00FF335E">
        <w:rPr>
          <w:color w:val="000000" w:themeColor="text1"/>
        </w:rPr>
        <w:t xml:space="preserve">alan çalışma günlerine </w:t>
      </w:r>
      <w:r w:rsidRPr="00FF335E">
        <w:rPr>
          <w:color w:val="000000" w:themeColor="text1"/>
        </w:rPr>
        <w:t>göre yapılır. Bu kapsamda, ay 30 gün,</w:t>
      </w:r>
      <w:r w:rsidR="006B5145" w:rsidRPr="00FF335E">
        <w:rPr>
          <w:color w:val="000000" w:themeColor="text1"/>
        </w:rPr>
        <w:t xml:space="preserve"> </w:t>
      </w:r>
      <w:r w:rsidRPr="00FF335E">
        <w:rPr>
          <w:color w:val="000000" w:themeColor="text1"/>
        </w:rPr>
        <w:t xml:space="preserve">yıl ise 360 gün olarak değerlendirilir. </w:t>
      </w:r>
    </w:p>
    <w:p w14:paraId="4F4165B1" w14:textId="77777777" w:rsidR="004C3DE3" w:rsidRPr="00FF335E" w:rsidRDefault="004C3DE3" w:rsidP="000A3B32">
      <w:pPr>
        <w:numPr>
          <w:ilvl w:val="0"/>
          <w:numId w:val="3"/>
        </w:numPr>
        <w:tabs>
          <w:tab w:val="left" w:pos="709"/>
        </w:tabs>
        <w:spacing w:before="120" w:after="120" w:line="276" w:lineRule="auto"/>
        <w:ind w:left="709" w:hanging="425"/>
        <w:jc w:val="both"/>
        <w:rPr>
          <w:bCs/>
          <w:color w:val="000000" w:themeColor="text1"/>
        </w:rPr>
      </w:pPr>
      <w:r w:rsidRPr="00FF335E">
        <w:rPr>
          <w:color w:val="000000" w:themeColor="text1"/>
        </w:rPr>
        <w:t>Staj devam ederken, 3568 sayılı Yasa ve Yönetmelikleri uyarınca, ticari faaliyet yasağı kapsamında bulunan miras yolu ile gelen edinimler bir yıl içerisinde devredilir.</w:t>
      </w:r>
      <w:r w:rsidR="006B5145" w:rsidRPr="00FF335E">
        <w:rPr>
          <w:color w:val="000000" w:themeColor="text1"/>
        </w:rPr>
        <w:t xml:space="preserve"> </w:t>
      </w:r>
      <w:r w:rsidRPr="00FF335E">
        <w:rPr>
          <w:color w:val="000000" w:themeColor="text1"/>
        </w:rPr>
        <w:t xml:space="preserve"> </w:t>
      </w:r>
    </w:p>
    <w:p w14:paraId="1AE70AB3"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Staj; yasal izinler,</w:t>
      </w:r>
      <w:r w:rsidR="006B5145" w:rsidRPr="00FF335E">
        <w:rPr>
          <w:color w:val="000000" w:themeColor="text1"/>
        </w:rPr>
        <w:t xml:space="preserve"> </w:t>
      </w:r>
      <w:r w:rsidRPr="00FF335E">
        <w:rPr>
          <w:color w:val="000000" w:themeColor="text1"/>
        </w:rPr>
        <w:t>mücbir sebepler ve yurt dışı eğitimi ile yurt dışı çalışma dışında kesintisiz olarak yapılır.</w:t>
      </w:r>
    </w:p>
    <w:p w14:paraId="2C922EE0"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lastRenderedPageBreak/>
        <w:t>Mücbir sebepler; stajın fiilen yapılmasına engel olacak derecede ağır kaza, ağır hastalık</w:t>
      </w:r>
      <w:r w:rsidR="000917C1" w:rsidRPr="00FF335E">
        <w:rPr>
          <w:color w:val="000000" w:themeColor="text1"/>
        </w:rPr>
        <w:t>, doğum</w:t>
      </w:r>
      <w:r w:rsidRPr="00FF335E">
        <w:rPr>
          <w:color w:val="000000" w:themeColor="text1"/>
        </w:rPr>
        <w:t xml:space="preserve"> ve tutukluluk hali ile yangın, yer sarsıntısı, su basması gibi afetler ve kişinin iradesi dışında meydana gelen durumlar </w:t>
      </w:r>
      <w:r w:rsidR="000545DB" w:rsidRPr="00FF335E">
        <w:rPr>
          <w:color w:val="000000" w:themeColor="text1"/>
        </w:rPr>
        <w:t>veya a</w:t>
      </w:r>
      <w:r w:rsidRPr="00FF335E">
        <w:rPr>
          <w:color w:val="000000" w:themeColor="text1"/>
        </w:rPr>
        <w:t>skerlik gibi hallerdir.</w:t>
      </w:r>
    </w:p>
    <w:p w14:paraId="7F1D038A"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 xml:space="preserve">Aday meslek mensupları, mücbir sebeplerin ortadan kalktığı andan itibaren </w:t>
      </w:r>
      <w:r w:rsidR="00C836CF" w:rsidRPr="00FF335E">
        <w:rPr>
          <w:color w:val="000000" w:themeColor="text1"/>
        </w:rPr>
        <w:t>15</w:t>
      </w:r>
      <w:r w:rsidRPr="00FF335E">
        <w:rPr>
          <w:color w:val="000000" w:themeColor="text1"/>
        </w:rPr>
        <w:t xml:space="preserve"> gün içerisinde kayıtlı olduğu TESMER Şubesi</w:t>
      </w:r>
      <w:r w:rsidR="008409FD" w:rsidRPr="00FF335E">
        <w:rPr>
          <w:color w:val="000000" w:themeColor="text1"/>
        </w:rPr>
        <w:t>ne</w:t>
      </w:r>
      <w:r w:rsidRPr="00FF335E">
        <w:rPr>
          <w:color w:val="000000" w:themeColor="text1"/>
        </w:rPr>
        <w:t xml:space="preserve"> </w:t>
      </w:r>
      <w:r w:rsidR="008409FD" w:rsidRPr="00FF335E">
        <w:rPr>
          <w:color w:val="000000" w:themeColor="text1"/>
        </w:rPr>
        <w:t xml:space="preserve">/ </w:t>
      </w:r>
      <w:r w:rsidRPr="00FF335E">
        <w:rPr>
          <w:color w:val="000000" w:themeColor="text1"/>
        </w:rPr>
        <w:t>Odaya mücbir sebepleri gösteren belgelerle birlikte durumu yazılı olarak bildirir.</w:t>
      </w:r>
      <w:r w:rsidR="000545DB" w:rsidRPr="00FF335E">
        <w:rPr>
          <w:color w:val="000000" w:themeColor="text1"/>
        </w:rPr>
        <w:t xml:space="preserve"> </w:t>
      </w:r>
    </w:p>
    <w:p w14:paraId="171DBFDE" w14:textId="77777777" w:rsidR="007F763F" w:rsidRPr="00FF335E" w:rsidRDefault="007F763F" w:rsidP="000A3B32">
      <w:pPr>
        <w:numPr>
          <w:ilvl w:val="0"/>
          <w:numId w:val="3"/>
        </w:numPr>
        <w:tabs>
          <w:tab w:val="left" w:pos="709"/>
        </w:tabs>
        <w:spacing w:before="120" w:after="120" w:line="276" w:lineRule="auto"/>
        <w:ind w:left="709" w:hanging="425"/>
        <w:jc w:val="both"/>
        <w:rPr>
          <w:bCs/>
          <w:color w:val="000000" w:themeColor="text1"/>
        </w:rPr>
      </w:pPr>
      <w:r w:rsidRPr="00FF335E">
        <w:rPr>
          <w:bCs/>
          <w:color w:val="000000" w:themeColor="text1"/>
        </w:rPr>
        <w:t>Sağlık mazeretleri nedeniyle, çalışamaz raporu bulunduğu halde çalışmış gibi sigorta primleri ödenen adayların bu süreleri geçersiz sayılır.</w:t>
      </w:r>
    </w:p>
    <w:p w14:paraId="6B566F81" w14:textId="77777777" w:rsidR="007F763F" w:rsidRPr="00FF335E" w:rsidRDefault="007F763F" w:rsidP="000A3B32">
      <w:pPr>
        <w:numPr>
          <w:ilvl w:val="0"/>
          <w:numId w:val="3"/>
        </w:numPr>
        <w:tabs>
          <w:tab w:val="left" w:pos="709"/>
        </w:tabs>
        <w:spacing w:before="120" w:after="120" w:line="276" w:lineRule="auto"/>
        <w:ind w:left="709" w:hanging="425"/>
        <w:jc w:val="both"/>
        <w:rPr>
          <w:bCs/>
          <w:color w:val="000000" w:themeColor="text1"/>
        </w:rPr>
      </w:pPr>
      <w:r w:rsidRPr="00FF335E">
        <w:rPr>
          <w:bCs/>
          <w:color w:val="000000" w:themeColor="text1"/>
        </w:rPr>
        <w:t>Staj sırasında askerlik hizmetini yerine getirdiği halde çalışmış gibi sigorta primleri ödenen adayların bu süreleri geçersiz sayılır.</w:t>
      </w:r>
    </w:p>
    <w:p w14:paraId="6E00891E" w14:textId="77777777" w:rsidR="007F763F" w:rsidRPr="00FF335E" w:rsidRDefault="007F763F" w:rsidP="000A3B32">
      <w:pPr>
        <w:numPr>
          <w:ilvl w:val="0"/>
          <w:numId w:val="3"/>
        </w:numPr>
        <w:tabs>
          <w:tab w:val="left" w:pos="709"/>
        </w:tabs>
        <w:spacing w:before="120" w:after="120" w:line="276" w:lineRule="auto"/>
        <w:ind w:left="709" w:hanging="425"/>
        <w:jc w:val="both"/>
        <w:rPr>
          <w:rFonts w:eastAsia="Arial Unicode MS"/>
          <w:color w:val="000000" w:themeColor="text1"/>
        </w:rPr>
      </w:pPr>
      <w:r w:rsidRPr="00FF335E">
        <w:rPr>
          <w:color w:val="000000" w:themeColor="text1"/>
        </w:rPr>
        <w:t xml:space="preserve">Staj sırasında, stajın yapıldığı işyeri dışında, çalışılması yasaktır. Bunun kontrolü, staj sırasında yapılan denetimler ve </w:t>
      </w:r>
      <w:r w:rsidR="00D66E36" w:rsidRPr="00FF335E">
        <w:rPr>
          <w:color w:val="000000" w:themeColor="text1"/>
        </w:rPr>
        <w:t>s</w:t>
      </w:r>
      <w:r w:rsidRPr="00FF335E">
        <w:rPr>
          <w:color w:val="000000" w:themeColor="text1"/>
        </w:rPr>
        <w:t xml:space="preserve">igortalı hizmet dökümü ile yapılmaktadır. </w:t>
      </w:r>
      <w:r w:rsidRPr="00FF335E">
        <w:rPr>
          <w:bCs/>
          <w:color w:val="000000" w:themeColor="text1"/>
        </w:rPr>
        <w:t>Birden fazla işyerinde sigortalı</w:t>
      </w:r>
      <w:r w:rsidR="00C21E08" w:rsidRPr="00FF335E">
        <w:rPr>
          <w:bCs/>
          <w:color w:val="000000" w:themeColor="text1"/>
        </w:rPr>
        <w:t xml:space="preserve"> (çift sigorta) </w:t>
      </w:r>
      <w:r w:rsidR="00D54F13" w:rsidRPr="00FF335E">
        <w:rPr>
          <w:bCs/>
          <w:color w:val="000000" w:themeColor="text1"/>
        </w:rPr>
        <w:t xml:space="preserve">olan </w:t>
      </w:r>
      <w:r w:rsidRPr="00FF335E">
        <w:rPr>
          <w:bCs/>
          <w:color w:val="000000" w:themeColor="text1"/>
        </w:rPr>
        <w:t xml:space="preserve">adayların stajları </w:t>
      </w:r>
      <w:r w:rsidR="00F80AFB" w:rsidRPr="00FF335E">
        <w:rPr>
          <w:bCs/>
          <w:color w:val="000000" w:themeColor="text1"/>
        </w:rPr>
        <w:t>bu süreyi kapsayacak şekilde uzatılır</w:t>
      </w:r>
      <w:r w:rsidR="00C21E08" w:rsidRPr="00FF335E">
        <w:rPr>
          <w:bCs/>
          <w:color w:val="000000" w:themeColor="text1"/>
        </w:rPr>
        <w:t xml:space="preserve">. </w:t>
      </w:r>
      <w:r w:rsidR="00F553E5" w:rsidRPr="00FF335E">
        <w:rPr>
          <w:bCs/>
          <w:color w:val="000000" w:themeColor="text1"/>
        </w:rPr>
        <w:t>Bir başka anlatımla, çift sigortalı çalışılan gün toplamı kadar</w:t>
      </w:r>
      <w:r w:rsidR="006B5145" w:rsidRPr="00FF335E">
        <w:rPr>
          <w:bCs/>
          <w:color w:val="000000" w:themeColor="text1"/>
        </w:rPr>
        <w:t xml:space="preserve"> </w:t>
      </w:r>
      <w:r w:rsidR="00A83995" w:rsidRPr="00FF335E">
        <w:rPr>
          <w:bCs/>
          <w:color w:val="000000" w:themeColor="text1"/>
        </w:rPr>
        <w:t>uzatılır.</w:t>
      </w:r>
      <w:r w:rsidR="0056559C" w:rsidRPr="00FF335E">
        <w:rPr>
          <w:bCs/>
          <w:color w:val="000000" w:themeColor="text1"/>
        </w:rPr>
        <w:t xml:space="preserve"> </w:t>
      </w:r>
      <w:r w:rsidR="00A83995" w:rsidRPr="00FF335E">
        <w:rPr>
          <w:bCs/>
          <w:color w:val="000000" w:themeColor="text1"/>
        </w:rPr>
        <w:t>(</w:t>
      </w:r>
      <w:r w:rsidR="00F553E5" w:rsidRPr="00FF335E">
        <w:rPr>
          <w:bCs/>
          <w:color w:val="000000" w:themeColor="text1"/>
        </w:rPr>
        <w:t xml:space="preserve">Örnek; </w:t>
      </w:r>
      <w:r w:rsidR="00A83995" w:rsidRPr="00FF335E">
        <w:rPr>
          <w:bCs/>
          <w:color w:val="000000" w:themeColor="text1"/>
        </w:rPr>
        <w:t xml:space="preserve">2015 yılında, </w:t>
      </w:r>
      <w:r w:rsidR="001864FF" w:rsidRPr="00FF335E">
        <w:rPr>
          <w:bCs/>
          <w:color w:val="000000" w:themeColor="text1"/>
        </w:rPr>
        <w:t xml:space="preserve">Ocak-Aralık ayları arasında her ay 10'ar gün çift sigortası bulunan adayın staj süresi toplam 120 gün uzatılır.) </w:t>
      </w:r>
    </w:p>
    <w:p w14:paraId="25993B69" w14:textId="77777777" w:rsidR="00E5730B" w:rsidRPr="00FF335E" w:rsidRDefault="00E5730B" w:rsidP="000A3B32">
      <w:pPr>
        <w:tabs>
          <w:tab w:val="left" w:pos="709"/>
        </w:tabs>
        <w:spacing w:before="120" w:after="120" w:line="276" w:lineRule="auto"/>
        <w:ind w:left="709"/>
        <w:jc w:val="both"/>
        <w:rPr>
          <w:color w:val="000000" w:themeColor="text1"/>
        </w:rPr>
      </w:pPr>
      <w:r w:rsidRPr="00FF335E">
        <w:rPr>
          <w:bCs/>
          <w:color w:val="000000" w:themeColor="text1"/>
        </w:rPr>
        <w:t xml:space="preserve">Ancak, </w:t>
      </w:r>
      <w:r w:rsidRPr="00FF335E">
        <w:rPr>
          <w:color w:val="000000" w:themeColor="text1"/>
        </w:rPr>
        <w:t xml:space="preserve">stajları sırasında mesleki alandaki eğitim, spor ve sanata ilişkin bilgi ve deneyimlerini aktarmaya yönelik çalışmalarda bulunmuş olan aday meslek mensuplarının, bu çalışmalarının aşağıda belirtilen hususlar çerçevesinde gerçekleşmiş olması halinde stajları geçerli </w:t>
      </w:r>
      <w:r w:rsidR="00767A43" w:rsidRPr="00FF335E">
        <w:rPr>
          <w:color w:val="000000" w:themeColor="text1"/>
        </w:rPr>
        <w:t>sayılır.</w:t>
      </w:r>
      <w:r w:rsidRPr="00FF335E">
        <w:rPr>
          <w:color w:val="000000" w:themeColor="text1"/>
        </w:rPr>
        <w:t xml:space="preserve"> </w:t>
      </w:r>
    </w:p>
    <w:p w14:paraId="0288FA33" w14:textId="12ADEC8D" w:rsidR="00E5730B" w:rsidRPr="00FF335E" w:rsidRDefault="00B91415" w:rsidP="00644BEB">
      <w:pPr>
        <w:pStyle w:val="ListeParagraf"/>
        <w:numPr>
          <w:ilvl w:val="0"/>
          <w:numId w:val="28"/>
        </w:numPr>
        <w:tabs>
          <w:tab w:val="left" w:pos="1134"/>
        </w:tabs>
        <w:suppressAutoHyphens w:val="0"/>
        <w:spacing w:before="120" w:after="120" w:line="276" w:lineRule="auto"/>
        <w:ind w:left="993" w:hanging="284"/>
        <w:jc w:val="both"/>
        <w:rPr>
          <w:color w:val="000000" w:themeColor="text1"/>
        </w:rPr>
      </w:pPr>
      <w:r>
        <w:rPr>
          <w:noProof/>
        </w:rPr>
        <mc:AlternateContent>
          <mc:Choice Requires="wps">
            <w:drawing>
              <wp:anchor distT="0" distB="0" distL="114300" distR="114300" simplePos="0" relativeHeight="251678720" behindDoc="0" locked="0" layoutInCell="1" allowOverlap="1" wp14:anchorId="44188F5F" wp14:editId="268739BC">
                <wp:simplePos x="0" y="0"/>
                <wp:positionH relativeFrom="column">
                  <wp:posOffset>-677918</wp:posOffset>
                </wp:positionH>
                <wp:positionV relativeFrom="paragraph">
                  <wp:posOffset>189186</wp:posOffset>
                </wp:positionV>
                <wp:extent cx="425669" cy="551793"/>
                <wp:effectExtent l="0" t="0" r="0" b="1270"/>
                <wp:wrapNone/>
                <wp:docPr id="13" name="Dikdörtgen 13"/>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0F2C7" id="Dikdörtgen 13" o:spid="_x0000_s1026" style="position:absolute;margin-left:-53.4pt;margin-top:14.9pt;width:33.5pt;height:43.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CnAIAAIcFAAAOAAAAZHJzL2Uyb0RvYy54bWysVM1uEzEQviPxDpbvdLMhaWnUTRUlKkKq&#10;2ooW9ex47ayF12NsJ5vwYLwAL8bY+5NQKg6IHDYezzff/Hhmrq73tSY74bwCU9D8bESJMBxKZTYF&#10;/fJ08+4DJT4wUzINRhT0IDy9nr99c9XYmRhDBboUjiCJ8bPGFrQKwc6yzPNK1MyfgRUGlRJczQKK&#10;bpOVjjXIXutsPBqdZw240jrgwnu8XbVKOk/8Ugoe7qX0IhBdUIwtpK9L33X8ZvMrNts4ZivFuzDY&#10;P0RRM2XQ6UC1YoGRrVN/UNWKO/AgwxmHOgMpFRcpB8wmH73I5rFiVqRcsDjeDmXy/4+W3+0eHFEl&#10;vt17Sgyr8Y1W6mv584cLG2EI3mKJGutniHy0D66TPB5jvnvp6viPmZB9KuthKKvYB8LxcjKenp9f&#10;UsJRNZ3mF5eJMzsaW+fDRwE1iYeCOny1VEy2u/UBHSK0h0RfHrQqb5TWSYidIpbakR3DN15v8hgw&#10;WvyG0iZiDUSrVh1vsphXm0k6hYMWEafNZyGxKBj7OAWS2vHohHEuTMhbVcVK0fqejvDXe+/DSrEk&#10;wsgs0f/A3RH0yJak526j7PDRVKRuHoxHfwusNR4skmcwYTCulQH3GoHGrDrPLb4vUluaWKU1lAds&#10;GQftLHnLbxQ+2y3z4YE5HB4cM1wI4R4/UkNTUOhOlFTgvr92H/HY06ilpMFhLKj/tmVOUKI/Gez2&#10;y3wyidObhMn0YoyCO9WsTzVmWy8BeyHH1WN5OkZ80P1ROqifcW8soldUMcPRd0F5cL2wDO2SwM3D&#10;xWKRYDixloVb82h5JI9VjW35tH9mzna9G7Dp76AfXDZ70cItNloaWGwDSJX6+1jXrt447alxus0U&#10;18mpnFDH/Tn/BQAA//8DAFBLAwQUAAYACAAAACEAkZCNbt8AAAALAQAADwAAAGRycy9kb3ducmV2&#10;LnhtbEyPTU/DMAyG70j8h8hI3Lqkm9ZCaTohBBPsxqCcs8a0FfkoTbqVf493gpNt+dHrx+VmtoYd&#10;cQy9dxLShQCGrvG6d62E97en5AZYiMppZbxDCT8YYFNdXpSq0P7kXvG4jy2jEBcKJaGLcSg4D02H&#10;VoWFH9DR7tOPVkUax5brUZ0o3Bq+FCLjVvWOLnRqwIcOm6/9ZCVM6/zlcf743q5qUee72qyf43aQ&#10;8vpqvr8DFnGOfzCc9UkdKnI6+MnpwIyEJBUZuUcJy1uqRCSrc3MgNM1y4FXJ//9Q/QIAAP//AwBQ&#10;SwECLQAUAAYACAAAACEAtoM4kv4AAADhAQAAEwAAAAAAAAAAAAAAAAAAAAAAW0NvbnRlbnRfVHlw&#10;ZXNdLnhtbFBLAQItABQABgAIAAAAIQA4/SH/1gAAAJQBAAALAAAAAAAAAAAAAAAAAC8BAABfcmVs&#10;cy8ucmVsc1BLAQItABQABgAIAAAAIQBAv/mCnAIAAIcFAAAOAAAAAAAAAAAAAAAAAC4CAABkcnMv&#10;ZTJvRG9jLnhtbFBLAQItABQABgAIAAAAIQCRkI1u3wAAAAsBAAAPAAAAAAAAAAAAAAAAAPYEAABk&#10;cnMvZG93bnJldi54bWxQSwUGAAAAAAQABADzAAAAAgYAAAAA&#10;" fillcolor="white [3212]" stroked="f" strokeweight="2pt"/>
            </w:pict>
          </mc:Fallback>
        </mc:AlternateContent>
      </w:r>
      <w:r w:rsidR="00E5730B" w:rsidRPr="00FF335E">
        <w:rPr>
          <w:color w:val="000000" w:themeColor="text1"/>
        </w:rPr>
        <w:t>Staj dışındaki</w:t>
      </w:r>
      <w:r w:rsidR="00A83995" w:rsidRPr="00FF335E">
        <w:rPr>
          <w:color w:val="000000" w:themeColor="text1"/>
        </w:rPr>
        <w:t>;</w:t>
      </w:r>
      <w:r w:rsidR="00E5730B" w:rsidRPr="00FF335E">
        <w:rPr>
          <w:color w:val="000000" w:themeColor="text1"/>
        </w:rPr>
        <w:t xml:space="preserve"> mesleki alandaki eğitim, spor ve sanata ilişkin çalışma 4857 sayılı İş Kanunu’nda düzenlenen “Kısmi Süreli İş </w:t>
      </w:r>
      <w:proofErr w:type="spellStart"/>
      <w:r w:rsidR="00E5730B" w:rsidRPr="00FF335E">
        <w:rPr>
          <w:color w:val="000000" w:themeColor="text1"/>
        </w:rPr>
        <w:t>Sözleşmesi”ne</w:t>
      </w:r>
      <w:proofErr w:type="spellEnd"/>
      <w:r w:rsidR="00E5730B" w:rsidRPr="00FF335E">
        <w:rPr>
          <w:color w:val="000000" w:themeColor="text1"/>
        </w:rPr>
        <w:t xml:space="preserve"> göre gerçekleşmiş olmalıdır.</w:t>
      </w:r>
    </w:p>
    <w:p w14:paraId="5BF31BD7" w14:textId="77777777" w:rsidR="00E5730B" w:rsidRPr="00FF335E" w:rsidRDefault="00E5730B" w:rsidP="00644BEB">
      <w:pPr>
        <w:pStyle w:val="ListeParagraf"/>
        <w:numPr>
          <w:ilvl w:val="0"/>
          <w:numId w:val="28"/>
        </w:numPr>
        <w:tabs>
          <w:tab w:val="left" w:pos="1134"/>
        </w:tabs>
        <w:suppressAutoHyphens w:val="0"/>
        <w:spacing w:before="120" w:after="120" w:line="276" w:lineRule="auto"/>
        <w:ind w:left="993" w:hanging="284"/>
        <w:jc w:val="both"/>
        <w:rPr>
          <w:color w:val="000000" w:themeColor="text1"/>
        </w:rPr>
      </w:pPr>
      <w:r w:rsidRPr="00FF335E">
        <w:rPr>
          <w:color w:val="000000" w:themeColor="text1"/>
        </w:rPr>
        <w:t>Staj dışındaki çalışmalar saat ücretli olarak gerçekleşmiş olmalıdır.</w:t>
      </w:r>
    </w:p>
    <w:p w14:paraId="187FF27C" w14:textId="77777777" w:rsidR="00E5730B" w:rsidRPr="00FF335E" w:rsidRDefault="00E5730B" w:rsidP="00644BEB">
      <w:pPr>
        <w:pStyle w:val="ListeParagraf"/>
        <w:numPr>
          <w:ilvl w:val="0"/>
          <w:numId w:val="28"/>
        </w:numPr>
        <w:tabs>
          <w:tab w:val="left" w:pos="1134"/>
        </w:tabs>
        <w:suppressAutoHyphens w:val="0"/>
        <w:spacing w:before="120" w:after="120" w:line="276" w:lineRule="auto"/>
        <w:ind w:left="993" w:hanging="284"/>
        <w:jc w:val="both"/>
        <w:rPr>
          <w:color w:val="000000" w:themeColor="text1"/>
        </w:rPr>
      </w:pPr>
      <w:r w:rsidRPr="00FF335E">
        <w:rPr>
          <w:color w:val="000000" w:themeColor="text1"/>
        </w:rPr>
        <w:t>Staj dışındaki çalışmalar “3568 sayılı Serbest Muhasebeci Mali Müşavirlik ve Yeminli Mali Müşavirlik Kanunu” ve ikincil mevzuatta yer alan “Staj Esaslarını” bozmayacak şekilde gerçekleşmiş olmalıdır.</w:t>
      </w:r>
    </w:p>
    <w:p w14:paraId="7F862E53" w14:textId="77777777" w:rsidR="00E5730B" w:rsidRPr="00FF335E" w:rsidRDefault="00E5730B" w:rsidP="00644BEB">
      <w:pPr>
        <w:pStyle w:val="ListeParagraf"/>
        <w:numPr>
          <w:ilvl w:val="0"/>
          <w:numId w:val="28"/>
        </w:numPr>
        <w:tabs>
          <w:tab w:val="left" w:pos="1134"/>
        </w:tabs>
        <w:suppressAutoHyphens w:val="0"/>
        <w:spacing w:before="120" w:after="120" w:line="276" w:lineRule="auto"/>
        <w:ind w:left="993" w:hanging="284"/>
        <w:jc w:val="both"/>
        <w:rPr>
          <w:color w:val="000000" w:themeColor="text1"/>
        </w:rPr>
      </w:pPr>
      <w:r w:rsidRPr="00FF335E">
        <w:rPr>
          <w:color w:val="000000" w:themeColor="text1"/>
        </w:rPr>
        <w:t>Staj dışındaki çalışmalarla ilgili olarak staj yapılan işyerinden, bu çalışmaların staj çalışmalarını aksatmadığını gösterir belge alınacaktır. (Meslek mensubu denetim ve gözetiminde yapılan staj çalışmalarında,</w:t>
      </w:r>
      <w:r w:rsidR="006B5145" w:rsidRPr="00FF335E">
        <w:rPr>
          <w:color w:val="000000" w:themeColor="text1"/>
        </w:rPr>
        <w:t xml:space="preserve"> </w:t>
      </w:r>
      <w:r w:rsidRPr="00FF335E">
        <w:rPr>
          <w:color w:val="000000" w:themeColor="text1"/>
        </w:rPr>
        <w:t>alınacak belgede staj veren meslek mensubunun da uygunluğu belirten imza aranacaktır.)</w:t>
      </w:r>
      <w:r w:rsidR="006B5145" w:rsidRPr="00FF335E">
        <w:rPr>
          <w:color w:val="000000" w:themeColor="text1"/>
        </w:rPr>
        <w:t xml:space="preserve"> </w:t>
      </w:r>
      <w:r w:rsidRPr="00FF335E">
        <w:rPr>
          <w:color w:val="000000" w:themeColor="text1"/>
        </w:rPr>
        <w:t xml:space="preserve"> </w:t>
      </w:r>
    </w:p>
    <w:p w14:paraId="59AC1798"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Mücbir sebepler ve yurt dışı eğitim ile yurt dışı çalışmadan dolayı eksik kalan staj süresi TESMER Şubesi Yönetim Kurulu kararı ile tamamlatılır.</w:t>
      </w:r>
    </w:p>
    <w:p w14:paraId="3A11FC5C"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bCs/>
          <w:color w:val="000000" w:themeColor="text1"/>
        </w:rPr>
        <w:t>Mücbir sebepler dışında</w:t>
      </w:r>
      <w:r w:rsidR="00A83995" w:rsidRPr="00FF335E">
        <w:rPr>
          <w:bCs/>
          <w:color w:val="000000" w:themeColor="text1"/>
        </w:rPr>
        <w:t>,</w:t>
      </w:r>
      <w:r w:rsidRPr="00FF335E">
        <w:rPr>
          <w:bCs/>
          <w:color w:val="000000" w:themeColor="text1"/>
        </w:rPr>
        <w:t xml:space="preserve"> </w:t>
      </w:r>
      <w:r w:rsidR="00A83995" w:rsidRPr="00FF335E">
        <w:rPr>
          <w:bCs/>
          <w:color w:val="000000" w:themeColor="text1"/>
        </w:rPr>
        <w:t xml:space="preserve">3 yıllık staj süresi içerisinde, </w:t>
      </w:r>
      <w:r w:rsidRPr="00FF335E">
        <w:rPr>
          <w:bCs/>
          <w:color w:val="000000" w:themeColor="text1"/>
        </w:rPr>
        <w:t xml:space="preserve">stajına </w:t>
      </w:r>
      <w:r w:rsidR="00A83995" w:rsidRPr="00FF335E">
        <w:rPr>
          <w:bCs/>
          <w:color w:val="000000" w:themeColor="text1"/>
        </w:rPr>
        <w:t xml:space="preserve">toplamda bir yıldan fazla </w:t>
      </w:r>
      <w:r w:rsidRPr="00FF335E">
        <w:rPr>
          <w:bCs/>
          <w:color w:val="000000" w:themeColor="text1"/>
        </w:rPr>
        <w:t xml:space="preserve">ara veren veya düzenli olarak stajlarını devam ettirmeyen </w:t>
      </w:r>
      <w:r w:rsidR="00824EC8" w:rsidRPr="00FF335E">
        <w:rPr>
          <w:bCs/>
          <w:color w:val="000000" w:themeColor="text1"/>
        </w:rPr>
        <w:t>adayların stajı</w:t>
      </w:r>
      <w:r w:rsidR="005D7260" w:rsidRPr="00FF335E">
        <w:rPr>
          <w:bCs/>
          <w:color w:val="000000" w:themeColor="text1"/>
        </w:rPr>
        <w:t xml:space="preserve"> </w:t>
      </w:r>
      <w:r w:rsidR="002E45E4" w:rsidRPr="00FF335E">
        <w:rPr>
          <w:bCs/>
          <w:color w:val="000000" w:themeColor="text1"/>
        </w:rPr>
        <w:t xml:space="preserve">iptal edilir. </w:t>
      </w:r>
      <w:r w:rsidR="005D7260" w:rsidRPr="00FF335E">
        <w:rPr>
          <w:bCs/>
          <w:color w:val="000000" w:themeColor="text1"/>
        </w:rPr>
        <w:t>TESMER Şubesi olan Odalarda TESMER Şubesi Yönetim Kurulu</w:t>
      </w:r>
      <w:r w:rsidR="003A306B" w:rsidRPr="00FF335E">
        <w:rPr>
          <w:bCs/>
          <w:color w:val="000000" w:themeColor="text1"/>
        </w:rPr>
        <w:t xml:space="preserve"> </w:t>
      </w:r>
      <w:r w:rsidR="002E45E4" w:rsidRPr="00FF335E">
        <w:rPr>
          <w:bCs/>
          <w:color w:val="000000" w:themeColor="text1"/>
        </w:rPr>
        <w:t xml:space="preserve">tarafından </w:t>
      </w:r>
      <w:r w:rsidR="003A306B" w:rsidRPr="00FF335E">
        <w:rPr>
          <w:bCs/>
          <w:color w:val="000000" w:themeColor="text1"/>
        </w:rPr>
        <w:t>oluştur</w:t>
      </w:r>
      <w:r w:rsidR="002E45E4" w:rsidRPr="00FF335E">
        <w:rPr>
          <w:bCs/>
          <w:color w:val="000000" w:themeColor="text1"/>
        </w:rPr>
        <w:t xml:space="preserve">ulacak </w:t>
      </w:r>
      <w:r w:rsidR="003A306B" w:rsidRPr="00FF335E">
        <w:rPr>
          <w:bCs/>
          <w:color w:val="000000" w:themeColor="text1"/>
        </w:rPr>
        <w:t>görüş ile birlikte</w:t>
      </w:r>
      <w:r w:rsidR="002E45E4" w:rsidRPr="00FF335E">
        <w:rPr>
          <w:bCs/>
          <w:color w:val="000000" w:themeColor="text1"/>
        </w:rPr>
        <w:t xml:space="preserve"> konu</w:t>
      </w:r>
      <w:r w:rsidR="002B281E" w:rsidRPr="00FF335E">
        <w:rPr>
          <w:bCs/>
          <w:color w:val="000000" w:themeColor="text1"/>
        </w:rPr>
        <w:t xml:space="preserve"> karara bağlanmak üzere </w:t>
      </w:r>
      <w:r w:rsidR="003A306B" w:rsidRPr="00FF335E">
        <w:rPr>
          <w:bCs/>
          <w:color w:val="000000" w:themeColor="text1"/>
        </w:rPr>
        <w:t>Oda Yönetim Kuruluna bildir</w:t>
      </w:r>
      <w:r w:rsidR="002E45E4" w:rsidRPr="00FF335E">
        <w:rPr>
          <w:bCs/>
          <w:color w:val="000000" w:themeColor="text1"/>
        </w:rPr>
        <w:t xml:space="preserve">ilir. </w:t>
      </w:r>
      <w:r w:rsidR="003A306B" w:rsidRPr="00FF335E">
        <w:rPr>
          <w:bCs/>
          <w:color w:val="000000" w:themeColor="text1"/>
        </w:rPr>
        <w:t xml:space="preserve">TESMER Şubesi bulunmayan Odalarda </w:t>
      </w:r>
      <w:r w:rsidRPr="00FF335E">
        <w:rPr>
          <w:color w:val="000000" w:themeColor="text1"/>
        </w:rPr>
        <w:t xml:space="preserve">Oda Yönetim Kurulu kararı ile </w:t>
      </w:r>
      <w:r w:rsidR="003A306B" w:rsidRPr="00FF335E">
        <w:rPr>
          <w:color w:val="000000" w:themeColor="text1"/>
        </w:rPr>
        <w:t xml:space="preserve">staj </w:t>
      </w:r>
      <w:r w:rsidRPr="00FF335E">
        <w:rPr>
          <w:color w:val="000000" w:themeColor="text1"/>
        </w:rPr>
        <w:t>iptal edilir. Bu karar TEOS Staj kütüğüne işlenir.</w:t>
      </w:r>
      <w:r w:rsidR="000545DB" w:rsidRPr="00FF335E">
        <w:rPr>
          <w:color w:val="000000" w:themeColor="text1"/>
        </w:rPr>
        <w:t xml:space="preserve"> </w:t>
      </w:r>
    </w:p>
    <w:p w14:paraId="5F0B1C9A" w14:textId="77777777" w:rsidR="006D1D31"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lastRenderedPageBreak/>
        <w:t xml:space="preserve">Yurt dışı eğitim ve yurt dışı çalışma öncesinde TESMER’e yazılı olarak başvuru yapılması ve izin alınması gerekir. Bununla ilgili açıklama aşağıda verilmiştir. </w:t>
      </w:r>
    </w:p>
    <w:p w14:paraId="48552F37" w14:textId="77777777" w:rsidR="007F763F" w:rsidRPr="00FF335E" w:rsidRDefault="006D1D31"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Staja giriş sınavında başarılı olarak staja başlayan ancak stajına toplamda bir yıldan fazla ara verme nedeniyle stajı iptal edilen adaylardan, üç yıllık staja başlama süresi halen devam edenler; staja giriş sınav sonucu geçerli sayılacak ve aynı dosya üzerinden</w:t>
      </w:r>
      <w:r w:rsidR="006B5145" w:rsidRPr="00FF335E">
        <w:rPr>
          <w:color w:val="000000" w:themeColor="text1"/>
        </w:rPr>
        <w:t xml:space="preserve"> </w:t>
      </w:r>
      <w:r w:rsidRPr="00FF335E">
        <w:rPr>
          <w:color w:val="000000" w:themeColor="text1"/>
        </w:rPr>
        <w:t>yeniden staja başlayabileceklerdir.</w:t>
      </w:r>
    </w:p>
    <w:p w14:paraId="070120B5" w14:textId="77777777" w:rsidR="006D1D31" w:rsidRPr="00FF335E" w:rsidRDefault="006D1D31" w:rsidP="00FF335E">
      <w:pPr>
        <w:tabs>
          <w:tab w:val="left" w:pos="709"/>
        </w:tabs>
        <w:spacing w:before="120" w:after="120" w:line="276" w:lineRule="auto"/>
        <w:ind w:left="709"/>
        <w:jc w:val="both"/>
        <w:rPr>
          <w:color w:val="000000" w:themeColor="text1"/>
        </w:rPr>
      </w:pPr>
    </w:p>
    <w:p w14:paraId="51507D6B" w14:textId="77777777" w:rsidR="007F763F" w:rsidRPr="00FF335E" w:rsidRDefault="007F763F" w:rsidP="00075D3B">
      <w:pPr>
        <w:pStyle w:val="Balk3"/>
      </w:pPr>
      <w:bookmarkStart w:id="13" w:name="_Toc113975543"/>
      <w:r w:rsidRPr="00FF335E">
        <w:t>7.1- Yurtdışı Eğitimi, Yurtdışı Çalışma Nedeni İle Stajın Durdurulması</w:t>
      </w:r>
      <w:bookmarkEnd w:id="13"/>
      <w:r w:rsidRPr="00FF335E">
        <w:t xml:space="preserve"> </w:t>
      </w:r>
    </w:p>
    <w:p w14:paraId="17E85E85" w14:textId="2FFB8FDC" w:rsidR="007F763F" w:rsidRPr="00FF335E" w:rsidRDefault="007F763F" w:rsidP="00FF335E">
      <w:pPr>
        <w:spacing w:before="120" w:after="120" w:line="276" w:lineRule="auto"/>
        <w:jc w:val="both"/>
        <w:rPr>
          <w:bCs/>
          <w:color w:val="000000" w:themeColor="text1"/>
        </w:rPr>
      </w:pPr>
      <w:r w:rsidRPr="00FF335E">
        <w:rPr>
          <w:bCs/>
          <w:color w:val="000000" w:themeColor="text1"/>
        </w:rPr>
        <w:t xml:space="preserve">Stajı sırasında eğitim veya işyeri görevlendirmesi nedeniyle, yurtdışına çıkacak adaylar aşağıdaki belgelerle </w:t>
      </w:r>
      <w:r w:rsidR="008409FD" w:rsidRPr="00FF335E">
        <w:rPr>
          <w:color w:val="000000" w:themeColor="text1"/>
        </w:rPr>
        <w:t>TESMER Şubesi /</w:t>
      </w:r>
      <w:r w:rsidR="006B5145" w:rsidRPr="00FF335E">
        <w:rPr>
          <w:color w:val="000000" w:themeColor="text1"/>
        </w:rPr>
        <w:t xml:space="preserve"> </w:t>
      </w:r>
      <w:r w:rsidRPr="00FF335E">
        <w:rPr>
          <w:bCs/>
          <w:color w:val="000000" w:themeColor="text1"/>
        </w:rPr>
        <w:t>Odası aracılığı ile TESMER'e başvuruda bulunur. Adayın sunmuş olduğu belgeler in</w:t>
      </w:r>
      <w:r w:rsidR="00CF3252" w:rsidRPr="00FF335E">
        <w:rPr>
          <w:bCs/>
          <w:color w:val="000000" w:themeColor="text1"/>
        </w:rPr>
        <w:t xml:space="preserve">celenir ve uygun bulunanların, </w:t>
      </w:r>
      <w:r w:rsidRPr="00FF335E">
        <w:rPr>
          <w:bCs/>
          <w:color w:val="000000" w:themeColor="text1"/>
        </w:rPr>
        <w:t>TESMER Yönetim Kurulu Kararı ile staj süreleri durdurulur. Bu karar, yazı</w:t>
      </w:r>
      <w:r w:rsidR="00644C27" w:rsidRPr="00FF335E">
        <w:rPr>
          <w:bCs/>
          <w:color w:val="000000" w:themeColor="text1"/>
        </w:rPr>
        <w:t xml:space="preserve"> </w:t>
      </w:r>
      <w:r w:rsidR="00644C27" w:rsidRPr="00FF335E">
        <w:rPr>
          <w:color w:val="000000" w:themeColor="text1"/>
        </w:rPr>
        <w:t>ile</w:t>
      </w:r>
      <w:r w:rsidRPr="00FF335E">
        <w:rPr>
          <w:bCs/>
          <w:color w:val="000000" w:themeColor="text1"/>
        </w:rPr>
        <w:t xml:space="preserve"> ilgili </w:t>
      </w:r>
      <w:r w:rsidR="00644C27" w:rsidRPr="00FF335E">
        <w:rPr>
          <w:bCs/>
          <w:color w:val="000000" w:themeColor="text1"/>
        </w:rPr>
        <w:t>TESMER Şubesi</w:t>
      </w:r>
      <w:r w:rsidR="00EC41F3" w:rsidRPr="00FF335E">
        <w:rPr>
          <w:bCs/>
          <w:color w:val="000000" w:themeColor="text1"/>
        </w:rPr>
        <w:t>ne</w:t>
      </w:r>
      <w:r w:rsidR="00644C27" w:rsidRPr="00FF335E">
        <w:rPr>
          <w:bCs/>
          <w:color w:val="000000" w:themeColor="text1"/>
        </w:rPr>
        <w:t xml:space="preserve"> / </w:t>
      </w:r>
      <w:r w:rsidRPr="00FF335E">
        <w:rPr>
          <w:bCs/>
          <w:color w:val="000000" w:themeColor="text1"/>
        </w:rPr>
        <w:t>Odaya bildiri</w:t>
      </w:r>
      <w:r w:rsidR="00AF542C" w:rsidRPr="00FF335E">
        <w:rPr>
          <w:bCs/>
          <w:color w:val="000000" w:themeColor="text1"/>
        </w:rPr>
        <w:t>lir</w:t>
      </w:r>
      <w:r w:rsidRPr="00FF335E">
        <w:rPr>
          <w:bCs/>
          <w:color w:val="000000" w:themeColor="text1"/>
        </w:rPr>
        <w:t xml:space="preserve"> ve adayın </w:t>
      </w:r>
      <w:proofErr w:type="spellStart"/>
      <w:r w:rsidR="0075216B">
        <w:rPr>
          <w:bCs/>
          <w:color w:val="000000" w:themeColor="text1"/>
        </w:rPr>
        <w:t>TEOS’ta</w:t>
      </w:r>
      <w:proofErr w:type="spellEnd"/>
      <w:r w:rsidRPr="00FF335E">
        <w:rPr>
          <w:bCs/>
          <w:color w:val="000000" w:themeColor="text1"/>
        </w:rPr>
        <w:t xml:space="preserve"> yer alan</w:t>
      </w:r>
      <w:r w:rsidR="006B5145" w:rsidRPr="00FF335E">
        <w:rPr>
          <w:bCs/>
          <w:color w:val="000000" w:themeColor="text1"/>
        </w:rPr>
        <w:t xml:space="preserve"> </w:t>
      </w:r>
      <w:r w:rsidRPr="00FF335E">
        <w:rPr>
          <w:bCs/>
          <w:color w:val="000000" w:themeColor="text1"/>
        </w:rPr>
        <w:t xml:space="preserve">staj kartına işlenir. </w:t>
      </w:r>
    </w:p>
    <w:p w14:paraId="487ED654" w14:textId="77777777" w:rsidR="007F763F" w:rsidRPr="00FF335E" w:rsidRDefault="004C6B2A" w:rsidP="00FF335E">
      <w:pPr>
        <w:spacing w:before="120" w:after="120" w:line="276" w:lineRule="auto"/>
        <w:jc w:val="both"/>
        <w:rPr>
          <w:bCs/>
          <w:color w:val="000000" w:themeColor="text1"/>
        </w:rPr>
      </w:pPr>
      <w:r w:rsidRPr="00FF335E">
        <w:rPr>
          <w:b/>
          <w:bCs/>
          <w:color w:val="000000" w:themeColor="text1"/>
        </w:rPr>
        <w:t xml:space="preserve">Yurtdışı eğitim ve çalışma nedeni ile stajın durdurulabileceği süre </w:t>
      </w:r>
      <w:r w:rsidR="007F763F" w:rsidRPr="00FF335E">
        <w:rPr>
          <w:b/>
          <w:bCs/>
          <w:color w:val="000000" w:themeColor="text1"/>
        </w:rPr>
        <w:t>1 yıldır.</w:t>
      </w:r>
      <w:r w:rsidR="007F763F" w:rsidRPr="00FF335E">
        <w:rPr>
          <w:bCs/>
          <w:color w:val="000000" w:themeColor="text1"/>
        </w:rPr>
        <w:t xml:space="preserve"> Ancak, eğitim süresinin uzaması durumunda, adayın buna ilişkin belgeleri sunması halinde </w:t>
      </w:r>
      <w:r w:rsidR="00CF3252" w:rsidRPr="00FF335E">
        <w:rPr>
          <w:bCs/>
          <w:color w:val="000000" w:themeColor="text1"/>
        </w:rPr>
        <w:t xml:space="preserve">TESMER Şubesi olan Odalarda TESMER Şubesi Yönetim Kurulu, TESMER Şubesi olmayan Odalarda, </w:t>
      </w:r>
      <w:r w:rsidR="00CF3252" w:rsidRPr="00FF335E">
        <w:rPr>
          <w:color w:val="000000" w:themeColor="text1"/>
        </w:rPr>
        <w:t>Oda Yönetim Kurulu</w:t>
      </w:r>
      <w:r w:rsidR="00CF3252" w:rsidRPr="00FF335E">
        <w:rPr>
          <w:bCs/>
          <w:color w:val="000000" w:themeColor="text1"/>
        </w:rPr>
        <w:t xml:space="preserve"> </w:t>
      </w:r>
      <w:r w:rsidR="00AC1E9C" w:rsidRPr="00FF335E">
        <w:rPr>
          <w:bCs/>
          <w:color w:val="000000" w:themeColor="text1"/>
        </w:rPr>
        <w:t>kararı ve TESMER'in onayı ile</w:t>
      </w:r>
      <w:r w:rsidR="006B5145" w:rsidRPr="00FF335E">
        <w:rPr>
          <w:bCs/>
          <w:color w:val="000000" w:themeColor="text1"/>
        </w:rPr>
        <w:t xml:space="preserve"> </w:t>
      </w:r>
      <w:r w:rsidR="007F763F" w:rsidRPr="00FF335E">
        <w:rPr>
          <w:bCs/>
          <w:color w:val="000000" w:themeColor="text1"/>
        </w:rPr>
        <w:t xml:space="preserve">süre uzatılabilir. </w:t>
      </w:r>
    </w:p>
    <w:p w14:paraId="44F12F54" w14:textId="77777777" w:rsidR="00AC2FF5" w:rsidRPr="00FF335E" w:rsidRDefault="00AC2FF5" w:rsidP="00FF335E">
      <w:pPr>
        <w:spacing w:before="120" w:after="120" w:line="276" w:lineRule="auto"/>
        <w:jc w:val="both"/>
        <w:rPr>
          <w:bCs/>
          <w:color w:val="000000" w:themeColor="text1"/>
        </w:rPr>
      </w:pPr>
    </w:p>
    <w:p w14:paraId="73B1890C" w14:textId="2D82344F" w:rsidR="007F763F" w:rsidRPr="00FF335E" w:rsidRDefault="007F763F" w:rsidP="00FF335E">
      <w:pPr>
        <w:spacing w:before="120" w:after="120" w:line="276" w:lineRule="auto"/>
        <w:ind w:left="284"/>
        <w:jc w:val="both"/>
        <w:rPr>
          <w:b/>
          <w:color w:val="000000" w:themeColor="text1"/>
          <w:u w:val="single"/>
        </w:rPr>
      </w:pPr>
      <w:r w:rsidRPr="00FF335E">
        <w:rPr>
          <w:b/>
          <w:color w:val="000000" w:themeColor="text1"/>
        </w:rPr>
        <w:t>I- Eğitim İçin Yurtdışına Gidenlerden İstenilen Belgeler</w:t>
      </w:r>
    </w:p>
    <w:p w14:paraId="7CE381E6" w14:textId="2D8B6100" w:rsidR="007F763F" w:rsidRPr="00FF335E" w:rsidRDefault="007F763F" w:rsidP="00FF335E">
      <w:pPr>
        <w:spacing w:before="120" w:after="120" w:line="276" w:lineRule="auto"/>
        <w:ind w:left="567"/>
        <w:jc w:val="both"/>
        <w:rPr>
          <w:b/>
          <w:color w:val="000000" w:themeColor="text1"/>
        </w:rPr>
      </w:pPr>
      <w:r w:rsidRPr="00FF335E">
        <w:rPr>
          <w:b/>
          <w:color w:val="000000" w:themeColor="text1"/>
        </w:rPr>
        <w:t>a) Yurtdışına Çıkmadan Önce Sunulacak Belgeler</w:t>
      </w:r>
    </w:p>
    <w:p w14:paraId="3EFB4E2A" w14:textId="4AC086CF" w:rsidR="007F763F" w:rsidRPr="00FF335E" w:rsidRDefault="007F763F" w:rsidP="00644BEB">
      <w:pPr>
        <w:numPr>
          <w:ilvl w:val="0"/>
          <w:numId w:val="12"/>
        </w:numPr>
        <w:tabs>
          <w:tab w:val="clear" w:pos="0"/>
          <w:tab w:val="num" w:pos="1276"/>
        </w:tabs>
        <w:spacing w:before="120" w:after="120" w:line="276" w:lineRule="auto"/>
        <w:ind w:left="1134" w:right="397" w:hanging="283"/>
        <w:jc w:val="both"/>
        <w:rPr>
          <w:color w:val="000000" w:themeColor="text1"/>
        </w:rPr>
      </w:pPr>
      <w:r w:rsidRPr="00FF335E">
        <w:rPr>
          <w:color w:val="000000" w:themeColor="text1"/>
        </w:rPr>
        <w:t xml:space="preserve">Yurtdışına gitme nedenini </w:t>
      </w:r>
      <w:r w:rsidR="004C6B2A" w:rsidRPr="00FF335E">
        <w:rPr>
          <w:color w:val="000000" w:themeColor="text1"/>
        </w:rPr>
        <w:t xml:space="preserve">belirten </w:t>
      </w:r>
      <w:r w:rsidRPr="00FF335E">
        <w:rPr>
          <w:color w:val="000000" w:themeColor="text1"/>
        </w:rPr>
        <w:t>dilekçe,</w:t>
      </w:r>
    </w:p>
    <w:p w14:paraId="49F2739B" w14:textId="4DBE552A" w:rsidR="007F763F" w:rsidRPr="00FF335E" w:rsidRDefault="007F763F" w:rsidP="00644BEB">
      <w:pPr>
        <w:numPr>
          <w:ilvl w:val="0"/>
          <w:numId w:val="12"/>
        </w:numPr>
        <w:tabs>
          <w:tab w:val="clear" w:pos="0"/>
          <w:tab w:val="num" w:pos="1276"/>
        </w:tabs>
        <w:spacing w:before="120" w:after="120" w:line="276" w:lineRule="auto"/>
        <w:ind w:left="1134" w:right="397" w:hanging="283"/>
        <w:jc w:val="both"/>
        <w:rPr>
          <w:color w:val="000000" w:themeColor="text1"/>
        </w:rPr>
      </w:pPr>
      <w:r w:rsidRPr="00FF335E">
        <w:rPr>
          <w:color w:val="000000" w:themeColor="text1"/>
        </w:rPr>
        <w:t>Yurtdışındaki okulun süresini ve stajyerin kaydını gösteren belgenin</w:t>
      </w:r>
      <w:r w:rsidR="00A81B14" w:rsidRPr="00FF335E">
        <w:rPr>
          <w:color w:val="000000" w:themeColor="text1"/>
        </w:rPr>
        <w:t xml:space="preserve"> aslı ve</w:t>
      </w:r>
      <w:r w:rsidR="006B5145" w:rsidRPr="00FF335E">
        <w:rPr>
          <w:color w:val="000000" w:themeColor="text1"/>
        </w:rPr>
        <w:t xml:space="preserve"> </w:t>
      </w:r>
      <w:r w:rsidRPr="00FF335E">
        <w:rPr>
          <w:color w:val="000000" w:themeColor="text1"/>
        </w:rPr>
        <w:t>yeminli tercümesi,</w:t>
      </w:r>
    </w:p>
    <w:p w14:paraId="7549CCAF" w14:textId="77777777" w:rsidR="004B752B" w:rsidRPr="00FF335E" w:rsidRDefault="007F763F" w:rsidP="00644BEB">
      <w:pPr>
        <w:numPr>
          <w:ilvl w:val="0"/>
          <w:numId w:val="12"/>
        </w:numPr>
        <w:tabs>
          <w:tab w:val="clear" w:pos="0"/>
          <w:tab w:val="num" w:pos="1276"/>
        </w:tabs>
        <w:spacing w:before="120" w:after="120" w:line="276" w:lineRule="auto"/>
        <w:ind w:left="1134" w:right="397" w:hanging="283"/>
        <w:jc w:val="both"/>
        <w:rPr>
          <w:color w:val="000000" w:themeColor="text1"/>
        </w:rPr>
      </w:pPr>
      <w:r w:rsidRPr="00FF335E">
        <w:rPr>
          <w:color w:val="000000" w:themeColor="text1"/>
        </w:rPr>
        <w:t>Vize fotokopisi (vize uygulaması olan yerler için),</w:t>
      </w:r>
    </w:p>
    <w:p w14:paraId="2B3E4B70" w14:textId="77777777" w:rsidR="007F763F" w:rsidRPr="00FF335E" w:rsidRDefault="007F763F" w:rsidP="00FF335E">
      <w:pPr>
        <w:spacing w:before="120" w:after="120" w:line="276" w:lineRule="auto"/>
        <w:ind w:left="567"/>
        <w:jc w:val="both"/>
        <w:rPr>
          <w:b/>
          <w:color w:val="000000" w:themeColor="text1"/>
          <w:u w:val="single"/>
        </w:rPr>
      </w:pPr>
      <w:r w:rsidRPr="00FF335E">
        <w:rPr>
          <w:b/>
          <w:color w:val="000000" w:themeColor="text1"/>
        </w:rPr>
        <w:t>b) Yurtdışından Döndükten Sonra Sunulacak Belgeler</w:t>
      </w:r>
    </w:p>
    <w:p w14:paraId="0FE0D6E4" w14:textId="77777777" w:rsidR="007F763F" w:rsidRPr="00FF335E" w:rsidRDefault="007F763F" w:rsidP="000A3B32">
      <w:pPr>
        <w:numPr>
          <w:ilvl w:val="0"/>
          <w:numId w:val="7"/>
        </w:numPr>
        <w:tabs>
          <w:tab w:val="clear" w:pos="0"/>
          <w:tab w:val="left" w:pos="567"/>
          <w:tab w:val="num" w:pos="709"/>
        </w:tabs>
        <w:spacing w:before="120" w:after="120" w:line="276" w:lineRule="auto"/>
        <w:ind w:left="1134" w:hanging="283"/>
        <w:jc w:val="both"/>
        <w:rPr>
          <w:color w:val="000000" w:themeColor="text1"/>
        </w:rPr>
      </w:pPr>
      <w:r w:rsidRPr="00FF335E">
        <w:rPr>
          <w:color w:val="000000" w:themeColor="text1"/>
        </w:rPr>
        <w:t>Yurtdışından dönüşü bildiren dilekçe,</w:t>
      </w:r>
    </w:p>
    <w:p w14:paraId="3FA09C14" w14:textId="77777777" w:rsidR="007F763F" w:rsidRPr="00FF335E" w:rsidRDefault="007F763F" w:rsidP="000A3B32">
      <w:pPr>
        <w:numPr>
          <w:ilvl w:val="0"/>
          <w:numId w:val="7"/>
        </w:numPr>
        <w:tabs>
          <w:tab w:val="clear" w:pos="0"/>
          <w:tab w:val="left" w:pos="567"/>
          <w:tab w:val="num" w:pos="709"/>
        </w:tabs>
        <w:spacing w:before="120" w:after="120" w:line="276" w:lineRule="auto"/>
        <w:ind w:left="1134" w:hanging="283"/>
        <w:jc w:val="both"/>
        <w:rPr>
          <w:bCs/>
          <w:color w:val="000000" w:themeColor="text1"/>
        </w:rPr>
      </w:pPr>
      <w:r w:rsidRPr="00FF335E">
        <w:rPr>
          <w:color w:val="000000" w:themeColor="text1"/>
        </w:rPr>
        <w:t>Sertifika veya diplomanın yeminli tercümesi</w:t>
      </w:r>
      <w:r w:rsidR="00A81B14" w:rsidRPr="00FF335E">
        <w:rPr>
          <w:color w:val="000000" w:themeColor="text1"/>
        </w:rPr>
        <w:t>,</w:t>
      </w:r>
    </w:p>
    <w:p w14:paraId="0F908E66" w14:textId="77777777" w:rsidR="00A81B14" w:rsidRPr="00FF335E" w:rsidRDefault="00A81B14" w:rsidP="000A3B32">
      <w:pPr>
        <w:numPr>
          <w:ilvl w:val="0"/>
          <w:numId w:val="7"/>
        </w:numPr>
        <w:tabs>
          <w:tab w:val="clear" w:pos="0"/>
          <w:tab w:val="left" w:pos="567"/>
          <w:tab w:val="num" w:pos="709"/>
        </w:tabs>
        <w:spacing w:before="120" w:after="120" w:line="276" w:lineRule="auto"/>
        <w:ind w:left="1134" w:hanging="283"/>
        <w:jc w:val="both"/>
        <w:rPr>
          <w:bCs/>
          <w:color w:val="000000" w:themeColor="text1"/>
        </w:rPr>
      </w:pPr>
      <w:r w:rsidRPr="00FF335E">
        <w:rPr>
          <w:color w:val="000000" w:themeColor="text1"/>
        </w:rPr>
        <w:t xml:space="preserve">Eğitim alınan kurumdan alınmış eğitimin başlangıç ve bitiş tarihini gösteren belge, </w:t>
      </w:r>
    </w:p>
    <w:p w14:paraId="37B39E72" w14:textId="77777777" w:rsidR="007F763F" w:rsidRPr="00FF335E" w:rsidRDefault="007F763F" w:rsidP="000A3B32">
      <w:pPr>
        <w:numPr>
          <w:ilvl w:val="0"/>
          <w:numId w:val="7"/>
        </w:numPr>
        <w:tabs>
          <w:tab w:val="clear" w:pos="0"/>
          <w:tab w:val="left" w:pos="567"/>
          <w:tab w:val="num" w:pos="709"/>
        </w:tabs>
        <w:spacing w:before="120" w:after="120" w:line="276" w:lineRule="auto"/>
        <w:ind w:left="1134" w:hanging="283"/>
        <w:jc w:val="both"/>
        <w:rPr>
          <w:b/>
          <w:color w:val="000000" w:themeColor="text1"/>
          <w:u w:val="single"/>
        </w:rPr>
      </w:pPr>
      <w:r w:rsidRPr="00FF335E">
        <w:rPr>
          <w:bCs/>
          <w:color w:val="000000" w:themeColor="text1"/>
        </w:rPr>
        <w:t>Yurt dışına giriş-çıkışları gösteren pasaport sayfalarının fotokopileri,</w:t>
      </w:r>
      <w:r w:rsidRPr="00FF335E">
        <w:rPr>
          <w:color w:val="000000" w:themeColor="text1"/>
        </w:rPr>
        <w:t xml:space="preserve"> </w:t>
      </w:r>
    </w:p>
    <w:p w14:paraId="00D24885" w14:textId="77777777" w:rsidR="0056559C" w:rsidRPr="00FF335E" w:rsidRDefault="0056559C" w:rsidP="00FF335E">
      <w:pPr>
        <w:tabs>
          <w:tab w:val="left" w:pos="567"/>
        </w:tabs>
        <w:spacing w:before="120" w:after="120" w:line="276" w:lineRule="auto"/>
        <w:jc w:val="both"/>
        <w:rPr>
          <w:b/>
          <w:color w:val="000000" w:themeColor="text1"/>
          <w:u w:val="single"/>
        </w:rPr>
      </w:pPr>
    </w:p>
    <w:p w14:paraId="67E34725" w14:textId="77777777" w:rsidR="001D1C03" w:rsidRPr="00FF335E" w:rsidRDefault="001D1C03" w:rsidP="00FF335E">
      <w:pPr>
        <w:tabs>
          <w:tab w:val="left" w:pos="567"/>
        </w:tabs>
        <w:spacing w:before="120" w:after="120" w:line="276" w:lineRule="auto"/>
        <w:jc w:val="both"/>
        <w:rPr>
          <w:b/>
          <w:color w:val="000000" w:themeColor="text1"/>
          <w:u w:val="single"/>
        </w:rPr>
      </w:pPr>
    </w:p>
    <w:p w14:paraId="152D3E5F" w14:textId="77777777" w:rsidR="007B5A80" w:rsidRPr="00FF335E" w:rsidRDefault="007F763F" w:rsidP="00FF335E">
      <w:pPr>
        <w:spacing w:before="120" w:after="120" w:line="276" w:lineRule="auto"/>
        <w:ind w:left="284"/>
        <w:jc w:val="both"/>
        <w:rPr>
          <w:b/>
          <w:color w:val="000000" w:themeColor="text1"/>
        </w:rPr>
      </w:pPr>
      <w:r w:rsidRPr="00FF335E">
        <w:rPr>
          <w:b/>
          <w:color w:val="000000" w:themeColor="text1"/>
        </w:rPr>
        <w:t xml:space="preserve">II- Yurtdışında Çalışma (İş Yeri Görevlendirmesi) Nedeniyle Yurtdışına Gidenlerden </w:t>
      </w:r>
    </w:p>
    <w:p w14:paraId="03BE7385" w14:textId="77777777" w:rsidR="007F763F" w:rsidRPr="00FF335E" w:rsidRDefault="007B5A80" w:rsidP="00FF335E">
      <w:pPr>
        <w:spacing w:before="120" w:after="120" w:line="276" w:lineRule="auto"/>
        <w:ind w:left="284"/>
        <w:jc w:val="both"/>
        <w:rPr>
          <w:b/>
          <w:color w:val="000000" w:themeColor="text1"/>
        </w:rPr>
      </w:pPr>
      <w:r w:rsidRPr="00FF335E">
        <w:rPr>
          <w:b/>
          <w:color w:val="000000" w:themeColor="text1"/>
        </w:rPr>
        <w:t xml:space="preserve">     </w:t>
      </w:r>
      <w:r w:rsidR="007F763F" w:rsidRPr="00FF335E">
        <w:rPr>
          <w:b/>
          <w:color w:val="000000" w:themeColor="text1"/>
        </w:rPr>
        <w:t>İstenilen Belgeler</w:t>
      </w:r>
    </w:p>
    <w:p w14:paraId="3C6260DA" w14:textId="77777777" w:rsidR="007F763F" w:rsidRPr="00FF335E" w:rsidRDefault="007F763F" w:rsidP="00FF335E">
      <w:pPr>
        <w:spacing w:before="120" w:after="120" w:line="276" w:lineRule="auto"/>
        <w:ind w:left="567"/>
        <w:jc w:val="both"/>
        <w:rPr>
          <w:b/>
          <w:color w:val="000000" w:themeColor="text1"/>
        </w:rPr>
      </w:pPr>
      <w:r w:rsidRPr="00FF335E">
        <w:rPr>
          <w:b/>
          <w:color w:val="000000" w:themeColor="text1"/>
        </w:rPr>
        <w:t>a) Yurtdışına çıkmadan önce sunulacak belgeler</w:t>
      </w:r>
      <w:r w:rsidR="009B0123" w:rsidRPr="00FF335E">
        <w:rPr>
          <w:b/>
          <w:color w:val="000000" w:themeColor="text1"/>
        </w:rPr>
        <w:t>:</w:t>
      </w:r>
    </w:p>
    <w:p w14:paraId="252A5321"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color w:val="000000" w:themeColor="text1"/>
        </w:rPr>
      </w:pPr>
      <w:r w:rsidRPr="00FF335E">
        <w:rPr>
          <w:color w:val="000000" w:themeColor="text1"/>
        </w:rPr>
        <w:t>Yurtdışında gitme nedenini anlatan dilekçe,</w:t>
      </w:r>
    </w:p>
    <w:p w14:paraId="63C3DAD9" w14:textId="5E1C2AA9" w:rsidR="007F763F" w:rsidRPr="00FF335E" w:rsidRDefault="007F763F" w:rsidP="000A3B32">
      <w:pPr>
        <w:numPr>
          <w:ilvl w:val="0"/>
          <w:numId w:val="5"/>
        </w:numPr>
        <w:tabs>
          <w:tab w:val="clear" w:pos="0"/>
          <w:tab w:val="num" w:pos="709"/>
        </w:tabs>
        <w:spacing w:before="120" w:after="120" w:line="276" w:lineRule="auto"/>
        <w:ind w:left="1134" w:hanging="283"/>
        <w:jc w:val="both"/>
        <w:rPr>
          <w:color w:val="000000" w:themeColor="text1"/>
        </w:rPr>
      </w:pPr>
      <w:r w:rsidRPr="00FF335E">
        <w:rPr>
          <w:color w:val="000000" w:themeColor="text1"/>
        </w:rPr>
        <w:lastRenderedPageBreak/>
        <w:t xml:space="preserve">Türkiye'deki iş yerinden alınacak yurtdışı görevlendirme yazısı (Gidiş ve dönüş tarihleri belirtilecektir.) </w:t>
      </w:r>
    </w:p>
    <w:p w14:paraId="6BAFAA12"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color w:val="000000" w:themeColor="text1"/>
        </w:rPr>
      </w:pPr>
      <w:r w:rsidRPr="00FF335E">
        <w:rPr>
          <w:color w:val="000000" w:themeColor="text1"/>
        </w:rPr>
        <w:t xml:space="preserve">Yurtdışındaki iş yerinden alınan görevlendirme yazısının yeminli tercümesi                </w:t>
      </w:r>
      <w:proofErr w:type="gramStart"/>
      <w:r w:rsidRPr="00FF335E">
        <w:rPr>
          <w:color w:val="000000" w:themeColor="text1"/>
        </w:rPr>
        <w:t xml:space="preserve">   (</w:t>
      </w:r>
      <w:proofErr w:type="gramEnd"/>
      <w:r w:rsidRPr="00FF335E">
        <w:rPr>
          <w:color w:val="000000" w:themeColor="text1"/>
        </w:rPr>
        <w:t xml:space="preserve">Başlangıç ve bitiş tarihleri belirtilecektir), </w:t>
      </w:r>
    </w:p>
    <w:p w14:paraId="4D1C5C50"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b/>
          <w:color w:val="000000" w:themeColor="text1"/>
          <w:u w:val="single"/>
        </w:rPr>
      </w:pPr>
      <w:r w:rsidRPr="00FF335E">
        <w:rPr>
          <w:color w:val="000000" w:themeColor="text1"/>
        </w:rPr>
        <w:t>Vize fotokopisi</w:t>
      </w:r>
      <w:r w:rsidR="002F4616" w:rsidRPr="00FF335E">
        <w:rPr>
          <w:color w:val="000000" w:themeColor="text1"/>
        </w:rPr>
        <w:t xml:space="preserve"> </w:t>
      </w:r>
      <w:r w:rsidRPr="00FF335E">
        <w:rPr>
          <w:color w:val="000000" w:themeColor="text1"/>
        </w:rPr>
        <w:t>(vize uygulaması olan yerler için),</w:t>
      </w:r>
    </w:p>
    <w:p w14:paraId="540E58EE" w14:textId="77777777" w:rsidR="007F763F" w:rsidRPr="00FF335E" w:rsidRDefault="007F763F" w:rsidP="00FF335E">
      <w:pPr>
        <w:spacing w:before="120" w:after="120" w:line="276" w:lineRule="auto"/>
        <w:ind w:left="567"/>
        <w:jc w:val="both"/>
        <w:rPr>
          <w:b/>
          <w:color w:val="000000" w:themeColor="text1"/>
        </w:rPr>
      </w:pPr>
      <w:r w:rsidRPr="00FF335E">
        <w:rPr>
          <w:b/>
          <w:color w:val="000000" w:themeColor="text1"/>
        </w:rPr>
        <w:t>b) Yurtdışından döndükten sonra sunulacak belgeler</w:t>
      </w:r>
      <w:r w:rsidR="009B0123" w:rsidRPr="00FF335E">
        <w:rPr>
          <w:b/>
          <w:color w:val="000000" w:themeColor="text1"/>
        </w:rPr>
        <w:t>:</w:t>
      </w:r>
    </w:p>
    <w:p w14:paraId="45768391"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color w:val="000000" w:themeColor="text1"/>
        </w:rPr>
      </w:pPr>
      <w:r w:rsidRPr="00FF335E">
        <w:rPr>
          <w:color w:val="000000" w:themeColor="text1"/>
        </w:rPr>
        <w:t>Yurtdışından dönüşü bildiren dilekçe,</w:t>
      </w:r>
    </w:p>
    <w:p w14:paraId="6EA23B19" w14:textId="133D0BAF" w:rsidR="007F763F" w:rsidRPr="00FF335E" w:rsidRDefault="007F763F" w:rsidP="000A3B32">
      <w:pPr>
        <w:numPr>
          <w:ilvl w:val="0"/>
          <w:numId w:val="5"/>
        </w:numPr>
        <w:tabs>
          <w:tab w:val="clear" w:pos="0"/>
          <w:tab w:val="num" w:pos="709"/>
        </w:tabs>
        <w:spacing w:before="120" w:after="120" w:line="276" w:lineRule="auto"/>
        <w:ind w:left="1134" w:hanging="283"/>
        <w:jc w:val="both"/>
        <w:rPr>
          <w:bCs/>
          <w:color w:val="000000" w:themeColor="text1"/>
        </w:rPr>
      </w:pPr>
      <w:r w:rsidRPr="00FF335E">
        <w:rPr>
          <w:color w:val="000000" w:themeColor="text1"/>
        </w:rPr>
        <w:t xml:space="preserve">Yurtdışındaki iş yerinden alınan çalışma süresini gösteren yazının yeminli tercümesi (Gidiş ve </w:t>
      </w:r>
      <w:r w:rsidR="00693F09" w:rsidRPr="00FF335E">
        <w:rPr>
          <w:color w:val="000000" w:themeColor="text1"/>
        </w:rPr>
        <w:t>dönüş tarihleri belirtilecektir</w:t>
      </w:r>
      <w:r w:rsidRPr="00FF335E">
        <w:rPr>
          <w:color w:val="000000" w:themeColor="text1"/>
        </w:rPr>
        <w:t xml:space="preserve">), </w:t>
      </w:r>
    </w:p>
    <w:p w14:paraId="60C21DB9"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bCs/>
          <w:color w:val="000000" w:themeColor="text1"/>
        </w:rPr>
      </w:pPr>
      <w:r w:rsidRPr="00FF335E">
        <w:rPr>
          <w:bCs/>
          <w:color w:val="000000" w:themeColor="text1"/>
        </w:rPr>
        <w:t>Yurtdışına giriş-çıkışları gösteren pasaport sayfalarının fotokopileri,</w:t>
      </w:r>
    </w:p>
    <w:p w14:paraId="11FB34ED" w14:textId="77777777" w:rsidR="0003000E" w:rsidRPr="00FF335E" w:rsidRDefault="007F763F" w:rsidP="00FF335E">
      <w:pPr>
        <w:spacing w:before="120" w:after="120" w:line="276" w:lineRule="auto"/>
        <w:jc w:val="both"/>
        <w:rPr>
          <w:bCs/>
          <w:color w:val="000000" w:themeColor="text1"/>
        </w:rPr>
      </w:pPr>
      <w:r w:rsidRPr="00FF335E">
        <w:rPr>
          <w:bCs/>
          <w:color w:val="000000" w:themeColor="text1"/>
        </w:rPr>
        <w:t xml:space="preserve">Aday yurtdışından döndükten sonra sırasıyla; stajına devam etmek için işe başlar, yurtdışı ve </w:t>
      </w:r>
      <w:r w:rsidR="002A0679" w:rsidRPr="00FF335E">
        <w:rPr>
          <w:bCs/>
          <w:color w:val="000000" w:themeColor="text1"/>
        </w:rPr>
        <w:t xml:space="preserve">staja ilişkin </w:t>
      </w:r>
      <w:r w:rsidRPr="00FF335E">
        <w:rPr>
          <w:bCs/>
          <w:color w:val="000000" w:themeColor="text1"/>
        </w:rPr>
        <w:t xml:space="preserve">işyeri belgelerini </w:t>
      </w:r>
      <w:r w:rsidR="00EC4D0B" w:rsidRPr="00FF335E">
        <w:rPr>
          <w:bCs/>
          <w:color w:val="000000" w:themeColor="text1"/>
        </w:rPr>
        <w:t>TESMER Şubesine /</w:t>
      </w:r>
      <w:r w:rsidR="008409FD" w:rsidRPr="00FF335E">
        <w:rPr>
          <w:bCs/>
          <w:color w:val="000000" w:themeColor="text1"/>
        </w:rPr>
        <w:t xml:space="preserve"> </w:t>
      </w:r>
      <w:r w:rsidRPr="00FF335E">
        <w:rPr>
          <w:bCs/>
          <w:color w:val="000000" w:themeColor="text1"/>
        </w:rPr>
        <w:t xml:space="preserve">Odasına sunar, </w:t>
      </w:r>
      <w:r w:rsidR="00EC4D0B" w:rsidRPr="00FF335E">
        <w:rPr>
          <w:bCs/>
          <w:color w:val="000000" w:themeColor="text1"/>
        </w:rPr>
        <w:t xml:space="preserve">TESMER Şubesi olan Odalarda TESMER Şubesi Yönetim Kurulu, TESMER Şubesi olmayan Odalarda </w:t>
      </w:r>
      <w:r w:rsidR="00EC4D0B" w:rsidRPr="00FF335E">
        <w:rPr>
          <w:color w:val="000000" w:themeColor="text1"/>
        </w:rPr>
        <w:t>Oda Yönetim Kurulu</w:t>
      </w:r>
      <w:r w:rsidRPr="00FF335E">
        <w:rPr>
          <w:bCs/>
          <w:color w:val="000000" w:themeColor="text1"/>
        </w:rPr>
        <w:t xml:space="preserve"> konuyu değerlendirir, uygun görülenler hakkında staja devam kararı alınır,</w:t>
      </w:r>
      <w:r w:rsidR="006B5145" w:rsidRPr="00FF335E">
        <w:rPr>
          <w:bCs/>
          <w:color w:val="000000" w:themeColor="text1"/>
        </w:rPr>
        <w:t xml:space="preserve"> </w:t>
      </w:r>
      <w:r w:rsidRPr="00FF335E">
        <w:rPr>
          <w:bCs/>
          <w:color w:val="000000" w:themeColor="text1"/>
        </w:rPr>
        <w:t xml:space="preserve">Aday stajına kaldığı yerden devam eder. </w:t>
      </w:r>
    </w:p>
    <w:p w14:paraId="6D2A1F18" w14:textId="77777777" w:rsidR="0003000E" w:rsidRPr="00FF335E" w:rsidRDefault="0003000E" w:rsidP="00FF335E">
      <w:pPr>
        <w:spacing w:before="120" w:after="120" w:line="276" w:lineRule="auto"/>
        <w:jc w:val="both"/>
        <w:rPr>
          <w:b/>
          <w:bCs/>
          <w:color w:val="000000" w:themeColor="text1"/>
        </w:rPr>
      </w:pPr>
    </w:p>
    <w:p w14:paraId="03F7C200" w14:textId="77777777" w:rsidR="007F763F" w:rsidRPr="00FF335E" w:rsidRDefault="007F763F" w:rsidP="00075D3B">
      <w:pPr>
        <w:pStyle w:val="Balk3"/>
      </w:pPr>
      <w:bookmarkStart w:id="14" w:name="_Toc113975544"/>
      <w:r w:rsidRPr="00FF335E">
        <w:t>7.2- Staja Ara Verme</w:t>
      </w:r>
      <w:bookmarkEnd w:id="14"/>
      <w:r w:rsidRPr="00FF335E">
        <w:t xml:space="preserve"> </w:t>
      </w:r>
    </w:p>
    <w:p w14:paraId="52DA2B3A" w14:textId="44E2B451" w:rsidR="00B8532A" w:rsidRPr="00FF335E" w:rsidRDefault="00B91415" w:rsidP="00FF335E">
      <w:pPr>
        <w:spacing w:before="120" w:after="120" w:line="276" w:lineRule="auto"/>
        <w:jc w:val="both"/>
        <w:rPr>
          <w:color w:val="000000" w:themeColor="text1"/>
        </w:rPr>
      </w:pPr>
      <w:r>
        <w:rPr>
          <w:noProof/>
        </w:rPr>
        <mc:AlternateContent>
          <mc:Choice Requires="wps">
            <w:drawing>
              <wp:anchor distT="0" distB="0" distL="114300" distR="114300" simplePos="0" relativeHeight="251680768" behindDoc="0" locked="0" layoutInCell="1" allowOverlap="1" wp14:anchorId="21D67326" wp14:editId="3434DDB3">
                <wp:simplePos x="0" y="0"/>
                <wp:positionH relativeFrom="column">
                  <wp:posOffset>-693683</wp:posOffset>
                </wp:positionH>
                <wp:positionV relativeFrom="paragraph">
                  <wp:posOffset>320106</wp:posOffset>
                </wp:positionV>
                <wp:extent cx="425669" cy="551793"/>
                <wp:effectExtent l="0" t="0" r="0" b="1270"/>
                <wp:wrapNone/>
                <wp:docPr id="14" name="Dikdörtgen 14"/>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82B87" id="Dikdörtgen 14" o:spid="_x0000_s1026" style="position:absolute;margin-left:-54.6pt;margin-top:25.2pt;width:33.5pt;height:43.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lS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ebUGJYi290rb7WP3+4sBKG4C2WqLN+hshH++B6yeMx5ruVro3/mAnZprLu9mUV20A4Xk7G09PT&#10;c0o4qqbT8uz8feQsDsbW+fBRQEvioaIOXy0Vk21ufcjQARJ9edCqvlFaJyF2irjSjmwYvvFyVfbk&#10;v6G0iVgD0SoTxpsi5pUzSaew0yLitPksJBYFYx+nQFI7HpwwzoUJZVY1rBbZ93SEv8H7EFZKNBFG&#10;Zon+99w9wYDMJAN3jrLHR1ORunlvPPpbYNl4b5E8gwl741YZcK8RaMyq95zxQ5FyaWKVllDvsGUc&#10;5Fnylt8ofLZb5sMDczg8OGa4EMI9fqSGrqLQnyhpwH1/7T7isadRS0mHw1hR/23NnKBEfzLY7efl&#10;ZBKnNwmT6dkYBXesWR5rzLq9AuyFEleP5ekY8UEPR+mgfca9sYheUcUMR98V5cENwlXISwI3DxeL&#10;RYLhxFoWbs2j5ZE8VjW25dP2mTnb927Apr+DYXDZ7EULZ2y0NLBYB5Aq9fehrn29cdpT4/SbKa6T&#10;YzmhDvtz/gsAAP//AwBQSwMEFAAGAAgAAAAhABtpvmDgAAAACwEAAA8AAABkcnMvZG93bnJldi54&#10;bWxMj8FOwzAMhu9IvENkJG5dsnalUJpOCMHEuLGtnLMmtBWNU5p0K2+POcHR9qff31+sZ9uzkxl9&#10;51DCciGAGayd7rCRcNg/R7fAfFCoVe/QSPg2Htbl5UWhcu3O+GZOu9AwCkGfKwltCEPOua9bY5Vf&#10;uMEg3T7caFWgcWy4HtWZwm3PYyFuuFUd0odWDeaxNfXnbrISpjTbPs3vX5ukElX2WvXpS9gMUl5f&#10;zQ/3wIKZwx8Mv/qkDiU5Hd2E2rNeQrQUdzGxElKxAkZEtIppcSQ0yRLgZcH/dyh/AAAA//8DAFBL&#10;AQItABQABgAIAAAAIQC2gziS/gAAAOEBAAATAAAAAAAAAAAAAAAAAAAAAABbQ29udGVudF9UeXBl&#10;c10ueG1sUEsBAi0AFAAGAAgAAAAhADj9If/WAAAAlAEAAAsAAAAAAAAAAAAAAAAALwEAAF9yZWxz&#10;Ly5yZWxzUEsBAi0AFAAGAAgAAAAhALSneVKaAgAAhwUAAA4AAAAAAAAAAAAAAAAALgIAAGRycy9l&#10;Mm9Eb2MueG1sUEsBAi0AFAAGAAgAAAAhABtpvmDgAAAACwEAAA8AAAAAAAAAAAAAAAAA9AQAAGRy&#10;cy9kb3ducmV2LnhtbFBLBQYAAAAABAAEAPMAAAABBgAAAAA=&#10;" fillcolor="white [3212]" stroked="f" strokeweight="2pt"/>
            </w:pict>
          </mc:Fallback>
        </mc:AlternateContent>
      </w:r>
      <w:r w:rsidR="00487B83" w:rsidRPr="00FF335E">
        <w:rPr>
          <w:bCs/>
          <w:color w:val="000000" w:themeColor="text1"/>
        </w:rPr>
        <w:t>S</w:t>
      </w:r>
      <w:r w:rsidR="007F763F" w:rsidRPr="00FF335E">
        <w:rPr>
          <w:color w:val="000000" w:themeColor="text1"/>
        </w:rPr>
        <w:t>taj sıras</w:t>
      </w:r>
      <w:r w:rsidR="00487B83" w:rsidRPr="00FF335E">
        <w:rPr>
          <w:color w:val="000000" w:themeColor="text1"/>
        </w:rPr>
        <w:t xml:space="preserve">ında; stajın yapıldığı işyerinin </w:t>
      </w:r>
      <w:r w:rsidR="007F763F" w:rsidRPr="00FF335E">
        <w:rPr>
          <w:color w:val="000000" w:themeColor="text1"/>
        </w:rPr>
        <w:t>kapanması, askerlik sonrası staja başlama, odalar arası nakil, işten çıkma ya da çıkarılma gibi durumlar nedeniyle stajın kesilmesi halinde</w:t>
      </w:r>
      <w:r w:rsidR="00172CA4" w:rsidRPr="00FF335E">
        <w:rPr>
          <w:color w:val="000000" w:themeColor="text1"/>
        </w:rPr>
        <w:t xml:space="preserve"> staja ara verme süresi</w:t>
      </w:r>
      <w:r w:rsidR="00767A43" w:rsidRPr="00FF335E">
        <w:rPr>
          <w:color w:val="000000" w:themeColor="text1"/>
        </w:rPr>
        <w:t>,</w:t>
      </w:r>
      <w:r w:rsidR="00933A3A" w:rsidRPr="00FF335E">
        <w:rPr>
          <w:color w:val="000000" w:themeColor="text1"/>
        </w:rPr>
        <w:t xml:space="preserve"> </w:t>
      </w:r>
      <w:r w:rsidR="00487B83" w:rsidRPr="00FF335E">
        <w:rPr>
          <w:b/>
          <w:color w:val="000000" w:themeColor="text1"/>
        </w:rPr>
        <w:t xml:space="preserve">3 yıllık staj süresi içerisinde </w:t>
      </w:r>
      <w:r w:rsidR="00904367" w:rsidRPr="00FF335E">
        <w:rPr>
          <w:b/>
          <w:color w:val="000000" w:themeColor="text1"/>
        </w:rPr>
        <w:t>(</w:t>
      </w:r>
      <w:r w:rsidR="00D04BB3" w:rsidRPr="00FF335E">
        <w:rPr>
          <w:b/>
          <w:color w:val="000000" w:themeColor="text1"/>
        </w:rPr>
        <w:t>M</w:t>
      </w:r>
      <w:r w:rsidR="00904367" w:rsidRPr="00FF335E">
        <w:rPr>
          <w:b/>
          <w:color w:val="000000" w:themeColor="text1"/>
        </w:rPr>
        <w:t xml:space="preserve">ücbir sebepler hariç) </w:t>
      </w:r>
      <w:r w:rsidR="00487B83" w:rsidRPr="00FF335E">
        <w:rPr>
          <w:b/>
          <w:color w:val="000000" w:themeColor="text1"/>
        </w:rPr>
        <w:t xml:space="preserve">toplamda bir yılı aşamaz. </w:t>
      </w:r>
      <w:r w:rsidR="00172CA4" w:rsidRPr="00FF335E">
        <w:rPr>
          <w:b/>
          <w:color w:val="000000" w:themeColor="text1"/>
        </w:rPr>
        <w:t xml:space="preserve">Bu sürelerin aşılması halinde </w:t>
      </w:r>
      <w:r w:rsidR="00B8532A" w:rsidRPr="00FF335E">
        <w:rPr>
          <w:b/>
          <w:color w:val="000000" w:themeColor="text1"/>
        </w:rPr>
        <w:t xml:space="preserve">adayın stajı iptal edilir. </w:t>
      </w:r>
      <w:r w:rsidR="00B8532A" w:rsidRPr="00FF335E">
        <w:rPr>
          <w:bCs/>
          <w:color w:val="000000" w:themeColor="text1"/>
        </w:rPr>
        <w:t xml:space="preserve">TESMER Şubesi olan Odalarda TESMER Şubesi Yönetim Kurulu tarafından oluşturulacak görüş ile </w:t>
      </w:r>
      <w:r w:rsidR="003F586F" w:rsidRPr="00FF335E">
        <w:rPr>
          <w:bCs/>
          <w:color w:val="000000" w:themeColor="text1"/>
        </w:rPr>
        <w:t>birlikte konu</w:t>
      </w:r>
      <w:r w:rsidR="00B8532A" w:rsidRPr="00FF335E">
        <w:rPr>
          <w:bCs/>
          <w:color w:val="000000" w:themeColor="text1"/>
        </w:rPr>
        <w:t xml:space="preserve"> karara bağlanmak üzere Oda Yönetim Kuruluna bildirilir. TESMER Şubesi bulunmayan Odalarda</w:t>
      </w:r>
      <w:r w:rsidR="00A370E3" w:rsidRPr="00FF335E">
        <w:rPr>
          <w:bCs/>
          <w:color w:val="000000" w:themeColor="text1"/>
        </w:rPr>
        <w:t xml:space="preserve"> ise</w:t>
      </w:r>
      <w:r w:rsidR="006B5145" w:rsidRPr="00FF335E">
        <w:rPr>
          <w:bCs/>
          <w:color w:val="000000" w:themeColor="text1"/>
        </w:rPr>
        <w:t xml:space="preserve"> </w:t>
      </w:r>
      <w:r w:rsidR="00B8532A" w:rsidRPr="00FF335E">
        <w:rPr>
          <w:color w:val="000000" w:themeColor="text1"/>
        </w:rPr>
        <w:t xml:space="preserve">Oda Yönetim Kurulu kararı ile staj iptal edilir. Bu karar TEOS Staj kütüğüne işlenir. </w:t>
      </w:r>
    </w:p>
    <w:p w14:paraId="16B936E0" w14:textId="77777777" w:rsidR="00E73698" w:rsidRPr="00FF335E" w:rsidRDefault="006A61B6" w:rsidP="00FF335E">
      <w:pPr>
        <w:spacing w:before="120" w:after="120" w:line="276" w:lineRule="auto"/>
        <w:jc w:val="both"/>
        <w:rPr>
          <w:color w:val="000000" w:themeColor="text1"/>
        </w:rPr>
      </w:pPr>
      <w:r w:rsidRPr="00FF335E">
        <w:rPr>
          <w:color w:val="000000" w:themeColor="text1"/>
        </w:rPr>
        <w:t>M</w:t>
      </w:r>
      <w:r w:rsidR="007F763F" w:rsidRPr="00FF335E">
        <w:rPr>
          <w:color w:val="000000" w:themeColor="text1"/>
        </w:rPr>
        <w:t xml:space="preserve">ücbir nedenlerle stajını kesen adayların mazeretlerinin bitiminden itibaren </w:t>
      </w:r>
      <w:r w:rsidR="007B5A80" w:rsidRPr="00FF335E">
        <w:rPr>
          <w:color w:val="000000" w:themeColor="text1"/>
        </w:rPr>
        <w:t>15</w:t>
      </w:r>
      <w:r w:rsidR="007F763F" w:rsidRPr="00FF335E">
        <w:rPr>
          <w:color w:val="000000" w:themeColor="text1"/>
        </w:rPr>
        <w:t xml:space="preserve"> gün içerisinde, bağlı olduğu Oda / TESMER Şubesine mazeretlerini belgelendirmeleri halinde </w:t>
      </w:r>
      <w:r w:rsidR="00EC4D0B" w:rsidRPr="00FF335E">
        <w:rPr>
          <w:bCs/>
          <w:color w:val="000000" w:themeColor="text1"/>
        </w:rPr>
        <w:t>TESMER Şubesi olan Odalarda TESMER Şubesi Yönetim Kurulu, TESMER Şubesi olmayan Odalarda</w:t>
      </w:r>
      <w:r w:rsidR="00A370E3" w:rsidRPr="00FF335E">
        <w:rPr>
          <w:bCs/>
          <w:color w:val="000000" w:themeColor="text1"/>
        </w:rPr>
        <w:t xml:space="preserve"> ise</w:t>
      </w:r>
      <w:r w:rsidR="00EC4D0B" w:rsidRPr="00FF335E">
        <w:rPr>
          <w:bCs/>
          <w:color w:val="000000" w:themeColor="text1"/>
        </w:rPr>
        <w:t xml:space="preserve"> </w:t>
      </w:r>
      <w:r w:rsidR="00EC4D0B" w:rsidRPr="00FF335E">
        <w:rPr>
          <w:color w:val="000000" w:themeColor="text1"/>
        </w:rPr>
        <w:t>Oda Yönetim Kurulu</w:t>
      </w:r>
      <w:r w:rsidR="008D2A0E" w:rsidRPr="00FF335E">
        <w:rPr>
          <w:color w:val="000000" w:themeColor="text1"/>
        </w:rPr>
        <w:t xml:space="preserve"> kararı ile bu süre kadar staj süresi uzatılır. </w:t>
      </w:r>
      <w:r w:rsidR="007F763F" w:rsidRPr="00FF335E">
        <w:rPr>
          <w:color w:val="000000" w:themeColor="text1"/>
        </w:rPr>
        <w:t>Aday stajına kaldığı yerden devam eder.</w:t>
      </w:r>
      <w:r w:rsidR="008D2A0E" w:rsidRPr="00FF335E">
        <w:rPr>
          <w:color w:val="000000" w:themeColor="text1"/>
        </w:rPr>
        <w:t xml:space="preserve"> </w:t>
      </w:r>
      <w:r w:rsidR="00E73698" w:rsidRPr="00FF335E">
        <w:rPr>
          <w:color w:val="000000" w:themeColor="text1"/>
        </w:rPr>
        <w:t xml:space="preserve">Mücbir sebeplerin belgelenmesi adayların sorumluluğundadır. </w:t>
      </w:r>
    </w:p>
    <w:p w14:paraId="5A7AEAF1" w14:textId="77777777" w:rsidR="0083061A" w:rsidRPr="00FF335E" w:rsidRDefault="0083061A" w:rsidP="00FF335E">
      <w:pPr>
        <w:spacing w:before="120" w:after="120" w:line="276" w:lineRule="auto"/>
        <w:jc w:val="both"/>
        <w:rPr>
          <w:b/>
          <w:color w:val="000000" w:themeColor="text1"/>
        </w:rPr>
      </w:pPr>
    </w:p>
    <w:p w14:paraId="389408E7" w14:textId="77777777" w:rsidR="0040406E" w:rsidRPr="00FF335E" w:rsidRDefault="0040406E" w:rsidP="00FF335E">
      <w:pPr>
        <w:spacing w:before="120" w:after="120" w:line="276" w:lineRule="auto"/>
        <w:jc w:val="both"/>
        <w:rPr>
          <w:b/>
          <w:color w:val="000000" w:themeColor="text1"/>
        </w:rPr>
      </w:pPr>
    </w:p>
    <w:p w14:paraId="2226483B"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15" w:name="_Toc113975545"/>
      <w:r w:rsidRPr="000A3B32">
        <w:rPr>
          <w:rFonts w:ascii="Times New Roman" w:hAnsi="Times New Roman" w:cs="Times New Roman"/>
          <w:i w:val="0"/>
          <w:color w:val="000000" w:themeColor="text1"/>
          <w:highlight w:val="lightGray"/>
        </w:rPr>
        <w:t>8- Staj Yapılacak İşyerleri, Stajın Yapılması ve Yöntemi</w:t>
      </w:r>
      <w:bookmarkEnd w:id="15"/>
    </w:p>
    <w:p w14:paraId="31ADCFC2" w14:textId="77777777" w:rsidR="00622FAE" w:rsidRPr="00FF335E" w:rsidRDefault="007F763F" w:rsidP="00075D3B">
      <w:pPr>
        <w:pStyle w:val="Balk3"/>
      </w:pPr>
      <w:bookmarkStart w:id="16" w:name="_Toc113975546"/>
      <w:r w:rsidRPr="00FF335E">
        <w:t>8.1- Staj Yapılacak İşyerleri</w:t>
      </w:r>
      <w:bookmarkEnd w:id="16"/>
      <w:r w:rsidRPr="00FF335E">
        <w:t xml:space="preserve"> </w:t>
      </w:r>
    </w:p>
    <w:p w14:paraId="74081486" w14:textId="77777777" w:rsidR="007D184A" w:rsidRPr="00FF335E" w:rsidRDefault="00117C9E" w:rsidP="00FF335E">
      <w:pPr>
        <w:pStyle w:val="GvdeMetniGirintisi21"/>
        <w:shd w:val="clear" w:color="auto" w:fill="FFFFFF"/>
        <w:spacing w:before="120" w:after="120" w:line="276" w:lineRule="auto"/>
        <w:ind w:firstLine="0"/>
        <w:rPr>
          <w:bCs w:val="0"/>
          <w:color w:val="000000" w:themeColor="text1"/>
          <w:sz w:val="24"/>
          <w:szCs w:val="24"/>
        </w:rPr>
      </w:pPr>
      <w:r w:rsidRPr="00FF335E">
        <w:rPr>
          <w:bCs w:val="0"/>
          <w:color w:val="000000" w:themeColor="text1"/>
          <w:sz w:val="24"/>
          <w:szCs w:val="24"/>
        </w:rPr>
        <w:t>Staj, Yeminli Mali Müşavir vey</w:t>
      </w:r>
      <w:r w:rsidR="007D184A" w:rsidRPr="00FF335E">
        <w:rPr>
          <w:bCs w:val="0"/>
          <w:color w:val="000000" w:themeColor="text1"/>
          <w:sz w:val="24"/>
          <w:szCs w:val="24"/>
        </w:rPr>
        <w:t>a Serbest Muhasebeci Mali Müşavir yanında ve / veya onların denetim ve gözetiminde yapılır.</w:t>
      </w:r>
    </w:p>
    <w:p w14:paraId="75084AB8" w14:textId="77777777" w:rsidR="00316E5D" w:rsidRPr="00FF335E" w:rsidRDefault="00790C8E" w:rsidP="00FF335E">
      <w:pPr>
        <w:pStyle w:val="GvdeMetniGirintisi21"/>
        <w:shd w:val="clear" w:color="auto" w:fill="FFFFFF"/>
        <w:spacing w:before="120" w:after="120" w:line="276" w:lineRule="auto"/>
        <w:ind w:firstLine="0"/>
        <w:rPr>
          <w:b/>
          <w:bCs w:val="0"/>
          <w:i/>
          <w:color w:val="000000" w:themeColor="text1"/>
          <w:sz w:val="24"/>
          <w:szCs w:val="24"/>
          <w:u w:val="single"/>
        </w:rPr>
      </w:pPr>
      <w:r w:rsidRPr="00FF335E">
        <w:rPr>
          <w:color w:val="000000" w:themeColor="text1"/>
          <w:sz w:val="24"/>
          <w:szCs w:val="24"/>
        </w:rPr>
        <w:lastRenderedPageBreak/>
        <w:t>Bağımsız denetim faaliyetinde bulunmak üzere kurulmuş</w:t>
      </w:r>
      <w:r w:rsidR="00316E5D" w:rsidRPr="00FF335E">
        <w:rPr>
          <w:color w:val="000000" w:themeColor="text1"/>
          <w:sz w:val="24"/>
          <w:szCs w:val="24"/>
        </w:rPr>
        <w:t>,</w:t>
      </w:r>
      <w:r w:rsidRPr="00FF335E">
        <w:rPr>
          <w:color w:val="000000" w:themeColor="text1"/>
          <w:sz w:val="24"/>
          <w:szCs w:val="24"/>
        </w:rPr>
        <w:t xml:space="preserve"> ticaret unvanlarında meslek unvanı kullanmayan</w:t>
      </w:r>
      <w:r w:rsidR="006B5145" w:rsidRPr="00FF335E">
        <w:rPr>
          <w:color w:val="000000" w:themeColor="text1"/>
          <w:sz w:val="24"/>
          <w:szCs w:val="24"/>
        </w:rPr>
        <w:t xml:space="preserve"> </w:t>
      </w:r>
      <w:r w:rsidRPr="00FF335E">
        <w:rPr>
          <w:bCs w:val="0"/>
          <w:color w:val="000000" w:themeColor="text1"/>
          <w:sz w:val="24"/>
          <w:szCs w:val="24"/>
        </w:rPr>
        <w:t xml:space="preserve">Bağımsız Denetim Şirketlerinde </w:t>
      </w:r>
      <w:r w:rsidR="0032757C" w:rsidRPr="00FF335E">
        <w:rPr>
          <w:bCs w:val="0"/>
          <w:color w:val="000000" w:themeColor="text1"/>
          <w:sz w:val="24"/>
          <w:szCs w:val="24"/>
        </w:rPr>
        <w:t>ve Ş</w:t>
      </w:r>
      <w:r w:rsidRPr="00FF335E">
        <w:rPr>
          <w:bCs w:val="0"/>
          <w:color w:val="000000" w:themeColor="text1"/>
          <w:sz w:val="24"/>
          <w:szCs w:val="24"/>
        </w:rPr>
        <w:t>ubelerinde</w:t>
      </w:r>
      <w:r w:rsidR="006B5145" w:rsidRPr="00FF335E">
        <w:rPr>
          <w:bCs w:val="0"/>
          <w:color w:val="000000" w:themeColor="text1"/>
          <w:sz w:val="24"/>
          <w:szCs w:val="24"/>
        </w:rPr>
        <w:t xml:space="preserve"> </w:t>
      </w:r>
      <w:r w:rsidRPr="00FF335E">
        <w:rPr>
          <w:bCs w:val="0"/>
          <w:color w:val="000000" w:themeColor="text1"/>
          <w:sz w:val="24"/>
          <w:szCs w:val="24"/>
        </w:rPr>
        <w:t>staj yapılabilir.</w:t>
      </w:r>
      <w:r w:rsidR="0080117C" w:rsidRPr="00FF335E">
        <w:rPr>
          <w:bCs w:val="0"/>
          <w:color w:val="000000" w:themeColor="text1"/>
          <w:sz w:val="24"/>
          <w:szCs w:val="24"/>
        </w:rPr>
        <w:t xml:space="preserve"> </w:t>
      </w:r>
      <w:r w:rsidR="0080117C" w:rsidRPr="00FF335E">
        <w:rPr>
          <w:bCs w:val="0"/>
          <w:color w:val="000000" w:themeColor="text1"/>
          <w:sz w:val="24"/>
          <w:szCs w:val="24"/>
          <w:u w:val="single"/>
        </w:rPr>
        <w:t>Ancak, bunlardan</w:t>
      </w:r>
      <w:r w:rsidR="0032757C" w:rsidRPr="00FF335E">
        <w:rPr>
          <w:bCs w:val="0"/>
          <w:color w:val="000000" w:themeColor="text1"/>
          <w:sz w:val="24"/>
          <w:szCs w:val="24"/>
          <w:u w:val="single"/>
        </w:rPr>
        <w:t>,</w:t>
      </w:r>
      <w:r w:rsidR="0080117C" w:rsidRPr="00FF335E">
        <w:rPr>
          <w:bCs w:val="0"/>
          <w:color w:val="000000" w:themeColor="text1"/>
          <w:sz w:val="24"/>
          <w:szCs w:val="24"/>
          <w:u w:val="single"/>
        </w:rPr>
        <w:t xml:space="preserve"> bulundukları il/ilçedeki SMMM/YMM Odalarına kayıt olma şartı aranır.</w:t>
      </w:r>
      <w:r w:rsidR="00316E5D" w:rsidRPr="00FF335E">
        <w:rPr>
          <w:b/>
          <w:bCs w:val="0"/>
          <w:i/>
          <w:color w:val="000000" w:themeColor="text1"/>
          <w:sz w:val="24"/>
          <w:szCs w:val="24"/>
          <w:u w:val="single"/>
        </w:rPr>
        <w:t xml:space="preserve"> </w:t>
      </w:r>
    </w:p>
    <w:p w14:paraId="5A27605D" w14:textId="77777777" w:rsidR="007D184A" w:rsidRPr="00FF335E" w:rsidRDefault="007D184A" w:rsidP="00FF335E">
      <w:pPr>
        <w:spacing w:before="120" w:after="120" w:line="276" w:lineRule="auto"/>
        <w:jc w:val="both"/>
        <w:rPr>
          <w:color w:val="000000" w:themeColor="text1"/>
        </w:rPr>
      </w:pPr>
      <w:r w:rsidRPr="00FF335E">
        <w:rPr>
          <w:bCs/>
          <w:color w:val="000000" w:themeColor="text1"/>
        </w:rPr>
        <w:t>Meslek mensubu gözetim ve denetiminde staj yapan aday meslek mensupları, bu stajlarını bir ticari işletmenin merkezinde, bağımlı veya sözleşmeli meslek mensubunun denetim ve gözetiminde yaparlar</w:t>
      </w:r>
      <w:r w:rsidRPr="00FF335E">
        <w:rPr>
          <w:color w:val="000000" w:themeColor="text1"/>
        </w:rPr>
        <w:t xml:space="preserve">. </w:t>
      </w:r>
    </w:p>
    <w:p w14:paraId="33A8C2CD" w14:textId="77777777" w:rsidR="007D184A" w:rsidRPr="00FF335E" w:rsidRDefault="007D184A" w:rsidP="00FF335E">
      <w:pPr>
        <w:spacing w:before="120" w:after="120" w:line="276" w:lineRule="auto"/>
        <w:jc w:val="both"/>
        <w:rPr>
          <w:iCs/>
          <w:color w:val="000000" w:themeColor="text1"/>
        </w:rPr>
      </w:pPr>
      <w:r w:rsidRPr="00FF335E">
        <w:rPr>
          <w:iCs/>
          <w:color w:val="000000" w:themeColor="text1"/>
        </w:rPr>
        <w:t xml:space="preserve">İşletmelerde, muhasebe biriminde görev yapan meslek mensubu sayısı kadar kişi staj yapabilir. </w:t>
      </w:r>
    </w:p>
    <w:p w14:paraId="6C460557" w14:textId="77777777" w:rsidR="007D184A" w:rsidRPr="00FF335E" w:rsidRDefault="007D184A" w:rsidP="00FF335E">
      <w:pPr>
        <w:spacing w:before="120" w:after="120" w:line="276" w:lineRule="auto"/>
        <w:jc w:val="both"/>
        <w:rPr>
          <w:bCs/>
          <w:color w:val="000000" w:themeColor="text1"/>
        </w:rPr>
      </w:pPr>
      <w:r w:rsidRPr="00FF335E">
        <w:rPr>
          <w:iCs/>
          <w:color w:val="000000" w:themeColor="text1"/>
        </w:rPr>
        <w:t>İşletmelerde, bağımlı meslek mensubunun gözetiminde yapılan stajda,</w:t>
      </w:r>
      <w:r w:rsidR="006B5145" w:rsidRPr="00FF335E">
        <w:rPr>
          <w:iCs/>
          <w:color w:val="000000" w:themeColor="text1"/>
        </w:rPr>
        <w:t xml:space="preserve"> </w:t>
      </w:r>
      <w:r w:rsidRPr="00FF335E">
        <w:rPr>
          <w:iCs/>
          <w:color w:val="000000" w:themeColor="text1"/>
        </w:rPr>
        <w:t>aday ile meslek mensubunun aynı işyeri numarasında çal</w:t>
      </w:r>
      <w:r w:rsidRPr="00FF335E">
        <w:rPr>
          <w:bCs/>
          <w:color w:val="000000" w:themeColor="text1"/>
        </w:rPr>
        <w:t>ışması gereklidir.</w:t>
      </w:r>
      <w:r w:rsidR="006B5145" w:rsidRPr="00FF335E">
        <w:rPr>
          <w:bCs/>
          <w:color w:val="000000" w:themeColor="text1"/>
        </w:rPr>
        <w:t xml:space="preserve"> </w:t>
      </w:r>
    </w:p>
    <w:p w14:paraId="5547D6C3" w14:textId="77777777" w:rsidR="007D184A" w:rsidRPr="00FF335E" w:rsidRDefault="007D184A" w:rsidP="00FF335E">
      <w:pPr>
        <w:spacing w:before="120" w:after="120" w:line="276" w:lineRule="auto"/>
        <w:jc w:val="both"/>
        <w:rPr>
          <w:bCs/>
          <w:color w:val="000000" w:themeColor="text1"/>
        </w:rPr>
      </w:pPr>
      <w:r w:rsidRPr="00FF335E">
        <w:rPr>
          <w:bCs/>
          <w:color w:val="000000" w:themeColor="text1"/>
        </w:rPr>
        <w:t>Başka odaya bağlı meslek mensubunun gözetiminde staj yapılabilir. (</w:t>
      </w:r>
      <w:proofErr w:type="spellStart"/>
      <w:r w:rsidRPr="00FF335E">
        <w:rPr>
          <w:bCs/>
          <w:color w:val="000000" w:themeColor="text1"/>
        </w:rPr>
        <w:t>Örn</w:t>
      </w:r>
      <w:proofErr w:type="spellEnd"/>
      <w:r w:rsidRPr="00FF335E">
        <w:rPr>
          <w:bCs/>
          <w:color w:val="000000" w:themeColor="text1"/>
        </w:rPr>
        <w:t xml:space="preserve">: </w:t>
      </w:r>
      <w:r w:rsidR="008843BA" w:rsidRPr="00FF335E">
        <w:rPr>
          <w:bCs/>
          <w:color w:val="000000" w:themeColor="text1"/>
        </w:rPr>
        <w:t>X</w:t>
      </w:r>
      <w:r w:rsidRPr="00FF335E">
        <w:rPr>
          <w:bCs/>
          <w:color w:val="000000" w:themeColor="text1"/>
        </w:rPr>
        <w:t xml:space="preserve"> ilinde faaliyet gösteren bir işletmede bağımlı çalışan </w:t>
      </w:r>
      <w:r w:rsidR="008843BA" w:rsidRPr="00FF335E">
        <w:rPr>
          <w:bCs/>
          <w:color w:val="000000" w:themeColor="text1"/>
        </w:rPr>
        <w:t>Y</w:t>
      </w:r>
      <w:r w:rsidRPr="00FF335E">
        <w:rPr>
          <w:bCs/>
          <w:color w:val="000000" w:themeColor="text1"/>
        </w:rPr>
        <w:t xml:space="preserve"> SMMM Odası üyesi meslek mensubunun gözetiminde staj yapılması,)</w:t>
      </w:r>
    </w:p>
    <w:p w14:paraId="4006CFEE" w14:textId="77777777" w:rsidR="007D184A" w:rsidRPr="00FF335E" w:rsidRDefault="007D184A" w:rsidP="00FF335E">
      <w:pPr>
        <w:spacing w:before="120" w:after="120" w:line="276" w:lineRule="auto"/>
        <w:jc w:val="both"/>
        <w:rPr>
          <w:bCs/>
          <w:color w:val="000000" w:themeColor="text1"/>
        </w:rPr>
      </w:pPr>
      <w:r w:rsidRPr="00FF335E">
        <w:rPr>
          <w:bCs/>
          <w:color w:val="000000" w:themeColor="text1"/>
        </w:rPr>
        <w:t>Meslek mensubu gözetiminde staj yapan adayların stajları sırasında, stajına onay veren meslek mensubunun sağlık mazereti nedeni ile geçici süreli raporlu olması halinde durumun rapor ile belgelenmesi koşuluyla bu dönemde geçen staj süresi geçerli sayılır.</w:t>
      </w:r>
      <w:r w:rsidR="003A4783" w:rsidRPr="00FF335E">
        <w:rPr>
          <w:bCs/>
          <w:color w:val="000000" w:themeColor="text1"/>
        </w:rPr>
        <w:t xml:space="preserve"> </w:t>
      </w:r>
      <w:r w:rsidR="003A4783" w:rsidRPr="00FF335E">
        <w:rPr>
          <w:color w:val="000000" w:themeColor="text1"/>
        </w:rPr>
        <w:t xml:space="preserve">Ücretsiz izinli meslek mensubunun gözetimi altında yapılan staj geçerli sayılmaz. </w:t>
      </w:r>
      <w:r w:rsidR="0056559C" w:rsidRPr="00FF335E">
        <w:rPr>
          <w:b/>
          <w:bCs/>
          <w:color w:val="FF0000"/>
          <w:vertAlign w:val="superscript"/>
        </w:rPr>
        <w:t>[</w:t>
      </w:r>
      <w:r w:rsidR="00DD61C1" w:rsidRPr="00FF335E">
        <w:rPr>
          <w:rStyle w:val="DipnotBavurusu"/>
          <w:b/>
          <w:color w:val="FF0000"/>
        </w:rPr>
        <w:footnoteReference w:id="23"/>
      </w:r>
      <w:r w:rsidR="002F4616" w:rsidRPr="00FF335E">
        <w:rPr>
          <w:b/>
          <w:bCs/>
          <w:color w:val="FF0000"/>
          <w:vertAlign w:val="superscript"/>
        </w:rPr>
        <w:t>]</w:t>
      </w:r>
    </w:p>
    <w:p w14:paraId="6063B62D" w14:textId="77777777" w:rsidR="007D184A" w:rsidRPr="00FF335E" w:rsidRDefault="007D184A" w:rsidP="00FF335E">
      <w:pPr>
        <w:spacing w:before="120" w:after="120" w:line="276" w:lineRule="auto"/>
        <w:jc w:val="both"/>
        <w:rPr>
          <w:color w:val="000000" w:themeColor="text1"/>
        </w:rPr>
      </w:pPr>
      <w:r w:rsidRPr="00FF335E">
        <w:rPr>
          <w:color w:val="000000" w:themeColor="text1"/>
        </w:rPr>
        <w:t>İşletmelerde, şirket müdürü veya yönetim kurulu üyesi olarak görev yapan</w:t>
      </w:r>
      <w:r w:rsidR="00151DCE" w:rsidRPr="00FF335E">
        <w:rPr>
          <w:color w:val="000000" w:themeColor="text1"/>
        </w:rPr>
        <w:t xml:space="preserve"> adayların çalışmaları</w:t>
      </w:r>
      <w:r w:rsidR="006B5145" w:rsidRPr="00FF335E">
        <w:rPr>
          <w:color w:val="000000" w:themeColor="text1"/>
        </w:rPr>
        <w:t xml:space="preserve"> </w:t>
      </w:r>
      <w:r w:rsidR="00151DCE" w:rsidRPr="00FF335E">
        <w:rPr>
          <w:color w:val="000000" w:themeColor="text1"/>
        </w:rPr>
        <w:t xml:space="preserve">staj veya stajdan sayılan hizmetler kapsamında değerlendirilmez. </w:t>
      </w:r>
    </w:p>
    <w:p w14:paraId="6C50B895" w14:textId="77777777" w:rsidR="00181663" w:rsidRPr="00FF335E" w:rsidRDefault="00151DCE" w:rsidP="00FF335E">
      <w:pPr>
        <w:spacing w:before="120" w:after="120" w:line="276" w:lineRule="auto"/>
        <w:jc w:val="both"/>
        <w:rPr>
          <w:color w:val="000000" w:themeColor="text1"/>
        </w:rPr>
      </w:pPr>
      <w:r w:rsidRPr="00FF335E">
        <w:rPr>
          <w:color w:val="000000" w:themeColor="text1"/>
        </w:rPr>
        <w:t>T</w:t>
      </w:r>
      <w:r w:rsidR="00181663" w:rsidRPr="00FF335E">
        <w:rPr>
          <w:color w:val="000000" w:themeColor="text1"/>
        </w:rPr>
        <w:t>üzel kişi adına şirket temsilcisi olarak</w:t>
      </w:r>
      <w:r w:rsidR="006B5145" w:rsidRPr="00FF335E">
        <w:rPr>
          <w:color w:val="000000" w:themeColor="text1"/>
        </w:rPr>
        <w:t xml:space="preserve"> </w:t>
      </w:r>
      <w:r w:rsidR="00181663" w:rsidRPr="00FF335E">
        <w:rPr>
          <w:color w:val="000000" w:themeColor="text1"/>
        </w:rPr>
        <w:t xml:space="preserve">görev yapan adayların çalışmaları staj veya stajdan sayılan hizmetler kapsamında değerlendirilmez. </w:t>
      </w:r>
    </w:p>
    <w:p w14:paraId="6FC61CF8" w14:textId="771D7CEF" w:rsidR="007D184A" w:rsidRPr="00FF335E" w:rsidRDefault="007D184A" w:rsidP="00FF335E">
      <w:pPr>
        <w:spacing w:before="120" w:after="120" w:line="276" w:lineRule="auto"/>
        <w:jc w:val="both"/>
        <w:rPr>
          <w:color w:val="000000" w:themeColor="text1"/>
        </w:rPr>
      </w:pPr>
      <w:r w:rsidRPr="00FF335E">
        <w:rPr>
          <w:color w:val="000000" w:themeColor="text1"/>
        </w:rPr>
        <w:t xml:space="preserve">İşletmelerin şubelerinde, temsilciliklerinde, şantiyelerinde, fabrikalarında, irtibat bürolarında, satış mağazalarında, tahsilat merkezlerinde, teşhir yerlerinde ve bölge müdürlüklerinde vb. staj yapılamaz. </w:t>
      </w:r>
    </w:p>
    <w:p w14:paraId="1E524537" w14:textId="5AFD0044" w:rsidR="007D184A" w:rsidRPr="00FF335E" w:rsidRDefault="007D184A" w:rsidP="00FF335E">
      <w:pPr>
        <w:spacing w:before="120" w:after="120" w:line="276" w:lineRule="auto"/>
        <w:jc w:val="both"/>
        <w:rPr>
          <w:b/>
          <w:color w:val="000000" w:themeColor="text1"/>
        </w:rPr>
      </w:pPr>
      <w:r w:rsidRPr="00FF335E">
        <w:rPr>
          <w:color w:val="000000" w:themeColor="text1"/>
        </w:rPr>
        <w:t>Ancak; staj yapılacak işletmenin merkez adresinde</w:t>
      </w:r>
      <w:r w:rsidR="00C021E9" w:rsidRPr="00FF335E">
        <w:rPr>
          <w:color w:val="000000" w:themeColor="text1"/>
        </w:rPr>
        <w:t xml:space="preserve">, </w:t>
      </w:r>
      <w:r w:rsidRPr="00FF335E">
        <w:rPr>
          <w:color w:val="000000" w:themeColor="text1"/>
        </w:rPr>
        <w:t>muhasebe birimi ve muhasebe çalışanı bulunmuyorsa</w:t>
      </w:r>
      <w:r w:rsidR="00C021E9" w:rsidRPr="00FF335E">
        <w:rPr>
          <w:color w:val="000000" w:themeColor="text1"/>
        </w:rPr>
        <w:t xml:space="preserve"> </w:t>
      </w:r>
      <w:r w:rsidRPr="00FF335E">
        <w:rPr>
          <w:color w:val="000000" w:themeColor="text1"/>
        </w:rPr>
        <w:t>bu işletmenin idari, hukuki ve iktisadi faaliyetlerinin toplandığı, mali tablolarının konsolide edilerek düzenlendiği işyerindeki muhasebe biriminde staj yapılmasına izin verilir</w:t>
      </w:r>
      <w:r w:rsidR="00A370E3" w:rsidRPr="00FF335E">
        <w:rPr>
          <w:color w:val="000000" w:themeColor="text1"/>
        </w:rPr>
        <w:t xml:space="preserve"> ve</w:t>
      </w:r>
      <w:r w:rsidR="006B5145" w:rsidRPr="00FF335E">
        <w:rPr>
          <w:color w:val="000000" w:themeColor="text1"/>
        </w:rPr>
        <w:t xml:space="preserve"> </w:t>
      </w:r>
      <w:r w:rsidR="000C47D3" w:rsidRPr="00FF335E">
        <w:rPr>
          <w:color w:val="000000" w:themeColor="text1"/>
        </w:rPr>
        <w:t xml:space="preserve">bu </w:t>
      </w:r>
      <w:r w:rsidR="00A370E3" w:rsidRPr="00FF335E">
        <w:rPr>
          <w:color w:val="000000" w:themeColor="text1"/>
        </w:rPr>
        <w:t>işyeri</w:t>
      </w:r>
      <w:r w:rsidR="001B2317" w:rsidRPr="00FF335E">
        <w:rPr>
          <w:color w:val="000000" w:themeColor="text1"/>
        </w:rPr>
        <w:t>nin</w:t>
      </w:r>
      <w:r w:rsidR="00A370E3" w:rsidRPr="00FF335E">
        <w:rPr>
          <w:color w:val="000000" w:themeColor="text1"/>
        </w:rPr>
        <w:t xml:space="preserve"> </w:t>
      </w:r>
      <w:r w:rsidR="00D04BB3" w:rsidRPr="00FF335E">
        <w:rPr>
          <w:color w:val="000000" w:themeColor="text1"/>
        </w:rPr>
        <w:t>sigorta sicil numarası</w:t>
      </w:r>
      <w:r w:rsidR="001B2317" w:rsidRPr="00FF335E">
        <w:rPr>
          <w:color w:val="000000" w:themeColor="text1"/>
        </w:rPr>
        <w:t xml:space="preserve"> ile </w:t>
      </w:r>
      <w:r w:rsidR="00A370E3" w:rsidRPr="00FF335E">
        <w:rPr>
          <w:color w:val="000000" w:themeColor="text1"/>
        </w:rPr>
        <w:t>adres</w:t>
      </w:r>
      <w:r w:rsidR="001B2317" w:rsidRPr="00FF335E">
        <w:rPr>
          <w:color w:val="000000" w:themeColor="text1"/>
        </w:rPr>
        <w:t xml:space="preserve"> bilgileri </w:t>
      </w:r>
      <w:proofErr w:type="spellStart"/>
      <w:r w:rsidR="0075216B">
        <w:rPr>
          <w:color w:val="000000" w:themeColor="text1"/>
        </w:rPr>
        <w:t>TEOS’ta</w:t>
      </w:r>
      <w:proofErr w:type="spellEnd"/>
      <w:r w:rsidR="00C730EA" w:rsidRPr="00FF335E">
        <w:rPr>
          <w:color w:val="000000" w:themeColor="text1"/>
        </w:rPr>
        <w:t xml:space="preserve"> yer alan kurum kartına </w:t>
      </w:r>
      <w:r w:rsidR="00E753D3" w:rsidRPr="00FF335E">
        <w:rPr>
          <w:color w:val="000000" w:themeColor="text1"/>
        </w:rPr>
        <w:t xml:space="preserve">işlenir. </w:t>
      </w:r>
      <w:r w:rsidR="00A370E3" w:rsidRPr="00FF335E">
        <w:rPr>
          <w:b/>
          <w:color w:val="000000" w:themeColor="text1"/>
        </w:rPr>
        <w:t>İlgili işlet</w:t>
      </w:r>
      <w:r w:rsidR="002C72A3" w:rsidRPr="00FF335E">
        <w:rPr>
          <w:b/>
          <w:color w:val="000000" w:themeColor="text1"/>
        </w:rPr>
        <w:t>m</w:t>
      </w:r>
      <w:r w:rsidR="00A370E3" w:rsidRPr="00FF335E">
        <w:rPr>
          <w:b/>
          <w:color w:val="000000" w:themeColor="text1"/>
        </w:rPr>
        <w:t>enin d</w:t>
      </w:r>
      <w:r w:rsidR="00D04BB3" w:rsidRPr="00FF335E">
        <w:rPr>
          <w:b/>
          <w:color w:val="000000" w:themeColor="text1"/>
        </w:rPr>
        <w:t>iğer şubelerinde staj yapılmasına izin verilmez.</w:t>
      </w:r>
    </w:p>
    <w:p w14:paraId="553610D7" w14:textId="77777777" w:rsidR="002C72A3" w:rsidRPr="00FF335E" w:rsidRDefault="002C72A3" w:rsidP="00644BEB">
      <w:pPr>
        <w:pStyle w:val="ListeParagraf"/>
        <w:numPr>
          <w:ilvl w:val="0"/>
          <w:numId w:val="31"/>
        </w:numPr>
        <w:spacing w:before="120" w:after="120" w:line="276" w:lineRule="auto"/>
        <w:ind w:left="709" w:hanging="425"/>
        <w:jc w:val="both"/>
        <w:rPr>
          <w:color w:val="000000" w:themeColor="text1"/>
        </w:rPr>
      </w:pPr>
      <w:r w:rsidRPr="00FF335E">
        <w:rPr>
          <w:color w:val="000000" w:themeColor="text1"/>
        </w:rPr>
        <w:t>Staj yapılacak işyerinde</w:t>
      </w:r>
      <w:r w:rsidR="00F37D39" w:rsidRPr="00FF335E">
        <w:rPr>
          <w:color w:val="000000" w:themeColor="text1"/>
        </w:rPr>
        <w:t>;</w:t>
      </w:r>
      <w:r w:rsidRPr="00FF335E">
        <w:rPr>
          <w:color w:val="000000" w:themeColor="text1"/>
        </w:rPr>
        <w:t xml:space="preserve"> işletmenin idari, hukuki ve iktisadi faaliyetlerinin toplandığı, mali tablolarının konsolide edilerek düzenlendiği,</w:t>
      </w:r>
      <w:r w:rsidR="006B5145" w:rsidRPr="00FF335E">
        <w:rPr>
          <w:color w:val="000000" w:themeColor="text1"/>
        </w:rPr>
        <w:t xml:space="preserve"> </w:t>
      </w:r>
      <w:r w:rsidRPr="00FF335E">
        <w:rPr>
          <w:color w:val="000000" w:themeColor="text1"/>
        </w:rPr>
        <w:t xml:space="preserve">işletme merkezinde açılmış sigorta dosyası olup olmadığı, açılmış sigorta dosyası var ise </w:t>
      </w:r>
      <w:r w:rsidR="00383FCC" w:rsidRPr="00FF335E">
        <w:rPr>
          <w:color w:val="000000" w:themeColor="text1"/>
        </w:rPr>
        <w:t xml:space="preserve">muhasebe birimi ve </w:t>
      </w:r>
      <w:r w:rsidRPr="00FF335E">
        <w:rPr>
          <w:color w:val="000000" w:themeColor="text1"/>
        </w:rPr>
        <w:t xml:space="preserve">muhasebe çalışanı olmadığı bilgilerinin işletme yetkilisi ve gözetim/denetim hizmeti verecek meslek mensubu tarafından yazılı </w:t>
      </w:r>
      <w:r w:rsidR="00F37D39" w:rsidRPr="00FF335E">
        <w:rPr>
          <w:color w:val="000000" w:themeColor="text1"/>
        </w:rPr>
        <w:t xml:space="preserve">ve imzalı </w:t>
      </w:r>
      <w:r w:rsidR="000D7557" w:rsidRPr="00FF335E">
        <w:rPr>
          <w:color w:val="000000" w:themeColor="text1"/>
        </w:rPr>
        <w:t xml:space="preserve">olarak </w:t>
      </w:r>
      <w:r w:rsidRPr="00FF335E">
        <w:rPr>
          <w:color w:val="000000" w:themeColor="text1"/>
        </w:rPr>
        <w:t>beyan edilmes</w:t>
      </w:r>
      <w:r w:rsidR="00F37D39" w:rsidRPr="00FF335E">
        <w:rPr>
          <w:color w:val="000000" w:themeColor="text1"/>
        </w:rPr>
        <w:t xml:space="preserve">i, </w:t>
      </w:r>
    </w:p>
    <w:p w14:paraId="1630FB59" w14:textId="77777777" w:rsidR="002C72A3" w:rsidRPr="00FF335E" w:rsidRDefault="002C72A3" w:rsidP="00644BEB">
      <w:pPr>
        <w:pStyle w:val="ListeParagraf"/>
        <w:numPr>
          <w:ilvl w:val="0"/>
          <w:numId w:val="30"/>
        </w:numPr>
        <w:spacing w:before="120" w:after="120" w:line="276" w:lineRule="auto"/>
        <w:ind w:left="709" w:hanging="425"/>
        <w:jc w:val="both"/>
        <w:rPr>
          <w:color w:val="000000" w:themeColor="text1"/>
        </w:rPr>
      </w:pPr>
      <w:r w:rsidRPr="00FF335E">
        <w:rPr>
          <w:color w:val="000000" w:themeColor="text1"/>
        </w:rPr>
        <w:t>İşletme merkezinde sigorta dosyası açılmamış ise SGK' dan alınacak yazı,</w:t>
      </w:r>
    </w:p>
    <w:p w14:paraId="702746BE" w14:textId="77777777" w:rsidR="002C72A3" w:rsidRPr="00FF335E" w:rsidRDefault="002C72A3" w:rsidP="00644BEB">
      <w:pPr>
        <w:pStyle w:val="ListeParagraf"/>
        <w:numPr>
          <w:ilvl w:val="0"/>
          <w:numId w:val="30"/>
        </w:numPr>
        <w:spacing w:before="120" w:after="120" w:line="276" w:lineRule="auto"/>
        <w:ind w:left="709" w:hanging="425"/>
        <w:jc w:val="both"/>
        <w:rPr>
          <w:color w:val="000000" w:themeColor="text1"/>
        </w:rPr>
      </w:pPr>
      <w:r w:rsidRPr="00FF335E">
        <w:rPr>
          <w:color w:val="000000" w:themeColor="text1"/>
        </w:rPr>
        <w:t>İşletme merkezinde açılmış sigorta dosyası varsa sigortalı hizmet listesi,</w:t>
      </w:r>
      <w:r w:rsidR="006B5145" w:rsidRPr="00FF335E">
        <w:rPr>
          <w:color w:val="000000" w:themeColor="text1"/>
        </w:rPr>
        <w:t xml:space="preserve"> </w:t>
      </w:r>
    </w:p>
    <w:p w14:paraId="2DD1D6D1" w14:textId="77777777" w:rsidR="007D184A" w:rsidRPr="00FF335E" w:rsidRDefault="007D184A" w:rsidP="00FF335E">
      <w:pPr>
        <w:pStyle w:val="ListeParagraf"/>
        <w:spacing w:before="120" w:after="120" w:line="276" w:lineRule="auto"/>
        <w:jc w:val="both"/>
        <w:rPr>
          <w:color w:val="000000" w:themeColor="text1"/>
        </w:rPr>
      </w:pPr>
      <w:r w:rsidRPr="00FF335E">
        <w:rPr>
          <w:color w:val="000000" w:themeColor="text1"/>
        </w:rPr>
        <w:lastRenderedPageBreak/>
        <w:t>Bu durumda olan başvurular; yukarıda belirtilen bilgi</w:t>
      </w:r>
      <w:r w:rsidR="00C730EA" w:rsidRPr="00FF335E">
        <w:rPr>
          <w:color w:val="000000" w:themeColor="text1"/>
        </w:rPr>
        <w:t>leri içeren</w:t>
      </w:r>
      <w:r w:rsidR="006B5145" w:rsidRPr="00FF335E">
        <w:rPr>
          <w:color w:val="000000" w:themeColor="text1"/>
        </w:rPr>
        <w:t xml:space="preserve"> </w:t>
      </w:r>
      <w:r w:rsidRPr="00FF335E">
        <w:rPr>
          <w:color w:val="000000" w:themeColor="text1"/>
        </w:rPr>
        <w:t xml:space="preserve">belgeler eşliğinde TESMER Şubeleri / Odalar tarafından değerlendirilerek Oda görüşü ile birlikte karara bağlanmak üzere TESMER'e gönderilir. </w:t>
      </w:r>
    </w:p>
    <w:p w14:paraId="662AEA10" w14:textId="77777777" w:rsidR="007D184A" w:rsidRPr="00FF335E" w:rsidRDefault="007D184A" w:rsidP="00FF335E">
      <w:pPr>
        <w:spacing w:before="120" w:after="120" w:line="276" w:lineRule="auto"/>
        <w:jc w:val="both"/>
        <w:rPr>
          <w:color w:val="000000" w:themeColor="text1"/>
        </w:rPr>
      </w:pPr>
      <w:r w:rsidRPr="00FF335E">
        <w:rPr>
          <w:color w:val="000000" w:themeColor="text1"/>
        </w:rPr>
        <w:t>Konu TESMER Yönetim Kurulunda değerlendirilerek karara bağlanır ve bu karar yazılı olarak ilgili TESMER Şubesine / Odaya bildirilir.</w:t>
      </w:r>
    </w:p>
    <w:p w14:paraId="1762555C" w14:textId="77777777" w:rsidR="007D184A" w:rsidRPr="00FF335E" w:rsidRDefault="007D184A" w:rsidP="00FF335E">
      <w:pPr>
        <w:spacing w:before="120" w:after="120" w:line="276" w:lineRule="auto"/>
        <w:jc w:val="both"/>
        <w:rPr>
          <w:color w:val="000000" w:themeColor="text1"/>
        </w:rPr>
      </w:pPr>
      <w:r w:rsidRPr="00FF335E">
        <w:rPr>
          <w:color w:val="000000" w:themeColor="text1"/>
        </w:rPr>
        <w:t xml:space="preserve">Meslek mensubu denetimi altında staj yapılacak ise staja onay veren meslek mensubu ile adayın çalıştığı işyeri arasında hizmet sözleşmesi yapılmış olması şartı aranır. </w:t>
      </w:r>
    </w:p>
    <w:p w14:paraId="32717354" w14:textId="77777777" w:rsidR="004330B3" w:rsidRPr="00FF335E" w:rsidRDefault="004330B3" w:rsidP="00FF335E">
      <w:pPr>
        <w:pStyle w:val="DzMetin"/>
        <w:spacing w:before="120" w:after="120"/>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 xml:space="preserve">12.03.2013 tarih ve 25585 sayılı </w:t>
      </w:r>
      <w:proofErr w:type="gramStart"/>
      <w:r w:rsidRPr="00FF335E">
        <w:rPr>
          <w:rFonts w:ascii="Times New Roman" w:hAnsi="Times New Roman" w:cs="Times New Roman"/>
          <w:color w:val="000000" w:themeColor="text1"/>
          <w:sz w:val="24"/>
          <w:szCs w:val="24"/>
        </w:rPr>
        <w:t>Resmi</w:t>
      </w:r>
      <w:proofErr w:type="gramEnd"/>
      <w:r w:rsidRPr="00FF335E">
        <w:rPr>
          <w:rFonts w:ascii="Times New Roman" w:hAnsi="Times New Roman" w:cs="Times New Roman"/>
          <w:color w:val="000000" w:themeColor="text1"/>
          <w:sz w:val="24"/>
          <w:szCs w:val="24"/>
        </w:rPr>
        <w:t xml:space="preserve"> Gazete'de yayımlanmış "Aktif İşgücü Hizmetleri Yönetmeliği" göre Türkiye İş Kurumu tarafından yürütülen "İşbaşı Eğitimlerine katılan aday meslek mensuplarının,</w:t>
      </w:r>
      <w:r w:rsidR="006B5145" w:rsidRPr="00FF335E">
        <w:rPr>
          <w:rFonts w:ascii="Times New Roman" w:hAnsi="Times New Roman" w:cs="Times New Roman"/>
          <w:color w:val="000000" w:themeColor="text1"/>
          <w:sz w:val="24"/>
          <w:szCs w:val="24"/>
        </w:rPr>
        <w:t xml:space="preserve"> </w:t>
      </w:r>
      <w:r w:rsidRPr="00FF335E">
        <w:rPr>
          <w:rFonts w:ascii="Times New Roman" w:hAnsi="Times New Roman" w:cs="Times New Roman"/>
          <w:color w:val="000000" w:themeColor="text1"/>
          <w:sz w:val="24"/>
          <w:szCs w:val="24"/>
        </w:rPr>
        <w:t xml:space="preserve">staja giriş sınavında başarılı olmaları koşuluyla staj koşullarını sağlayan işyerlerinde, "İşbaşı Eğitimleri" kapsamında yerine getirecekleri çalışmalar staj kapsamında değerlendirilmektedir. </w:t>
      </w:r>
    </w:p>
    <w:p w14:paraId="45622D3D" w14:textId="77777777" w:rsidR="004330B3" w:rsidRPr="00FF335E" w:rsidRDefault="004330B3" w:rsidP="00FF335E">
      <w:pPr>
        <w:pStyle w:val="DzMetin"/>
        <w:spacing w:before="120" w:after="120"/>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Bu çalışmaların değerlendirilebilmesi için işyeri ve meslek mensubuna ilişkin staj evrakının yanında</w:t>
      </w:r>
      <w:r w:rsidR="001F4754" w:rsidRPr="00FF335E">
        <w:rPr>
          <w:rFonts w:ascii="Times New Roman" w:hAnsi="Times New Roman" w:cs="Times New Roman"/>
          <w:color w:val="000000" w:themeColor="text1"/>
          <w:sz w:val="24"/>
          <w:szCs w:val="24"/>
        </w:rPr>
        <w:t>,</w:t>
      </w:r>
      <w:r w:rsidRPr="00FF335E">
        <w:rPr>
          <w:rFonts w:ascii="Times New Roman" w:hAnsi="Times New Roman" w:cs="Times New Roman"/>
          <w:color w:val="000000" w:themeColor="text1"/>
          <w:sz w:val="24"/>
          <w:szCs w:val="24"/>
        </w:rPr>
        <w:t xml:space="preserve"> aşağıdaki belgelerin staj dosyasına sunulması gerekmektedir. </w:t>
      </w:r>
    </w:p>
    <w:p w14:paraId="626E6130" w14:textId="77777777" w:rsidR="00F30F6F" w:rsidRPr="00FF335E" w:rsidRDefault="004330B3" w:rsidP="00644BEB">
      <w:pPr>
        <w:pStyle w:val="DzMetin"/>
        <w:numPr>
          <w:ilvl w:val="0"/>
          <w:numId w:val="29"/>
        </w:numPr>
        <w:spacing w:before="120" w:after="120"/>
        <w:ind w:left="709" w:hanging="425"/>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İşveren ile İş-Kur arasında yapılan sözleşme</w:t>
      </w:r>
      <w:r w:rsidR="001F4754" w:rsidRPr="00FF335E">
        <w:rPr>
          <w:rFonts w:ascii="Times New Roman" w:hAnsi="Times New Roman" w:cs="Times New Roman"/>
          <w:color w:val="000000" w:themeColor="text1"/>
          <w:sz w:val="24"/>
          <w:szCs w:val="24"/>
        </w:rPr>
        <w:t>nin fotokopisi (Aslı oda tarafından görülerek onaylanacak),</w:t>
      </w:r>
      <w:r w:rsidR="006B5145" w:rsidRPr="00FF335E">
        <w:rPr>
          <w:rFonts w:ascii="Times New Roman" w:hAnsi="Times New Roman" w:cs="Times New Roman"/>
          <w:color w:val="000000" w:themeColor="text1"/>
          <w:sz w:val="24"/>
          <w:szCs w:val="24"/>
        </w:rPr>
        <w:t xml:space="preserve"> </w:t>
      </w:r>
    </w:p>
    <w:p w14:paraId="3F935B15" w14:textId="77777777" w:rsidR="004330B3" w:rsidRPr="00FF335E" w:rsidRDefault="00F30F6F" w:rsidP="00644BEB">
      <w:pPr>
        <w:pStyle w:val="DzMetin"/>
        <w:numPr>
          <w:ilvl w:val="0"/>
          <w:numId w:val="29"/>
        </w:numPr>
        <w:spacing w:before="120" w:after="120"/>
        <w:ind w:left="709" w:hanging="425"/>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Ç</w:t>
      </w:r>
      <w:r w:rsidR="004330B3" w:rsidRPr="00FF335E">
        <w:rPr>
          <w:rFonts w:ascii="Times New Roman" w:hAnsi="Times New Roman" w:cs="Times New Roman"/>
          <w:color w:val="000000" w:themeColor="text1"/>
          <w:sz w:val="24"/>
          <w:szCs w:val="24"/>
        </w:rPr>
        <w:t>alışmanın tamamlanması sonrasında ise İş-Kur tarafından ödenen sigorta primlerini gösteren hizmet dökümü</w:t>
      </w:r>
      <w:r w:rsidR="000A7DCB" w:rsidRPr="00FF335E">
        <w:rPr>
          <w:rFonts w:ascii="Times New Roman" w:hAnsi="Times New Roman" w:cs="Times New Roman"/>
          <w:color w:val="000000" w:themeColor="text1"/>
          <w:sz w:val="24"/>
          <w:szCs w:val="24"/>
        </w:rPr>
        <w:t xml:space="preserve"> (İş-Kur'dan alınacak)</w:t>
      </w:r>
      <w:r w:rsidR="004330B3" w:rsidRPr="00FF335E">
        <w:rPr>
          <w:rFonts w:ascii="Times New Roman" w:hAnsi="Times New Roman" w:cs="Times New Roman"/>
          <w:color w:val="000000" w:themeColor="text1"/>
          <w:sz w:val="24"/>
          <w:szCs w:val="24"/>
        </w:rPr>
        <w:t>,</w:t>
      </w:r>
      <w:r w:rsidR="006B5145" w:rsidRPr="00FF335E">
        <w:rPr>
          <w:rFonts w:ascii="Times New Roman" w:hAnsi="Times New Roman" w:cs="Times New Roman"/>
          <w:color w:val="000000" w:themeColor="text1"/>
          <w:sz w:val="24"/>
          <w:szCs w:val="24"/>
        </w:rPr>
        <w:t xml:space="preserve"> </w:t>
      </w:r>
    </w:p>
    <w:p w14:paraId="131A1D02" w14:textId="77777777" w:rsidR="005341F4" w:rsidRPr="00FF335E" w:rsidRDefault="005341F4" w:rsidP="00FF335E">
      <w:pPr>
        <w:pStyle w:val="DzMetin"/>
        <w:spacing w:before="120" w:after="120"/>
        <w:jc w:val="both"/>
        <w:rPr>
          <w:rFonts w:ascii="Times New Roman" w:hAnsi="Times New Roman" w:cs="Times New Roman"/>
          <w:color w:val="000000" w:themeColor="text1"/>
          <w:sz w:val="24"/>
          <w:szCs w:val="24"/>
        </w:rPr>
      </w:pPr>
    </w:p>
    <w:p w14:paraId="6BD78A2D" w14:textId="77777777" w:rsidR="003A4783" w:rsidRPr="00FF335E" w:rsidRDefault="003A4783" w:rsidP="00FF335E">
      <w:pPr>
        <w:pStyle w:val="DzMetin"/>
        <w:spacing w:before="120" w:after="120"/>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Doğum ve evlat edinme sonrası yarım çalışma kapsamında, yarım gün çalışarak staj yapan aday meslek mensuplarının, bu durumlarını aşağıdaki belgeler ile belgelemeleri koşulu ile SGK hizmet dökümünde yer alan gün sayısı stajdan sayılır.</w:t>
      </w:r>
    </w:p>
    <w:p w14:paraId="46DCBFE2" w14:textId="457B1AA0" w:rsidR="003A4783" w:rsidRPr="00FF335E" w:rsidRDefault="00B91415" w:rsidP="00644BEB">
      <w:pPr>
        <w:pStyle w:val="DzMetin"/>
        <w:numPr>
          <w:ilvl w:val="0"/>
          <w:numId w:val="33"/>
        </w:numPr>
        <w:spacing w:before="120" w:after="120"/>
        <w:ind w:hanging="436"/>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2816" behindDoc="0" locked="0" layoutInCell="1" allowOverlap="1" wp14:anchorId="686B8D15" wp14:editId="1E04FE12">
                <wp:simplePos x="0" y="0"/>
                <wp:positionH relativeFrom="column">
                  <wp:posOffset>-677917</wp:posOffset>
                </wp:positionH>
                <wp:positionV relativeFrom="paragraph">
                  <wp:posOffset>72543</wp:posOffset>
                </wp:positionV>
                <wp:extent cx="425669" cy="551793"/>
                <wp:effectExtent l="0" t="0" r="0" b="1270"/>
                <wp:wrapNone/>
                <wp:docPr id="15" name="Dikdörtgen 15"/>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AB798" id="Dikdörtgen 15" o:spid="_x0000_s1026" style="position:absolute;margin-left:-53.4pt;margin-top:5.7pt;width:33.5pt;height:43.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I8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ebUmJYi290rb7WP3+4sBKG4C2WqLN+hshH++B6yeMx5ruVro3/mAnZprLu9mUV20A4Xk7G09PT&#10;c0o4qqbT8uz8feQsDsbW+fBRQEvioaIOXy0Vk21ufcjQARJ9edCqvlFaJyF2irjSjmwYvvFyVfbk&#10;v6G0iVgD0SoTxpsi5pUzSaew0yLitPksJBYFYx+nQFI7HpwwzoUJZVY1rBbZ93SEv8H7EFZKNBFG&#10;Zon+99w9wYDMJAN3jrLHR1ORunlvPPpbYNl4b5E8gwl741YZcK8RaMyq95zxQ5FyaWKVllDvsGUc&#10;5Fnylt8ofLZb5sMDczg8OGa4EMI9fqSGrqLQnyhpwH1/7T7isadRS0mHw1hR/23NnKBEfzLY7efl&#10;ZBKnNwmT6dkYBXesWR5rzLq9AuyFEleP5ekY8UEPR+mgfca9sYheUcUMR98V5cENwlXISwI3DxeL&#10;RYLhxFoWbs2j5ZE8VjW25dP2mTnb927Apr+DYXDZ7EULZ2y0NLBYB5Aq9fehrn29cdpT4/SbKa6T&#10;YzmhDvtz/gsAAP//AwBQSwMEFAAGAAgAAAAhALykd9XfAAAACgEAAA8AAABkcnMvZG93bnJldi54&#10;bWxMj0tPwzAQhO9I/Adrkbildgh9hTgVQlABN0rTsxsvSYQfIXba8O9ZTnCcndHMt8VmsoadcAid&#10;dxLSmQCGrva6c42E/ftTsgIWonJaGe9QwjcG2JSXF4XKtT+7NzztYsOoxIVcSWhj7HPOQ92iVWHm&#10;e3TkffjBqkhyaLge1JnKreE3Qiy4VZ2jhVb1+NBi/bkbrYRxvnx5nA5f26wS1fK1MvPnuO2lvL6a&#10;7u+ARZziXxh+8QkdSmI6+tHpwIyEJBULYo/kpLfAKJFkazocJaxXGfCy4P9fKH8AAAD//wMAUEsB&#10;Ai0AFAAGAAgAAAAhALaDOJL+AAAA4QEAABMAAAAAAAAAAAAAAAAAAAAAAFtDb250ZW50X1R5cGVz&#10;XS54bWxQSwECLQAUAAYACAAAACEAOP0h/9YAAACUAQAACwAAAAAAAAAAAAAAAAAvAQAAX3JlbHMv&#10;LnJlbHNQSwECLQAUAAYACAAAACEAU6MyPJoCAACHBQAADgAAAAAAAAAAAAAAAAAuAgAAZHJzL2Uy&#10;b0RvYy54bWxQSwECLQAUAAYACAAAACEAvKR31d8AAAAKAQAADwAAAAAAAAAAAAAAAAD0BAAAZHJz&#10;L2Rvd25yZXYueG1sUEsFBgAAAAAEAAQA8wAAAAAGAAAAAA==&#10;" fillcolor="white [3212]" stroked="f" strokeweight="2pt"/>
            </w:pict>
          </mc:Fallback>
        </mc:AlternateContent>
      </w:r>
      <w:r w:rsidR="003A4783" w:rsidRPr="00FF335E">
        <w:rPr>
          <w:rFonts w:ascii="Times New Roman" w:hAnsi="Times New Roman" w:cs="Times New Roman"/>
          <w:color w:val="000000" w:themeColor="text1"/>
          <w:sz w:val="24"/>
          <w:szCs w:val="24"/>
        </w:rPr>
        <w:t>Aday meslek mensubundan durumu anlatan dilekçe</w:t>
      </w:r>
      <w:r w:rsidR="00D12D33">
        <w:rPr>
          <w:rFonts w:ascii="Times New Roman" w:hAnsi="Times New Roman" w:cs="Times New Roman"/>
          <w:color w:val="000000" w:themeColor="text1"/>
          <w:sz w:val="24"/>
          <w:szCs w:val="24"/>
        </w:rPr>
        <w:t xml:space="preserve"> </w:t>
      </w:r>
      <w:r w:rsidR="00D12D33" w:rsidRPr="00FF335E">
        <w:rPr>
          <w:rFonts w:ascii="Times New Roman" w:hAnsi="Times New Roman" w:cs="Times New Roman"/>
          <w:b/>
          <w:bCs/>
          <w:color w:val="FF0000"/>
          <w:sz w:val="24"/>
          <w:szCs w:val="24"/>
          <w:vertAlign w:val="superscript"/>
        </w:rPr>
        <w:t>[</w:t>
      </w:r>
      <w:r w:rsidR="00D12D33" w:rsidRPr="00FF335E">
        <w:rPr>
          <w:rStyle w:val="DipnotBavurusu"/>
          <w:rFonts w:ascii="Times New Roman" w:hAnsi="Times New Roman" w:cs="Times New Roman"/>
          <w:b/>
          <w:color w:val="FF0000"/>
          <w:sz w:val="24"/>
          <w:szCs w:val="24"/>
        </w:rPr>
        <w:footnoteReference w:id="24"/>
      </w:r>
      <w:r w:rsidR="00D12D33" w:rsidRPr="00FF335E">
        <w:rPr>
          <w:rFonts w:ascii="Times New Roman" w:hAnsi="Times New Roman" w:cs="Times New Roman"/>
          <w:b/>
          <w:bCs/>
          <w:color w:val="FF0000"/>
          <w:sz w:val="24"/>
          <w:szCs w:val="24"/>
          <w:vertAlign w:val="superscript"/>
        </w:rPr>
        <w:t>]</w:t>
      </w:r>
    </w:p>
    <w:p w14:paraId="1DBA0B5C" w14:textId="44CF25A0" w:rsidR="003A4783" w:rsidRPr="00FF335E" w:rsidRDefault="003A4783" w:rsidP="00644BEB">
      <w:pPr>
        <w:pStyle w:val="DzMetin"/>
        <w:numPr>
          <w:ilvl w:val="0"/>
          <w:numId w:val="33"/>
        </w:numPr>
        <w:spacing w:before="120" w:after="120"/>
        <w:ind w:hanging="436"/>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 xml:space="preserve">Doğum ve Evlat Edinme Sonrası Yarım Çalışma Belgesi (İş-Kur) </w:t>
      </w:r>
      <w:r w:rsidR="00D12D33" w:rsidRPr="00FF335E">
        <w:rPr>
          <w:rFonts w:ascii="Times New Roman" w:hAnsi="Times New Roman" w:cs="Times New Roman"/>
          <w:b/>
          <w:bCs/>
          <w:color w:val="FF0000"/>
          <w:sz w:val="24"/>
          <w:szCs w:val="24"/>
          <w:vertAlign w:val="superscript"/>
        </w:rPr>
        <w:t>[</w:t>
      </w:r>
      <w:r w:rsidR="00D12D33" w:rsidRPr="00FF335E">
        <w:rPr>
          <w:rStyle w:val="DipnotBavurusu"/>
          <w:rFonts w:ascii="Times New Roman" w:hAnsi="Times New Roman" w:cs="Times New Roman"/>
          <w:b/>
          <w:color w:val="FF0000"/>
          <w:sz w:val="24"/>
          <w:szCs w:val="24"/>
        </w:rPr>
        <w:footnoteReference w:id="25"/>
      </w:r>
      <w:r w:rsidR="00D12D33" w:rsidRPr="00FF335E">
        <w:rPr>
          <w:rFonts w:ascii="Times New Roman" w:hAnsi="Times New Roman" w:cs="Times New Roman"/>
          <w:b/>
          <w:bCs/>
          <w:color w:val="FF0000"/>
          <w:sz w:val="24"/>
          <w:szCs w:val="24"/>
          <w:vertAlign w:val="superscript"/>
        </w:rPr>
        <w:t>]</w:t>
      </w:r>
    </w:p>
    <w:p w14:paraId="05527C20" w14:textId="00D372A5" w:rsidR="003A4783" w:rsidRPr="00FF335E" w:rsidRDefault="003A4783" w:rsidP="00644BEB">
      <w:pPr>
        <w:pStyle w:val="DzMetin"/>
        <w:numPr>
          <w:ilvl w:val="0"/>
          <w:numId w:val="33"/>
        </w:numPr>
        <w:spacing w:before="120" w:after="120"/>
        <w:ind w:hanging="436"/>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 xml:space="preserve">Yarım çalışma ödeneği alındığına dair ilgili resmî makamlardan alınan belge </w:t>
      </w:r>
      <w:r w:rsidR="00D12D33" w:rsidRPr="00FF335E">
        <w:rPr>
          <w:rFonts w:ascii="Times New Roman" w:hAnsi="Times New Roman" w:cs="Times New Roman"/>
          <w:b/>
          <w:bCs/>
          <w:color w:val="FF0000"/>
          <w:sz w:val="24"/>
          <w:szCs w:val="24"/>
          <w:vertAlign w:val="superscript"/>
        </w:rPr>
        <w:t>[</w:t>
      </w:r>
      <w:r w:rsidR="00D12D33" w:rsidRPr="00FF335E">
        <w:rPr>
          <w:rStyle w:val="DipnotBavurusu"/>
          <w:rFonts w:ascii="Times New Roman" w:hAnsi="Times New Roman" w:cs="Times New Roman"/>
          <w:b/>
          <w:color w:val="FF0000"/>
          <w:sz w:val="24"/>
          <w:szCs w:val="24"/>
        </w:rPr>
        <w:footnoteReference w:id="26"/>
      </w:r>
      <w:r w:rsidR="00D12D33" w:rsidRPr="00FF335E">
        <w:rPr>
          <w:rFonts w:ascii="Times New Roman" w:hAnsi="Times New Roman" w:cs="Times New Roman"/>
          <w:b/>
          <w:bCs/>
          <w:color w:val="FF0000"/>
          <w:sz w:val="24"/>
          <w:szCs w:val="24"/>
          <w:vertAlign w:val="superscript"/>
        </w:rPr>
        <w:t>]</w:t>
      </w:r>
    </w:p>
    <w:p w14:paraId="227DE022" w14:textId="01D2F266" w:rsidR="003A4783" w:rsidRPr="00D12D33" w:rsidRDefault="003A4783" w:rsidP="00FF335E">
      <w:pPr>
        <w:pStyle w:val="DzMetin"/>
        <w:numPr>
          <w:ilvl w:val="0"/>
          <w:numId w:val="33"/>
        </w:numPr>
        <w:spacing w:before="120" w:after="120"/>
        <w:ind w:hanging="436"/>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SGK Hizmet Dökümü,</w:t>
      </w:r>
      <w:r w:rsidR="00D12D33" w:rsidRPr="00D12D33">
        <w:rPr>
          <w:rFonts w:ascii="Times New Roman" w:hAnsi="Times New Roman" w:cs="Times New Roman"/>
          <w:b/>
          <w:bCs/>
          <w:color w:val="FF0000"/>
          <w:sz w:val="24"/>
          <w:szCs w:val="24"/>
          <w:vertAlign w:val="superscript"/>
        </w:rPr>
        <w:t xml:space="preserve"> </w:t>
      </w:r>
      <w:r w:rsidR="00D12D33" w:rsidRPr="00FF335E">
        <w:rPr>
          <w:rFonts w:ascii="Times New Roman" w:hAnsi="Times New Roman" w:cs="Times New Roman"/>
          <w:b/>
          <w:bCs/>
          <w:color w:val="FF0000"/>
          <w:sz w:val="24"/>
          <w:szCs w:val="24"/>
          <w:vertAlign w:val="superscript"/>
        </w:rPr>
        <w:t>[</w:t>
      </w:r>
      <w:r w:rsidR="00D12D33" w:rsidRPr="00FF335E">
        <w:rPr>
          <w:rStyle w:val="DipnotBavurusu"/>
          <w:rFonts w:ascii="Times New Roman" w:hAnsi="Times New Roman" w:cs="Times New Roman"/>
          <w:b/>
          <w:color w:val="FF0000"/>
          <w:sz w:val="24"/>
          <w:szCs w:val="24"/>
        </w:rPr>
        <w:footnoteReference w:id="27"/>
      </w:r>
      <w:r w:rsidR="00D12D33" w:rsidRPr="00FF335E">
        <w:rPr>
          <w:rFonts w:ascii="Times New Roman" w:hAnsi="Times New Roman" w:cs="Times New Roman"/>
          <w:b/>
          <w:bCs/>
          <w:color w:val="FF0000"/>
          <w:sz w:val="24"/>
          <w:szCs w:val="24"/>
          <w:vertAlign w:val="superscript"/>
        </w:rPr>
        <w:t>]</w:t>
      </w:r>
    </w:p>
    <w:p w14:paraId="520C47B3" w14:textId="77777777" w:rsidR="003A4783" w:rsidRPr="00FF335E" w:rsidRDefault="003A4783" w:rsidP="00FF335E">
      <w:pPr>
        <w:pStyle w:val="DzMetin"/>
        <w:spacing w:before="120" w:after="120"/>
        <w:jc w:val="both"/>
        <w:rPr>
          <w:rFonts w:ascii="Times New Roman" w:hAnsi="Times New Roman" w:cs="Times New Roman"/>
          <w:color w:val="FF0000"/>
          <w:sz w:val="24"/>
          <w:szCs w:val="24"/>
        </w:rPr>
      </w:pPr>
      <w:r w:rsidRPr="00FF335E">
        <w:rPr>
          <w:rFonts w:ascii="Times New Roman" w:hAnsi="Times New Roman" w:cs="Times New Roman"/>
          <w:color w:val="000000" w:themeColor="text1"/>
          <w:sz w:val="24"/>
          <w:szCs w:val="24"/>
        </w:rPr>
        <w:t xml:space="preserve">Tasfiye halindeki bir firmada staj başlatılamaz. Staja devam edilen firmanın sonradan tasfiye ye girmesi halinde stajyer bu firmanın tasfiyesi süresince stajına devam edebilir. </w:t>
      </w:r>
      <w:r w:rsidR="0056559C" w:rsidRPr="00FF335E">
        <w:rPr>
          <w:rFonts w:ascii="Times New Roman" w:hAnsi="Times New Roman" w:cs="Times New Roman"/>
          <w:b/>
          <w:bCs/>
          <w:color w:val="FF0000"/>
          <w:sz w:val="24"/>
          <w:szCs w:val="24"/>
          <w:vertAlign w:val="superscript"/>
        </w:rPr>
        <w:t>[</w:t>
      </w:r>
      <w:r w:rsidR="00DD61C1" w:rsidRPr="00FF335E">
        <w:rPr>
          <w:rStyle w:val="DipnotBavurusu"/>
          <w:rFonts w:ascii="Times New Roman" w:hAnsi="Times New Roman" w:cs="Times New Roman"/>
          <w:b/>
          <w:color w:val="FF0000"/>
          <w:sz w:val="24"/>
          <w:szCs w:val="24"/>
        </w:rPr>
        <w:footnoteReference w:id="28"/>
      </w:r>
      <w:r w:rsidR="002F4616" w:rsidRPr="00FF335E">
        <w:rPr>
          <w:rFonts w:ascii="Times New Roman" w:hAnsi="Times New Roman" w:cs="Times New Roman"/>
          <w:b/>
          <w:bCs/>
          <w:color w:val="FF0000"/>
          <w:sz w:val="24"/>
          <w:szCs w:val="24"/>
          <w:vertAlign w:val="superscript"/>
        </w:rPr>
        <w:t>]</w:t>
      </w:r>
    </w:p>
    <w:p w14:paraId="3C278594" w14:textId="77777777" w:rsidR="003A4783" w:rsidRPr="00FF335E" w:rsidRDefault="003A4783" w:rsidP="00FF335E">
      <w:pPr>
        <w:pStyle w:val="DzMetin"/>
        <w:spacing w:before="120" w:after="120"/>
        <w:jc w:val="both"/>
        <w:rPr>
          <w:rFonts w:ascii="Times New Roman" w:hAnsi="Times New Roman" w:cs="Times New Roman"/>
          <w:color w:val="000000" w:themeColor="text1"/>
          <w:sz w:val="24"/>
          <w:szCs w:val="24"/>
        </w:rPr>
      </w:pPr>
    </w:p>
    <w:p w14:paraId="570049EE" w14:textId="77777777" w:rsidR="00D12D33" w:rsidRDefault="00D12D33" w:rsidP="00FF335E">
      <w:pPr>
        <w:spacing w:before="120" w:after="120" w:line="276" w:lineRule="auto"/>
        <w:jc w:val="both"/>
        <w:rPr>
          <w:b/>
          <w:color w:val="000000" w:themeColor="text1"/>
        </w:rPr>
      </w:pPr>
    </w:p>
    <w:p w14:paraId="2D7F88DA" w14:textId="77777777" w:rsidR="00D12D33" w:rsidRDefault="00D12D33" w:rsidP="00FF335E">
      <w:pPr>
        <w:spacing w:before="120" w:after="120" w:line="276" w:lineRule="auto"/>
        <w:jc w:val="both"/>
        <w:rPr>
          <w:b/>
          <w:color w:val="000000" w:themeColor="text1"/>
        </w:rPr>
      </w:pPr>
    </w:p>
    <w:p w14:paraId="533C59A7" w14:textId="41211716" w:rsidR="007D184A" w:rsidRPr="00FF335E" w:rsidRDefault="007D184A" w:rsidP="00FF335E">
      <w:pPr>
        <w:spacing w:before="120" w:after="120" w:line="276" w:lineRule="auto"/>
        <w:jc w:val="both"/>
        <w:rPr>
          <w:b/>
          <w:iCs/>
          <w:color w:val="000000" w:themeColor="text1"/>
        </w:rPr>
      </w:pPr>
      <w:r w:rsidRPr="00FF335E">
        <w:rPr>
          <w:b/>
          <w:color w:val="000000" w:themeColor="text1"/>
        </w:rPr>
        <w:lastRenderedPageBreak/>
        <w:t>TESMER Şubesi</w:t>
      </w:r>
      <w:r w:rsidRPr="00FF335E">
        <w:rPr>
          <w:color w:val="000000" w:themeColor="text1"/>
        </w:rPr>
        <w:t xml:space="preserve"> /</w:t>
      </w:r>
      <w:r w:rsidR="006B5145" w:rsidRPr="00FF335E">
        <w:rPr>
          <w:color w:val="000000" w:themeColor="text1"/>
        </w:rPr>
        <w:t xml:space="preserve"> </w:t>
      </w:r>
      <w:r w:rsidRPr="00FF335E">
        <w:rPr>
          <w:b/>
          <w:iCs/>
          <w:color w:val="000000" w:themeColor="text1"/>
        </w:rPr>
        <w:t xml:space="preserve">Oda nezdinde staj dosyası açtırmak ve Staja Giriş Sınavında başarılı olmak koşulu ile aşağıda sıralanan işyerlerinin muhasebe birimlerinde staj yapılabilir. </w:t>
      </w:r>
    </w:p>
    <w:p w14:paraId="4D48422B" w14:textId="77777777" w:rsidR="007D184A" w:rsidRPr="00FF335E" w:rsidRDefault="007D184A" w:rsidP="00FF335E">
      <w:pPr>
        <w:numPr>
          <w:ilvl w:val="0"/>
          <w:numId w:val="8"/>
        </w:numPr>
        <w:tabs>
          <w:tab w:val="left" w:pos="709"/>
        </w:tabs>
        <w:spacing w:before="120" w:after="120" w:line="276" w:lineRule="auto"/>
        <w:ind w:left="709" w:hanging="425"/>
        <w:jc w:val="both"/>
        <w:rPr>
          <w:color w:val="000000" w:themeColor="text1"/>
        </w:rPr>
      </w:pPr>
      <w:r w:rsidRPr="00FF335E">
        <w:rPr>
          <w:color w:val="000000" w:themeColor="text1"/>
        </w:rPr>
        <w:t>Belediyelerin, Türk Ticaret Kanunu</w:t>
      </w:r>
      <w:r w:rsidR="0056559C" w:rsidRPr="00FF335E">
        <w:rPr>
          <w:color w:val="000000" w:themeColor="text1"/>
        </w:rPr>
        <w:t>’</w:t>
      </w:r>
      <w:r w:rsidRPr="00FF335E">
        <w:rPr>
          <w:color w:val="000000" w:themeColor="text1"/>
        </w:rPr>
        <w:t>nda tarif edilen tüzel kişiliğe sahip A.Ş, Ltd. şirketlerinde meslek mensubu gözetim veya denetiminde staj yapılabilir ya da Yasa'nın 6/ı maddesine göre, imza yetkisi ile yapılan çalışmalar staj süresinden sayılır.</w:t>
      </w:r>
    </w:p>
    <w:p w14:paraId="681F580A" w14:textId="77777777" w:rsidR="007D184A" w:rsidRPr="00FF335E" w:rsidRDefault="007D184A" w:rsidP="00FF335E">
      <w:pPr>
        <w:numPr>
          <w:ilvl w:val="0"/>
          <w:numId w:val="8"/>
        </w:numPr>
        <w:tabs>
          <w:tab w:val="left" w:pos="709"/>
        </w:tabs>
        <w:spacing w:before="120" w:after="120" w:line="276" w:lineRule="auto"/>
        <w:ind w:left="709" w:hanging="425"/>
        <w:jc w:val="both"/>
        <w:rPr>
          <w:color w:val="000000" w:themeColor="text1"/>
        </w:rPr>
      </w:pPr>
      <w:r w:rsidRPr="00FF335E">
        <w:rPr>
          <w:color w:val="000000" w:themeColor="text1"/>
        </w:rPr>
        <w:t xml:space="preserve">Bilanço esasına göre defter tutmak kaydıyla; </w:t>
      </w:r>
      <w:r w:rsidR="001F4754" w:rsidRPr="00FF335E">
        <w:rPr>
          <w:color w:val="000000" w:themeColor="text1"/>
        </w:rPr>
        <w:t>Ticaret</w:t>
      </w:r>
      <w:r w:rsidR="0030093B" w:rsidRPr="00FF335E">
        <w:rPr>
          <w:color w:val="000000" w:themeColor="text1"/>
        </w:rPr>
        <w:t xml:space="preserve"> </w:t>
      </w:r>
      <w:r w:rsidR="001F4754" w:rsidRPr="00FF335E">
        <w:rPr>
          <w:color w:val="000000" w:themeColor="text1"/>
        </w:rPr>
        <w:t xml:space="preserve">sicile tescil edilmiş </w:t>
      </w:r>
      <w:r w:rsidRPr="00FF335E">
        <w:rPr>
          <w:color w:val="000000" w:themeColor="text1"/>
        </w:rPr>
        <w:t>iktisadi işletmelerde, serbest bölgelerde</w:t>
      </w:r>
      <w:r w:rsidR="001F4754" w:rsidRPr="00FF335E">
        <w:rPr>
          <w:color w:val="000000" w:themeColor="text1"/>
        </w:rPr>
        <w:t xml:space="preserve"> faaliyet gös</w:t>
      </w:r>
      <w:r w:rsidR="005341F4" w:rsidRPr="00FF335E">
        <w:rPr>
          <w:color w:val="000000" w:themeColor="text1"/>
        </w:rPr>
        <w:t>teren</w:t>
      </w:r>
      <w:r w:rsidR="001F4754" w:rsidRPr="00FF335E">
        <w:rPr>
          <w:color w:val="000000" w:themeColor="text1"/>
        </w:rPr>
        <w:t xml:space="preserve"> </w:t>
      </w:r>
      <w:r w:rsidRPr="00FF335E">
        <w:rPr>
          <w:color w:val="000000" w:themeColor="text1"/>
        </w:rPr>
        <w:t xml:space="preserve">işletmelerde, organize sanayi bölgesi müdürlüklerinde, vakıflar, kooperatifler, birlikler, dernekler, odalar ve sendikalarda </w:t>
      </w:r>
      <w:r w:rsidR="00D7780A" w:rsidRPr="00FF335E">
        <w:rPr>
          <w:b/>
          <w:color w:val="000000" w:themeColor="text1"/>
        </w:rPr>
        <w:t xml:space="preserve">meslek mensubu gözetim veya denetiminde </w:t>
      </w:r>
      <w:r w:rsidRPr="00FF335E">
        <w:rPr>
          <w:color w:val="000000" w:themeColor="text1"/>
        </w:rPr>
        <w:t>staj yapılabilir.</w:t>
      </w:r>
      <w:r w:rsidR="003A4783" w:rsidRPr="00FF335E">
        <w:rPr>
          <w:color w:val="000000" w:themeColor="text1"/>
        </w:rPr>
        <w:t xml:space="preserve"> Bu kuruluşlar açısından kurumlar vergisi mükellefiyeti şartı aranmaz. </w:t>
      </w:r>
      <w:r w:rsidR="0056559C" w:rsidRPr="00FF335E">
        <w:rPr>
          <w:b/>
          <w:bCs/>
          <w:color w:val="FF0000"/>
          <w:vertAlign w:val="superscript"/>
        </w:rPr>
        <w:t>[</w:t>
      </w:r>
      <w:r w:rsidR="00DD61C1" w:rsidRPr="00FF335E">
        <w:rPr>
          <w:rStyle w:val="DipnotBavurusu"/>
          <w:b/>
          <w:color w:val="FF0000"/>
        </w:rPr>
        <w:footnoteReference w:id="29"/>
      </w:r>
      <w:r w:rsidR="002F4616" w:rsidRPr="00FF335E">
        <w:rPr>
          <w:b/>
          <w:bCs/>
          <w:color w:val="FF0000"/>
          <w:vertAlign w:val="superscript"/>
        </w:rPr>
        <w:t>]</w:t>
      </w:r>
    </w:p>
    <w:p w14:paraId="15817178" w14:textId="77777777" w:rsidR="007D184A" w:rsidRPr="00FF335E" w:rsidRDefault="007D184A" w:rsidP="00FF335E">
      <w:pPr>
        <w:numPr>
          <w:ilvl w:val="0"/>
          <w:numId w:val="8"/>
        </w:numPr>
        <w:tabs>
          <w:tab w:val="left" w:pos="709"/>
        </w:tabs>
        <w:spacing w:before="120" w:after="120" w:line="276" w:lineRule="auto"/>
        <w:ind w:left="709" w:hanging="425"/>
        <w:jc w:val="both"/>
        <w:rPr>
          <w:color w:val="000000" w:themeColor="text1"/>
        </w:rPr>
      </w:pPr>
      <w:r w:rsidRPr="00FF335E">
        <w:rPr>
          <w:color w:val="000000" w:themeColor="text1"/>
        </w:rPr>
        <w:t>Bunların dışındaki kurum ve kuruluşlara ilişkin başvurularda, TESMER’in görüşü</w:t>
      </w:r>
      <w:r w:rsidR="006B5145" w:rsidRPr="00FF335E">
        <w:rPr>
          <w:color w:val="000000" w:themeColor="text1"/>
        </w:rPr>
        <w:t xml:space="preserve"> </w:t>
      </w:r>
      <w:r w:rsidRPr="00FF335E">
        <w:rPr>
          <w:color w:val="000000" w:themeColor="text1"/>
        </w:rPr>
        <w:t>istenir. Olumlu görüş verilmesi durumunda, staja başlanması veya geçmiş hizmetlerin staj süresinden sayılması uygun bulunur. TESMER'in olumlu görüşü adayın dosyasına eklenir.</w:t>
      </w:r>
    </w:p>
    <w:p w14:paraId="1067376B" w14:textId="77777777" w:rsidR="00D12D33" w:rsidRDefault="00D12D33" w:rsidP="00075D3B">
      <w:pPr>
        <w:pStyle w:val="Balk3"/>
      </w:pPr>
      <w:bookmarkStart w:id="17" w:name="_Toc113975547"/>
    </w:p>
    <w:p w14:paraId="21EAC969" w14:textId="10B1CF37" w:rsidR="007F763F" w:rsidRPr="00FF335E" w:rsidRDefault="007F763F" w:rsidP="00075D3B">
      <w:pPr>
        <w:pStyle w:val="Balk3"/>
      </w:pPr>
      <w:r w:rsidRPr="00FF335E">
        <w:t>8.2- Stajın Yapılması ve Yöntemi</w:t>
      </w:r>
      <w:bookmarkEnd w:id="17"/>
      <w:r w:rsidRPr="00FF335E">
        <w:t xml:space="preserve"> </w:t>
      </w:r>
    </w:p>
    <w:p w14:paraId="473D7931" w14:textId="77777777" w:rsidR="007F763F" w:rsidRPr="00FF335E" w:rsidRDefault="007F763F" w:rsidP="00FF335E">
      <w:pPr>
        <w:spacing w:before="120" w:after="120" w:line="276" w:lineRule="auto"/>
        <w:jc w:val="both"/>
        <w:rPr>
          <w:bCs/>
          <w:color w:val="000000" w:themeColor="text1"/>
        </w:rPr>
      </w:pPr>
      <w:r w:rsidRPr="00FF335E">
        <w:rPr>
          <w:color w:val="000000" w:themeColor="text1"/>
        </w:rPr>
        <w:t xml:space="preserve">Staja başlayan aday meslek mensuplarının stajları süresince, sigortalı çalışmaları gerekmektedir. Bu hususun takibi için </w:t>
      </w:r>
      <w:r w:rsidRPr="00FF335E">
        <w:rPr>
          <w:bCs/>
          <w:color w:val="000000" w:themeColor="text1"/>
        </w:rPr>
        <w:t>staj yapılan her işyerine ait;</w:t>
      </w:r>
      <w:r w:rsidR="006B5145" w:rsidRPr="00FF335E">
        <w:rPr>
          <w:bCs/>
          <w:color w:val="000000" w:themeColor="text1"/>
        </w:rPr>
        <w:t xml:space="preserve"> </w:t>
      </w:r>
      <w:r w:rsidRPr="00FF335E">
        <w:rPr>
          <w:bCs/>
          <w:color w:val="000000" w:themeColor="text1"/>
        </w:rPr>
        <w:t xml:space="preserve">işe giriş belgesi, işyerinde çalışılan ilk ve son ayların sigortalı aylık hizmet belgelerinin fotokopileri ve </w:t>
      </w:r>
      <w:proofErr w:type="spellStart"/>
      <w:r w:rsidR="00CC777A" w:rsidRPr="00FF335E">
        <w:rPr>
          <w:bCs/>
          <w:color w:val="000000" w:themeColor="text1"/>
        </w:rPr>
        <w:t>barkodlu</w:t>
      </w:r>
      <w:proofErr w:type="spellEnd"/>
      <w:r w:rsidR="00CC777A" w:rsidRPr="00FF335E">
        <w:rPr>
          <w:bCs/>
          <w:color w:val="000000" w:themeColor="text1"/>
        </w:rPr>
        <w:t xml:space="preserve"> </w:t>
      </w:r>
      <w:r w:rsidRPr="00FF335E">
        <w:rPr>
          <w:bCs/>
          <w:color w:val="000000" w:themeColor="text1"/>
        </w:rPr>
        <w:t>sigortalı hizmet dökümü</w:t>
      </w:r>
      <w:r w:rsidR="001E1666" w:rsidRPr="00FF335E">
        <w:rPr>
          <w:bCs/>
          <w:color w:val="000000" w:themeColor="text1"/>
        </w:rPr>
        <w:t xml:space="preserve"> </w:t>
      </w:r>
      <w:r w:rsidR="00530D4F" w:rsidRPr="00FF335E">
        <w:rPr>
          <w:bCs/>
          <w:color w:val="000000" w:themeColor="text1"/>
        </w:rPr>
        <w:t xml:space="preserve">(SGK onaylı </w:t>
      </w:r>
      <w:r w:rsidR="00530D4F" w:rsidRPr="00FF335E">
        <w:rPr>
          <w:color w:val="000000" w:themeColor="text1"/>
        </w:rPr>
        <w:t xml:space="preserve">veya e-Devlet </w:t>
      </w:r>
      <w:r w:rsidR="005341F4" w:rsidRPr="00FF335E">
        <w:rPr>
          <w:color w:val="000000" w:themeColor="text1"/>
        </w:rPr>
        <w:t xml:space="preserve">kapısı </w:t>
      </w:r>
      <w:r w:rsidR="00530D4F" w:rsidRPr="00FF335E">
        <w:rPr>
          <w:color w:val="000000" w:themeColor="text1"/>
        </w:rPr>
        <w:t xml:space="preserve">üzerinden alınmış ve </w:t>
      </w:r>
      <w:r w:rsidR="005341F4" w:rsidRPr="00FF335E">
        <w:rPr>
          <w:color w:val="000000" w:themeColor="text1"/>
        </w:rPr>
        <w:t xml:space="preserve">TESMER Şubesi/ Oda </w:t>
      </w:r>
      <w:r w:rsidR="00530D4F" w:rsidRPr="00FF335E">
        <w:rPr>
          <w:color w:val="000000" w:themeColor="text1"/>
        </w:rPr>
        <w:t>tarafından doğrula</w:t>
      </w:r>
      <w:r w:rsidR="00F14CCB" w:rsidRPr="00FF335E">
        <w:rPr>
          <w:color w:val="000000" w:themeColor="text1"/>
        </w:rPr>
        <w:t>ması yapılmış</w:t>
      </w:r>
      <w:r w:rsidR="002A4794" w:rsidRPr="00FF335E">
        <w:rPr>
          <w:color w:val="000000" w:themeColor="text1"/>
        </w:rPr>
        <w:t>)</w:t>
      </w:r>
      <w:r w:rsidRPr="00FF335E">
        <w:rPr>
          <w:bCs/>
          <w:color w:val="000000" w:themeColor="text1"/>
        </w:rPr>
        <w:t xml:space="preserve">, staj yapan aday tarafından staj dosyasına eklenmek üzere, bağlı bulunduğu </w:t>
      </w:r>
      <w:r w:rsidR="00DE5145" w:rsidRPr="00FF335E">
        <w:rPr>
          <w:color w:val="000000" w:themeColor="text1"/>
        </w:rPr>
        <w:t>TESMER Şubesine /</w:t>
      </w:r>
      <w:r w:rsidR="006B5145" w:rsidRPr="00FF335E">
        <w:rPr>
          <w:color w:val="000000" w:themeColor="text1"/>
        </w:rPr>
        <w:t xml:space="preserve"> </w:t>
      </w:r>
      <w:r w:rsidRPr="00FF335E">
        <w:rPr>
          <w:bCs/>
          <w:color w:val="000000" w:themeColor="text1"/>
        </w:rPr>
        <w:t>Odaya teslim edilir.</w:t>
      </w:r>
      <w:r w:rsidR="006B5145" w:rsidRPr="00FF335E">
        <w:rPr>
          <w:bCs/>
          <w:color w:val="000000" w:themeColor="text1"/>
        </w:rPr>
        <w:t xml:space="preserve"> </w:t>
      </w:r>
    </w:p>
    <w:p w14:paraId="1C5F218C" w14:textId="77777777" w:rsidR="007A2A78" w:rsidRPr="00FF335E" w:rsidRDefault="007F763F" w:rsidP="00FF335E">
      <w:pPr>
        <w:spacing w:before="120" w:after="120" w:line="276" w:lineRule="auto"/>
        <w:jc w:val="both"/>
        <w:rPr>
          <w:color w:val="FF0000"/>
        </w:rPr>
      </w:pPr>
      <w:r w:rsidRPr="00FF335E">
        <w:rPr>
          <w:color w:val="000000" w:themeColor="text1"/>
        </w:rPr>
        <w:t xml:space="preserve">Meslek mensubu denetiminde staj yapan adaylar, meslek mensubunun işletme ile yapmış olduğu her yıla ait sözleşmelerin </w:t>
      </w:r>
      <w:r w:rsidR="007A2A78" w:rsidRPr="00FF335E">
        <w:rPr>
          <w:color w:val="000000" w:themeColor="text1"/>
        </w:rPr>
        <w:t>onaylı örneğini staj dosyasına eklenmek üzere, TESMER Şubesine / Odasına teslim eder.</w:t>
      </w:r>
      <w:r w:rsidR="0056559C" w:rsidRPr="00FF335E">
        <w:rPr>
          <w:color w:val="FF0000"/>
        </w:rPr>
        <w:t xml:space="preserve"> </w:t>
      </w:r>
      <w:r w:rsidR="0056559C" w:rsidRPr="00FF335E">
        <w:rPr>
          <w:b/>
          <w:bCs/>
          <w:color w:val="FF0000"/>
          <w:vertAlign w:val="superscript"/>
        </w:rPr>
        <w:t>[</w:t>
      </w:r>
      <w:r w:rsidR="0056559C" w:rsidRPr="00FF335E">
        <w:rPr>
          <w:rStyle w:val="DipnotBavurusu"/>
          <w:b/>
          <w:bCs/>
          <w:color w:val="FF0000"/>
        </w:rPr>
        <w:footnoteReference w:id="30"/>
      </w:r>
      <w:r w:rsidR="002F4616" w:rsidRPr="00FF335E">
        <w:rPr>
          <w:b/>
          <w:bCs/>
          <w:color w:val="FF0000"/>
          <w:vertAlign w:val="superscript"/>
        </w:rPr>
        <w:t>]</w:t>
      </w:r>
    </w:p>
    <w:p w14:paraId="0896BC0C" w14:textId="414ECC8B" w:rsidR="007F763F" w:rsidRPr="00FF335E" w:rsidRDefault="007A2A78" w:rsidP="00FF335E">
      <w:pPr>
        <w:spacing w:before="120" w:after="120" w:line="276" w:lineRule="auto"/>
        <w:jc w:val="both"/>
        <w:rPr>
          <w:bCs/>
          <w:iCs/>
          <w:color w:val="000000" w:themeColor="text1"/>
        </w:rPr>
      </w:pPr>
      <w:r w:rsidRPr="00FF335E">
        <w:rPr>
          <w:color w:val="000000" w:themeColor="text1"/>
        </w:rPr>
        <w:t xml:space="preserve">Söz konusu sözleşmeler staja onay veren meslek mensubu veya TESMER Şubesi / Oda tarafından aslı görülerek "Aslı görülmüştür." şerhini içerecek şekilde imzalanarak, tarihlenip kaşelenir. </w:t>
      </w:r>
      <w:r w:rsidR="0056559C" w:rsidRPr="00FF335E">
        <w:rPr>
          <w:b/>
          <w:bCs/>
          <w:color w:val="FF0000"/>
          <w:vertAlign w:val="superscript"/>
        </w:rPr>
        <w:t>[</w:t>
      </w:r>
      <w:r w:rsidR="00DD61C1" w:rsidRPr="00FF335E">
        <w:rPr>
          <w:rStyle w:val="DipnotBavurusu"/>
          <w:b/>
          <w:color w:val="FF0000"/>
        </w:rPr>
        <w:footnoteReference w:id="31"/>
      </w:r>
      <w:r w:rsidR="002F4616" w:rsidRPr="00FF335E">
        <w:rPr>
          <w:b/>
          <w:bCs/>
          <w:color w:val="FF0000"/>
          <w:vertAlign w:val="superscript"/>
        </w:rPr>
        <w:t>]</w:t>
      </w:r>
    </w:p>
    <w:p w14:paraId="19B8D714" w14:textId="01A892D5" w:rsidR="00CF7193" w:rsidRPr="00FF335E" w:rsidRDefault="00CF7193" w:rsidP="00FF335E">
      <w:pPr>
        <w:spacing w:before="120" w:after="120" w:line="276" w:lineRule="auto"/>
        <w:jc w:val="both"/>
        <w:rPr>
          <w:bCs/>
          <w:color w:val="000000" w:themeColor="text1"/>
        </w:rPr>
      </w:pPr>
      <w:r w:rsidRPr="00FF335E">
        <w:rPr>
          <w:bCs/>
          <w:color w:val="000000" w:themeColor="text1"/>
        </w:rPr>
        <w:t xml:space="preserve">Herhangi bir nedenle staj yapılan işyerinin adresinin değişmesi halinde değişikliğe ilişkin bilgi ve belgeler 30 gün içerisinde </w:t>
      </w:r>
      <w:r w:rsidRPr="00FF335E">
        <w:rPr>
          <w:color w:val="000000" w:themeColor="text1"/>
        </w:rPr>
        <w:t>TESMER Şubesine /</w:t>
      </w:r>
      <w:r w:rsidR="006B5145" w:rsidRPr="00FF335E">
        <w:rPr>
          <w:color w:val="000000" w:themeColor="text1"/>
        </w:rPr>
        <w:t xml:space="preserve"> </w:t>
      </w:r>
      <w:r w:rsidRPr="00FF335E">
        <w:rPr>
          <w:bCs/>
          <w:color w:val="000000" w:themeColor="text1"/>
        </w:rPr>
        <w:t>Odaya sunulur.</w:t>
      </w:r>
      <w:r w:rsidR="006B5145" w:rsidRPr="00FF335E">
        <w:rPr>
          <w:bCs/>
          <w:color w:val="000000" w:themeColor="text1"/>
        </w:rPr>
        <w:t xml:space="preserve"> </w:t>
      </w:r>
      <w:r w:rsidRPr="00FF335E">
        <w:rPr>
          <w:bCs/>
          <w:color w:val="000000" w:themeColor="text1"/>
        </w:rPr>
        <w:t xml:space="preserve">    </w:t>
      </w:r>
    </w:p>
    <w:p w14:paraId="631FCF03" w14:textId="77777777" w:rsidR="00822410" w:rsidRPr="00FF335E" w:rsidRDefault="00822410" w:rsidP="00FF335E">
      <w:pPr>
        <w:spacing w:before="120" w:after="120" w:line="276" w:lineRule="auto"/>
        <w:jc w:val="both"/>
        <w:rPr>
          <w:bCs/>
          <w:iCs/>
          <w:color w:val="000000" w:themeColor="text1"/>
        </w:rPr>
      </w:pPr>
    </w:p>
    <w:p w14:paraId="5655A17F" w14:textId="77777777" w:rsidR="007F763F" w:rsidRPr="00FF335E" w:rsidRDefault="007F763F" w:rsidP="00FF335E">
      <w:pPr>
        <w:shd w:val="clear" w:color="auto" w:fill="FFFFFF"/>
        <w:spacing w:before="120" w:after="120" w:line="276" w:lineRule="auto"/>
        <w:jc w:val="both"/>
        <w:rPr>
          <w:color w:val="000000" w:themeColor="text1"/>
        </w:rPr>
      </w:pPr>
      <w:r w:rsidRPr="00FF335E">
        <w:rPr>
          <w:b/>
          <w:color w:val="000000" w:themeColor="text1"/>
        </w:rPr>
        <w:t>8.2.1- Staj Süresinden Sayılan Hizmetler</w:t>
      </w:r>
    </w:p>
    <w:p w14:paraId="2E216532" w14:textId="77777777" w:rsidR="007F763F" w:rsidRPr="00FF335E" w:rsidRDefault="007F763F" w:rsidP="00FF335E">
      <w:pPr>
        <w:spacing w:before="120" w:after="120" w:line="276" w:lineRule="auto"/>
        <w:jc w:val="both"/>
        <w:rPr>
          <w:color w:val="000000" w:themeColor="text1"/>
        </w:rPr>
      </w:pPr>
      <w:r w:rsidRPr="00FF335E">
        <w:rPr>
          <w:color w:val="000000" w:themeColor="text1"/>
        </w:rPr>
        <w:t>3568 sayılı Yasa'nın 5786 sayılı Kanunla değişik 6. madde</w:t>
      </w:r>
      <w:r w:rsidR="0098093F" w:rsidRPr="00FF335E">
        <w:rPr>
          <w:color w:val="000000" w:themeColor="text1"/>
        </w:rPr>
        <w:t>sinin</w:t>
      </w:r>
      <w:r w:rsidRPr="00FF335E">
        <w:rPr>
          <w:color w:val="000000" w:themeColor="text1"/>
        </w:rPr>
        <w:t xml:space="preserve"> ikinci fıkrasının (a), (b), (c), (d), (e), (f), (g), (h) ve (i) bentlerindeki hizmetleri yerine getirenlerin hizmette geçen süreleri staj süresinden sayılır. Bunlardan, Staja Giriş Sınavında başarılı olma ve Temel Eğitim ve Staj Merkezinin eğitim programını (e-stajyer eğitimi) tamamlama şartı aranmaz.</w:t>
      </w:r>
      <w:r w:rsidR="006B5145" w:rsidRPr="00FF335E">
        <w:rPr>
          <w:color w:val="000000" w:themeColor="text1"/>
        </w:rPr>
        <w:t xml:space="preserve"> </w:t>
      </w:r>
      <w:r w:rsidRPr="00FF335E">
        <w:rPr>
          <w:color w:val="000000" w:themeColor="text1"/>
        </w:rPr>
        <w:t xml:space="preserve">Stajdan sayılan </w:t>
      </w:r>
      <w:r w:rsidRPr="00FF335E">
        <w:rPr>
          <w:color w:val="000000" w:themeColor="text1"/>
        </w:rPr>
        <w:lastRenderedPageBreak/>
        <w:t xml:space="preserve">hizmetlere ilişkin olarak çalışılan yerin durumuna göre açıklamalar aşağıda belirtilmiştir. Bu kapsamda başvuruda bulunacak adayların, Serbest Muhasebeci Mali Müşavirlik Sınav dosyası ile birlikte hizmet belgelerini bulundukları ilin </w:t>
      </w:r>
      <w:r w:rsidR="00DE5145" w:rsidRPr="00FF335E">
        <w:rPr>
          <w:color w:val="000000" w:themeColor="text1"/>
        </w:rPr>
        <w:t>TESMER Şubesi</w:t>
      </w:r>
      <w:r w:rsidR="001D6E17" w:rsidRPr="00FF335E">
        <w:rPr>
          <w:color w:val="000000" w:themeColor="text1"/>
        </w:rPr>
        <w:t xml:space="preserve">ne </w:t>
      </w:r>
      <w:r w:rsidR="00DE5145" w:rsidRPr="00FF335E">
        <w:rPr>
          <w:color w:val="000000" w:themeColor="text1"/>
        </w:rPr>
        <w:t>/</w:t>
      </w:r>
      <w:r w:rsidR="006B5145" w:rsidRPr="00FF335E">
        <w:rPr>
          <w:color w:val="000000" w:themeColor="text1"/>
        </w:rPr>
        <w:t xml:space="preserve"> </w:t>
      </w:r>
      <w:r w:rsidR="00DE5145" w:rsidRPr="00FF335E">
        <w:rPr>
          <w:color w:val="000000" w:themeColor="text1"/>
        </w:rPr>
        <w:t>O</w:t>
      </w:r>
      <w:r w:rsidRPr="00FF335E">
        <w:rPr>
          <w:color w:val="000000" w:themeColor="text1"/>
        </w:rPr>
        <w:t xml:space="preserve">dasına teslim etmeleri gerekmektedir. </w:t>
      </w:r>
      <w:r w:rsidR="001D6E17" w:rsidRPr="00FF335E">
        <w:rPr>
          <w:color w:val="000000" w:themeColor="text1"/>
        </w:rPr>
        <w:t xml:space="preserve">TESMER Şubesi / </w:t>
      </w:r>
      <w:r w:rsidRPr="00FF335E">
        <w:rPr>
          <w:color w:val="000000" w:themeColor="text1"/>
        </w:rPr>
        <w:t xml:space="preserve">Oda tarafından, başvurusu uygun bulunan adayların hizmet bilgileri </w:t>
      </w:r>
      <w:proofErr w:type="spellStart"/>
      <w:r w:rsidRPr="00FF335E">
        <w:rPr>
          <w:color w:val="000000" w:themeColor="text1"/>
        </w:rPr>
        <w:t>TEOS'daki</w:t>
      </w:r>
      <w:proofErr w:type="spellEnd"/>
      <w:r w:rsidRPr="00FF335E">
        <w:rPr>
          <w:color w:val="000000" w:themeColor="text1"/>
        </w:rPr>
        <w:t xml:space="preserve"> staj kütüğüne işlenir, sınav başvuru</w:t>
      </w:r>
      <w:r w:rsidR="001D6E17" w:rsidRPr="00FF335E">
        <w:rPr>
          <w:color w:val="000000" w:themeColor="text1"/>
        </w:rPr>
        <w:t>ları yapılır.</w:t>
      </w:r>
    </w:p>
    <w:p w14:paraId="523403C2" w14:textId="77777777" w:rsidR="00521657" w:rsidRPr="00FF335E" w:rsidRDefault="00521657" w:rsidP="00FF335E">
      <w:pPr>
        <w:spacing w:before="120" w:after="120" w:line="276" w:lineRule="auto"/>
        <w:jc w:val="both"/>
        <w:rPr>
          <w:color w:val="000000" w:themeColor="text1"/>
        </w:rPr>
      </w:pPr>
      <w:r w:rsidRPr="00FF335E">
        <w:rPr>
          <w:color w:val="000000" w:themeColor="text1"/>
        </w:rPr>
        <w:t xml:space="preserve">Yasa'da öngörülen </w:t>
      </w:r>
      <w:r w:rsidR="00C730EA" w:rsidRPr="00FF335E">
        <w:rPr>
          <w:color w:val="000000" w:themeColor="text1"/>
        </w:rPr>
        <w:t xml:space="preserve">lisans </w:t>
      </w:r>
      <w:r w:rsidR="00CC4F4C" w:rsidRPr="00FF335E">
        <w:rPr>
          <w:color w:val="000000" w:themeColor="text1"/>
        </w:rPr>
        <w:t xml:space="preserve">mezuniyeti öncesinde </w:t>
      </w:r>
      <w:r w:rsidRPr="00FF335E">
        <w:rPr>
          <w:color w:val="000000" w:themeColor="text1"/>
        </w:rPr>
        <w:t xml:space="preserve">yerine getirilmiş hizmet süreleri stajdan sayılan hizmetler kapsamında değerlendirilmez. </w:t>
      </w:r>
    </w:p>
    <w:p w14:paraId="30810617" w14:textId="77777777" w:rsidR="0003000E" w:rsidRPr="00FF335E" w:rsidRDefault="0003000E" w:rsidP="00FF335E">
      <w:pPr>
        <w:spacing w:before="120" w:after="120" w:line="276" w:lineRule="auto"/>
        <w:rPr>
          <w:color w:val="000000" w:themeColor="text1"/>
        </w:rPr>
      </w:pPr>
    </w:p>
    <w:p w14:paraId="60D36750" w14:textId="77777777" w:rsidR="007F763F" w:rsidRPr="00FF335E" w:rsidRDefault="007F763F" w:rsidP="00FF335E">
      <w:pPr>
        <w:pStyle w:val="Balk7"/>
        <w:spacing w:before="120" w:after="120" w:line="276" w:lineRule="auto"/>
        <w:ind w:firstLine="0"/>
        <w:rPr>
          <w:color w:val="000000" w:themeColor="text1"/>
          <w:sz w:val="24"/>
          <w:szCs w:val="24"/>
        </w:rPr>
      </w:pPr>
      <w:r w:rsidRPr="00FF335E">
        <w:rPr>
          <w:i w:val="0"/>
          <w:color w:val="000000" w:themeColor="text1"/>
          <w:sz w:val="24"/>
          <w:szCs w:val="24"/>
          <w:u w:val="none"/>
        </w:rPr>
        <w:t>8.2.2- Kamu Kuruluşunda Görev Yapanlar</w:t>
      </w:r>
    </w:p>
    <w:p w14:paraId="292F426E"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3568 sayılı Yasa'nın 6.maddesinin 2. fıkrası ve Staj Yönetmeliği'nin 9/b maddesi uyarınca, aşağıdaki bentlerde sayılan hizmet süreleri staj süresinden sayılır. Bu süreler, hizmetin yerine getirildiği kurumlarca düzenlenen hizmet cetveli ile belgelendirilir. </w:t>
      </w:r>
    </w:p>
    <w:p w14:paraId="15142BB0" w14:textId="77777777" w:rsidR="007F763F" w:rsidRPr="00FF335E" w:rsidRDefault="007F763F" w:rsidP="00644BEB">
      <w:pPr>
        <w:numPr>
          <w:ilvl w:val="2"/>
          <w:numId w:val="13"/>
        </w:numPr>
        <w:spacing w:before="120" w:after="120" w:line="276" w:lineRule="auto"/>
        <w:ind w:left="567" w:hanging="283"/>
        <w:jc w:val="both"/>
        <w:rPr>
          <w:b/>
          <w:color w:val="000000" w:themeColor="text1"/>
        </w:rPr>
      </w:pPr>
      <w:r w:rsidRPr="00FF335E">
        <w:rPr>
          <w:color w:val="000000" w:themeColor="text1"/>
        </w:rPr>
        <w:t xml:space="preserve">Kanunları uyarınca vergi incelemesine yetkili olanların, bu yetkiyi aldıktan sonra kamu hizmetinde geçen süreleri </w:t>
      </w:r>
      <w:r w:rsidRPr="00FF335E">
        <w:rPr>
          <w:b/>
          <w:color w:val="000000" w:themeColor="text1"/>
        </w:rPr>
        <w:t xml:space="preserve">(Bu görevin vekaleten yerine getirilmesi durumunda, vekalet süreleri staj süresinden sayılmaz.) </w:t>
      </w:r>
    </w:p>
    <w:p w14:paraId="41DCBB7B" w14:textId="77777777" w:rsidR="008051E5" w:rsidRPr="00FF335E" w:rsidRDefault="007F763F" w:rsidP="00FF335E">
      <w:pPr>
        <w:spacing w:before="120" w:after="120" w:line="276" w:lineRule="auto"/>
        <w:ind w:left="567" w:hanging="283"/>
        <w:jc w:val="both"/>
        <w:rPr>
          <w:color w:val="000000" w:themeColor="text1"/>
        </w:rPr>
      </w:pPr>
      <w:r w:rsidRPr="00FF335E">
        <w:rPr>
          <w:color w:val="000000" w:themeColor="text1"/>
        </w:rPr>
        <w:t xml:space="preserve">Bu kapsamda, </w:t>
      </w:r>
    </w:p>
    <w:p w14:paraId="4C112E88" w14:textId="77777777" w:rsidR="009618A2" w:rsidRPr="00FF335E" w:rsidRDefault="009618A2" w:rsidP="00FF335E">
      <w:pPr>
        <w:spacing w:before="120" w:after="120" w:line="276" w:lineRule="auto"/>
        <w:ind w:left="567" w:hanging="283"/>
        <w:jc w:val="both"/>
        <w:rPr>
          <w:color w:val="000000" w:themeColor="text1"/>
        </w:rPr>
      </w:pPr>
      <w:r w:rsidRPr="00FF335E">
        <w:rPr>
          <w:color w:val="000000" w:themeColor="text1"/>
        </w:rPr>
        <w:t xml:space="preserve">Mülga </w:t>
      </w:r>
      <w:r w:rsidRPr="00FF335E">
        <w:rPr>
          <w:b/>
          <w:bCs/>
          <w:color w:val="FF0000"/>
          <w:vertAlign w:val="superscript"/>
        </w:rPr>
        <w:t>[</w:t>
      </w:r>
      <w:r w:rsidRPr="00FF335E">
        <w:rPr>
          <w:rStyle w:val="DipnotBavurusu"/>
          <w:b/>
          <w:bCs/>
          <w:color w:val="FF0000"/>
        </w:rPr>
        <w:footnoteReference w:id="32"/>
      </w:r>
      <w:r w:rsidR="002F4616" w:rsidRPr="00FF335E">
        <w:rPr>
          <w:b/>
          <w:bCs/>
          <w:color w:val="FF0000"/>
          <w:vertAlign w:val="superscript"/>
        </w:rPr>
        <w:t>]</w:t>
      </w:r>
    </w:p>
    <w:p w14:paraId="4A32F0DF" w14:textId="77777777" w:rsidR="007A2A78" w:rsidRPr="00FF335E" w:rsidRDefault="007A2A78" w:rsidP="00FF335E">
      <w:pPr>
        <w:spacing w:before="120" w:after="120" w:line="276" w:lineRule="auto"/>
        <w:ind w:left="284"/>
        <w:jc w:val="both"/>
        <w:rPr>
          <w:color w:val="000000" w:themeColor="text1"/>
        </w:rPr>
      </w:pPr>
      <w:r w:rsidRPr="00FF335E">
        <w:rPr>
          <w:color w:val="000000" w:themeColor="text1"/>
        </w:rPr>
        <w:t>Kanunları uyarınca vergi inceleme yetkisi alanlar” ibaresinden aşağıda sayılanlar anlaşılır.</w:t>
      </w:r>
    </w:p>
    <w:p w14:paraId="1F4F7035"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Sayıştay Denetçileri ve Yardımcıları,</w:t>
      </w:r>
    </w:p>
    <w:p w14:paraId="459068E3"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Bankalar Yeminli Murakıpları ve Yardımcıları,</w:t>
      </w:r>
    </w:p>
    <w:p w14:paraId="501498D1"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Başbakanlık Yüksek Denetleme Kurulu Denetçileri ve Yardımcıları,</w:t>
      </w:r>
    </w:p>
    <w:p w14:paraId="41376749" w14:textId="5CAF60DC"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Vergi Müfettişleri ve Yardımcıları,</w:t>
      </w:r>
    </w:p>
    <w:p w14:paraId="058241CD" w14:textId="216F9B8C" w:rsidR="007A2A78" w:rsidRPr="00FF335E" w:rsidRDefault="00B91415" w:rsidP="00644BEB">
      <w:pPr>
        <w:numPr>
          <w:ilvl w:val="0"/>
          <w:numId w:val="35"/>
        </w:numPr>
        <w:suppressAutoHyphens w:val="0"/>
        <w:spacing w:before="120" w:after="120" w:line="276" w:lineRule="auto"/>
        <w:ind w:left="851" w:hanging="284"/>
        <w:jc w:val="both"/>
        <w:rPr>
          <w:color w:val="000000" w:themeColor="text1"/>
        </w:rPr>
      </w:pPr>
      <w:r>
        <w:rPr>
          <w:noProof/>
        </w:rPr>
        <mc:AlternateContent>
          <mc:Choice Requires="wps">
            <w:drawing>
              <wp:anchor distT="0" distB="0" distL="114300" distR="114300" simplePos="0" relativeHeight="251684864" behindDoc="0" locked="0" layoutInCell="1" allowOverlap="1" wp14:anchorId="41708309" wp14:editId="049C3E07">
                <wp:simplePos x="0" y="0"/>
                <wp:positionH relativeFrom="column">
                  <wp:posOffset>-662152</wp:posOffset>
                </wp:positionH>
                <wp:positionV relativeFrom="paragraph">
                  <wp:posOffset>425669</wp:posOffset>
                </wp:positionV>
                <wp:extent cx="425669" cy="551793"/>
                <wp:effectExtent l="0" t="0" r="0" b="1270"/>
                <wp:wrapNone/>
                <wp:docPr id="16" name="Dikdörtgen 16"/>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61169" id="Dikdörtgen 16" o:spid="_x0000_s1026" style="position:absolute;margin-left:-52.15pt;margin-top:33.5pt;width:33.5pt;height:43.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u+OmgIAAIcFAAAOAAAAZHJzL2Uyb0RvYy54bWysVM1uEzEQviPxDpbvdLMhSWnUTRW1KkKq&#10;2ooW9ex47ayF12NsJ5vwYLwAL8bY3k1KqTggcth4PN988+OZOb/YtZpshfMKTEXLkxElwnColVlX&#10;9Mvj9bsPlPjATM00GFHRvfD0YvH2zXln52IMDehaOIIkxs87W9EmBDsvCs8b0TJ/AlYYVEpwLQso&#10;unVRO9Yhe6uL8Wg0KzpwtXXAhfd4e5WVdJH4pRQ83EnpRSC6ohhbSF+Xvqv4LRbnbL52zDaK92Gw&#10;f4iiZcqg0wPVFQuMbJz6g6pV3IEHGU44tAVIqbhIOWA25ehFNg8NsyLlgsXx9lAm//9o+e323hFV&#10;49vNKDGsxTe6Ul/rnz9cWAtD8BZL1Fk/R+SDvXe95PEY891J18Z/zITsUln3h7KKXSAcLyfj6Wx2&#10;RglH1XRanp69j5zF0dg6Hz4KaEk8VNThq6Visu2NDxk6QKIvD1rV10rrJMROEZfakS3DN16ty578&#10;N5Q2EWsgWmXCeFPEvHIm6RT2WkScNp+FxKJg7OMUSGrHoxPGuTChzKqG1SL7no7wN3gfwkqJJsLI&#10;LNH/gbsnGJCZZODOUfb4aCpSNx+MR38LLBsfLJJnMOFg3CoD7jUCjVn1njN+KFIuTazSCuo9toyD&#10;PEve8muFz3bDfLhnDocHxwwXQrjDj9TQVRT6EyUNuO+v3Uc89jRqKelwGCvqv22YE5ToTwa7/ayc&#10;TOL0JmEyPR2j4J5rVs81ZtNeAvZCiavH8nSM+KCHo3TQPuHeWEavqGKGo++K8uAG4TLkJYGbh4vl&#10;MsFwYi0LN+bB8kgeqxrb8nH3xJztezdg09/CMLhs/qKFMzZaGlhuAkiV+vtY177eOO2pcfrNFNfJ&#10;czmhjvtz8QsAAP//AwBQSwMEFAAGAAgAAAAhAIDPsz7fAAAACwEAAA8AAABkcnMvZG93bnJldi54&#10;bWxMj8tOwzAQRfdI/IM1SOxSu4Q0JcSpEIIK2FEa1m48JBF+hNhpw98zrGA5M0d3zi03szXsiGPo&#10;vZOwXAhg6Bqve9dK2L89JmtgISqnlfEOJXxjgE11flaqQvuTe8XjLraMQlwolIQuxqHgPDQdWhUW&#10;fkBHtw8/WhVpHFuuR3WicGv4lRArblXv6EOnBrzvsPncTVbClOXPD/P71zatRZ2/1CZ7ittBysuL&#10;+e4WWMQ5/sHwq0/qUJHTwU9OB2YkJEtxnRIrYZVTKSKSNKfFgdAsvQFelfx/h+oHAAD//wMAUEsB&#10;Ai0AFAAGAAgAAAAhALaDOJL+AAAA4QEAABMAAAAAAAAAAAAAAAAAAAAAAFtDb250ZW50X1R5cGVz&#10;XS54bWxQSwECLQAUAAYACAAAACEAOP0h/9YAAACUAQAACwAAAAAAAAAAAAAAAAAvAQAAX3JlbHMv&#10;LnJlbHNQSwECLQAUAAYACAAAACEAeq7vjpoCAACHBQAADgAAAAAAAAAAAAAAAAAuAgAAZHJzL2Uy&#10;b0RvYy54bWxQSwECLQAUAAYACAAAACEAgM+zPt8AAAALAQAADwAAAAAAAAAAAAAAAAD0BAAAZHJz&#10;L2Rvd25yZXYueG1sUEsFBgAAAAAEAAQA8wAAAAAGAAAAAA==&#10;" fillcolor="white [3212]" stroked="f" strokeweight="2pt"/>
            </w:pict>
          </mc:Fallback>
        </mc:AlternateContent>
      </w:r>
      <w:r w:rsidR="007A2A78" w:rsidRPr="00FF335E">
        <w:rPr>
          <w:color w:val="000000" w:themeColor="text1"/>
        </w:rPr>
        <w:t>Defterdarlar,</w:t>
      </w:r>
      <w:r w:rsidRPr="00B91415">
        <w:rPr>
          <w:noProof/>
        </w:rPr>
        <w:t xml:space="preserve"> </w:t>
      </w:r>
    </w:p>
    <w:p w14:paraId="7123069F" w14:textId="53CF2B11"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Vergi Dairesi Müdürleri,</w:t>
      </w:r>
    </w:p>
    <w:p w14:paraId="67C207F5"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Gelir Müdürleri,</w:t>
      </w:r>
    </w:p>
    <w:p w14:paraId="19B82822"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Bağımsız Vergi Dairesi Bulunmayan İlçelerde Mal Müdürleri,</w:t>
      </w:r>
    </w:p>
    <w:p w14:paraId="48E869EE"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 xml:space="preserve">Gelir İdaresi Başkanlığının Merkez Teşkilatında Müdürlük Kadrolarında Görev Yapanlar,  </w:t>
      </w:r>
    </w:p>
    <w:p w14:paraId="1734B78A" w14:textId="77777777" w:rsidR="007A2A78" w:rsidRPr="00FF335E" w:rsidRDefault="007A2A78" w:rsidP="00644BEB">
      <w:pPr>
        <w:pStyle w:val="ListeParagraf"/>
        <w:numPr>
          <w:ilvl w:val="0"/>
          <w:numId w:val="34"/>
        </w:numPr>
        <w:suppressAutoHyphens w:val="0"/>
        <w:spacing w:before="120" w:after="120" w:line="276" w:lineRule="auto"/>
        <w:ind w:left="1276"/>
        <w:jc w:val="both"/>
        <w:rPr>
          <w:color w:val="000000" w:themeColor="text1"/>
        </w:rPr>
      </w:pPr>
      <w:r w:rsidRPr="00FF335E">
        <w:rPr>
          <w:color w:val="000000" w:themeColor="text1"/>
        </w:rPr>
        <w:t>Kanunları uyarınca vergi inceleme yetkisi aldıktan sonra bu yetki ile kamu hizmetinde geçen sürelerin staj süresinden sayılır.</w:t>
      </w:r>
    </w:p>
    <w:p w14:paraId="5C71E812" w14:textId="77777777" w:rsidR="007A2A78" w:rsidRPr="00FF335E" w:rsidRDefault="007A2A78" w:rsidP="00644BEB">
      <w:pPr>
        <w:pStyle w:val="ListeParagraf"/>
        <w:numPr>
          <w:ilvl w:val="0"/>
          <w:numId w:val="34"/>
        </w:numPr>
        <w:suppressAutoHyphens w:val="0"/>
        <w:spacing w:before="120" w:after="120" w:line="276" w:lineRule="auto"/>
        <w:ind w:left="1276"/>
        <w:jc w:val="both"/>
        <w:rPr>
          <w:color w:val="000000" w:themeColor="text1"/>
        </w:rPr>
      </w:pPr>
      <w:r w:rsidRPr="00FF335E">
        <w:rPr>
          <w:color w:val="000000" w:themeColor="text1"/>
        </w:rPr>
        <w:t>Kanunları uyarınca vergi inceleme yetkisi alanlardan asli kadrosu uhdesinde kalmak üzere başka görevlerde görevlendirilenlerin bu süreleri staj süresinden sayılır.</w:t>
      </w:r>
    </w:p>
    <w:p w14:paraId="18E0EA8F" w14:textId="77777777" w:rsidR="007A2A78" w:rsidRPr="00FF335E" w:rsidRDefault="007A2A78" w:rsidP="00644BEB">
      <w:pPr>
        <w:pStyle w:val="ListeParagraf"/>
        <w:numPr>
          <w:ilvl w:val="0"/>
          <w:numId w:val="34"/>
        </w:numPr>
        <w:suppressAutoHyphens w:val="0"/>
        <w:spacing w:before="120" w:after="120" w:line="276" w:lineRule="auto"/>
        <w:ind w:left="1276"/>
        <w:jc w:val="both"/>
        <w:rPr>
          <w:color w:val="000000" w:themeColor="text1"/>
        </w:rPr>
      </w:pPr>
      <w:r w:rsidRPr="00FF335E">
        <w:rPr>
          <w:color w:val="000000" w:themeColor="text1"/>
        </w:rPr>
        <w:lastRenderedPageBreak/>
        <w:t xml:space="preserve">Kanunları uyarınca vergi inceleme yetkisini aldıktan sonra, bu görevden ayrılıp kamu kurum ve kuruluşlarında vergi inceleme yetkisini haiz olmaksızın yapılan çalışmaları staj süresinden sayılmaz. </w:t>
      </w:r>
    </w:p>
    <w:p w14:paraId="079338A2" w14:textId="77777777" w:rsidR="007A2A78" w:rsidRPr="00FF335E" w:rsidRDefault="007A2A78" w:rsidP="00FF335E">
      <w:pPr>
        <w:tabs>
          <w:tab w:val="left" w:pos="993"/>
        </w:tabs>
        <w:spacing w:before="120" w:after="120" w:line="276" w:lineRule="auto"/>
        <w:ind w:left="284"/>
        <w:jc w:val="both"/>
        <w:rPr>
          <w:strike/>
          <w:color w:val="FF0000"/>
        </w:rPr>
      </w:pPr>
      <w:r w:rsidRPr="00FF335E">
        <w:rPr>
          <w:color w:val="000000" w:themeColor="text1"/>
        </w:rPr>
        <w:t xml:space="preserve">Kanunları uyarınca vergi inceleme yetkisini aldıktan sonra, 3 yıllık görev süresini tamamlamadan bu görevden ayrılanların staja giriş sınavını kazanmaları halinde bu süreleri stajdan sayılır. Bunların, staja giriş sınavını kazandıkları tarihten sonra ilgili Odaya staj kaydı yaptırarak kalan sürelerini staj koşullarına uygun olarak tamamlamaları ve bu süreçte TESMER’in eğitim programına (e-Stajyer Eğitimi) katılmaları gerekir. </w:t>
      </w:r>
      <w:r w:rsidR="009618A2" w:rsidRPr="00FF335E">
        <w:rPr>
          <w:b/>
          <w:bCs/>
          <w:color w:val="FF0000"/>
          <w:vertAlign w:val="superscript"/>
        </w:rPr>
        <w:t>[</w:t>
      </w:r>
      <w:r w:rsidR="00DD61C1" w:rsidRPr="00FF335E">
        <w:rPr>
          <w:rStyle w:val="DipnotBavurusu"/>
          <w:b/>
          <w:color w:val="FF0000"/>
        </w:rPr>
        <w:footnoteReference w:id="33"/>
      </w:r>
      <w:r w:rsidR="002F4616" w:rsidRPr="00FF335E">
        <w:rPr>
          <w:b/>
          <w:bCs/>
          <w:color w:val="FF0000"/>
          <w:vertAlign w:val="superscript"/>
        </w:rPr>
        <w:t>]</w:t>
      </w:r>
    </w:p>
    <w:p w14:paraId="35F059AC" w14:textId="77777777"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4059 sayılı Hazine Müsteşarlığı ile Dış Ticaret Müsteşarlığı Teşkilat ve Görevleri Hakkında Kanun uyarınca Hazine Müsteşarlığı Hazine Kontrolörleri Kurulunda denetim yetkisine sahip olarak çalışan denetim elemanlarının bu hizmetlerde geçen süreleri ile 5411 sayılı Bankacılık Kanunu uyarınca banka denetimine yetkili olanların bu hizmetlerde geçen süreleri,</w:t>
      </w:r>
    </w:p>
    <w:p w14:paraId="60ACE583" w14:textId="77777777"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 xml:space="preserve">2499 sayılı Sermaye Piyasası Kanunu uyarınca Sermaye Piyasası Kurulunda denetime yetkili olarak çalışanların bu hizmetlerde geçen süreleri ile aynı Kanunun </w:t>
      </w:r>
      <w:r w:rsidR="008051E5" w:rsidRPr="00FF335E">
        <w:rPr>
          <w:color w:val="000000" w:themeColor="text1"/>
        </w:rPr>
        <w:t xml:space="preserve">mülga </w:t>
      </w:r>
      <w:r w:rsidRPr="00FF335E">
        <w:rPr>
          <w:color w:val="000000" w:themeColor="text1"/>
        </w:rPr>
        <w:t xml:space="preserve">ek 1. maddesine göre kurulan Türkiye Muhasebe Standartları Kurulu uzmanlarının bu kurulda geçen hizmet süreleri, </w:t>
      </w:r>
    </w:p>
    <w:p w14:paraId="63EDBE1C" w14:textId="77777777"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3056 sayılı Başbakanlık Teşkilatı Hakkında Kanun Hükmünde Kararnamenin Değiştirilerek Kabulü Hakkında Kanun uyarınca Başbakanlık Teftiş Kurulunda görev yapan denetim yetkisine sahip Başbakanlık müfettişlerinin bu hizmetlerde geçen süreleri,</w:t>
      </w:r>
    </w:p>
    <w:p w14:paraId="32A32B1D" w14:textId="77777777"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 xml:space="preserve">178 sayılı Maliye Bakanlığının Teşkilat ve Görevleri Hakkında Kanun Hükmünde Kararname uyarınca görev yapan Bütçe Kontrolörleri, Muhasebat Kontrolörleri ve Milli Emlak Kontrolörlerinin bu hizmetlerde geçen süreleri, </w:t>
      </w:r>
    </w:p>
    <w:p w14:paraId="38B9C370" w14:textId="0709C3BF"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3143 sayılı Sanayi ve Ticaret Bakanlığının Teşkilat ve Görevleri Hakkındaki Kanun ile 6</w:t>
      </w:r>
      <w:r w:rsidR="008A08C0" w:rsidRPr="00FF335E">
        <w:rPr>
          <w:color w:val="000000" w:themeColor="text1"/>
        </w:rPr>
        <w:t>102</w:t>
      </w:r>
      <w:r w:rsidRPr="00FF335E">
        <w:rPr>
          <w:color w:val="000000" w:themeColor="text1"/>
        </w:rPr>
        <w:t xml:space="preserve"> sayılı Türk Ticaret Kanunu hükümlerine göre ticaret şirketleri nezdinde denetim yetkisine sahip olan Sanayi ve Ticaret Bakanlığı müfettişleri ve kontrolörlerinin denetim hizmetlerinde geçen süreleri,</w:t>
      </w:r>
    </w:p>
    <w:p w14:paraId="498B799A" w14:textId="0B44C301"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Vergi yargısında görev yapan hakimlerin bu görevlerde geçen süreleri,</w:t>
      </w:r>
    </w:p>
    <w:p w14:paraId="06C4E197" w14:textId="38335326"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Türkiye genelinde mali denetim yapan banka müfettişlerinden yarışma sınavı ile mesleğe giren ve yeterlilik sınavında başarılı olanların, bu yetkiyi aldıkları tarihten itibaren bankalarda ve diğer kamu kurum ve kuruluşlarında geçen süreleri,</w:t>
      </w:r>
      <w:r w:rsidR="00F06D85" w:rsidRPr="00F06D85">
        <w:rPr>
          <w:noProof/>
        </w:rPr>
        <w:t xml:space="preserve"> </w:t>
      </w:r>
    </w:p>
    <w:p w14:paraId="4A0F0CC3" w14:textId="77777777" w:rsidR="007F763F" w:rsidRPr="00FF335E" w:rsidRDefault="007F763F" w:rsidP="00FF335E">
      <w:pPr>
        <w:spacing w:before="120" w:after="120" w:line="276" w:lineRule="auto"/>
        <w:ind w:left="567" w:hanging="283"/>
        <w:jc w:val="both"/>
        <w:rPr>
          <w:color w:val="000000" w:themeColor="text1"/>
        </w:rPr>
      </w:pPr>
      <w:r w:rsidRPr="00FF335E">
        <w:rPr>
          <w:color w:val="000000" w:themeColor="text1"/>
        </w:rPr>
        <w:t xml:space="preserve">ı) Kamu kuruluşlarının veya bilanço esasında defter tutan özel kuruluşların muhasebe birimlerinde birinci derece imza yetkisini haiz, muhasebenin fiilen sevk ve idare edilmesinden veya mali denetiminden sorumlu bulunanların bu hizmetlerde geçen süreleri, </w:t>
      </w:r>
      <w:r w:rsidR="001D6E17" w:rsidRPr="00FF335E">
        <w:rPr>
          <w:color w:val="000000" w:themeColor="text1"/>
        </w:rPr>
        <w:t>TESMER Şubesi /</w:t>
      </w:r>
      <w:r w:rsidR="006B5145" w:rsidRPr="00FF335E">
        <w:rPr>
          <w:color w:val="000000" w:themeColor="text1"/>
        </w:rPr>
        <w:t xml:space="preserve"> </w:t>
      </w:r>
      <w:r w:rsidRPr="00FF335E">
        <w:rPr>
          <w:color w:val="000000" w:themeColor="text1"/>
        </w:rPr>
        <w:t xml:space="preserve">Oda nezdinde staj dosyası açtırmak, staja başlama sınavını kazanmış olmak ve TESMER'in Eğitim Programlarını (e-stajyer eğitimi) tamamlamaları koşulu ile staj süresinden sayılır. </w:t>
      </w:r>
    </w:p>
    <w:p w14:paraId="3E696371" w14:textId="77777777" w:rsidR="009618A2" w:rsidRPr="00FF335E" w:rsidRDefault="009618A2" w:rsidP="00FF335E">
      <w:pPr>
        <w:spacing w:before="120" w:after="120" w:line="276" w:lineRule="auto"/>
        <w:jc w:val="both"/>
        <w:rPr>
          <w:color w:val="000000" w:themeColor="text1"/>
        </w:rPr>
      </w:pPr>
    </w:p>
    <w:p w14:paraId="6C18AE47" w14:textId="77777777" w:rsidR="007F763F" w:rsidRPr="00FF335E" w:rsidRDefault="007F763F" w:rsidP="00FF335E">
      <w:pPr>
        <w:spacing w:before="120" w:after="120" w:line="276" w:lineRule="auto"/>
        <w:jc w:val="both"/>
        <w:rPr>
          <w:color w:val="000000" w:themeColor="text1"/>
        </w:rPr>
      </w:pPr>
      <w:r w:rsidRPr="00FF335E">
        <w:rPr>
          <w:color w:val="000000" w:themeColor="text1"/>
        </w:rPr>
        <w:lastRenderedPageBreak/>
        <w:t>Bu kapsamda;</w:t>
      </w:r>
    </w:p>
    <w:p w14:paraId="09E2DDE5" w14:textId="77777777" w:rsidR="007F763F" w:rsidRPr="00FF335E" w:rsidRDefault="008051E5" w:rsidP="00FF335E">
      <w:pPr>
        <w:spacing w:before="120" w:after="120" w:line="276" w:lineRule="auto"/>
        <w:jc w:val="both"/>
        <w:rPr>
          <w:b/>
          <w:bCs/>
          <w:color w:val="000000" w:themeColor="text1"/>
        </w:rPr>
      </w:pPr>
      <w:r w:rsidRPr="00FF335E">
        <w:rPr>
          <w:color w:val="000000" w:themeColor="text1"/>
        </w:rPr>
        <w:t>B</w:t>
      </w:r>
      <w:r w:rsidR="007F763F" w:rsidRPr="00FF335E">
        <w:rPr>
          <w:bCs/>
          <w:color w:val="000000" w:themeColor="text1"/>
        </w:rPr>
        <w:t xml:space="preserve">ilanço esasına göre defter tutan </w:t>
      </w:r>
      <w:r w:rsidRPr="00FF335E">
        <w:rPr>
          <w:bCs/>
          <w:color w:val="000000" w:themeColor="text1"/>
        </w:rPr>
        <w:t xml:space="preserve">iktisadi </w:t>
      </w:r>
      <w:r w:rsidR="007F763F" w:rsidRPr="00FF335E">
        <w:rPr>
          <w:bCs/>
          <w:color w:val="000000" w:themeColor="text1"/>
        </w:rPr>
        <w:t>kuruluşların,</w:t>
      </w:r>
      <w:r w:rsidR="007F763F" w:rsidRPr="00FF335E">
        <w:rPr>
          <w:b/>
          <w:color w:val="000000" w:themeColor="text1"/>
        </w:rPr>
        <w:t xml:space="preserve"> </w:t>
      </w:r>
      <w:r w:rsidR="007F763F" w:rsidRPr="00FF335E">
        <w:rPr>
          <w:color w:val="000000" w:themeColor="text1"/>
        </w:rPr>
        <w:t xml:space="preserve">genel müdürlük muhasebe birimlerinde birinci derece imza yetkisine </w:t>
      </w:r>
      <w:r w:rsidR="006505AA" w:rsidRPr="00FF335E">
        <w:rPr>
          <w:color w:val="000000" w:themeColor="text1"/>
        </w:rPr>
        <w:t>sahip,</w:t>
      </w:r>
      <w:r w:rsidR="006B5145" w:rsidRPr="00FF335E">
        <w:rPr>
          <w:color w:val="000000" w:themeColor="text1"/>
        </w:rPr>
        <w:t xml:space="preserve"> </w:t>
      </w:r>
      <w:r w:rsidR="007F763F" w:rsidRPr="00FF335E">
        <w:rPr>
          <w:color w:val="000000" w:themeColor="text1"/>
        </w:rPr>
        <w:t xml:space="preserve">muhasebenin fiilen sevk ve idare edilmesinden veya mali denetimden sorumlu, Muhasebe Müdürü, Mali İşler Müdürü veya benzer bir unvanla çalışanların bu hizmetlerinde geçen süreleri </w:t>
      </w:r>
      <w:proofErr w:type="gramStart"/>
      <w:r w:rsidR="007F763F" w:rsidRPr="00FF335E">
        <w:rPr>
          <w:color w:val="000000" w:themeColor="text1"/>
        </w:rPr>
        <w:t>de,</w:t>
      </w:r>
      <w:proofErr w:type="gramEnd"/>
      <w:r w:rsidR="007F763F" w:rsidRPr="00FF335E">
        <w:rPr>
          <w:color w:val="000000" w:themeColor="text1"/>
        </w:rPr>
        <w:t xml:space="preserve"> bu hizmetlerin belgelenmesi koşuluyla staj süresi olarak değerlendirilir</w:t>
      </w:r>
      <w:r w:rsidR="007F763F" w:rsidRPr="00FF335E">
        <w:rPr>
          <w:b/>
          <w:color w:val="000000" w:themeColor="text1"/>
        </w:rPr>
        <w:t xml:space="preserve">. </w:t>
      </w:r>
      <w:r w:rsidR="007F763F" w:rsidRPr="00FF335E">
        <w:rPr>
          <w:b/>
          <w:bCs/>
          <w:color w:val="000000" w:themeColor="text1"/>
        </w:rPr>
        <w:t>Genel Müdürlüğe bağlı</w:t>
      </w:r>
      <w:r w:rsidR="007F763F" w:rsidRPr="00FF335E">
        <w:rPr>
          <w:bCs/>
          <w:color w:val="000000" w:themeColor="text1"/>
        </w:rPr>
        <w:t xml:space="preserve"> </w:t>
      </w:r>
      <w:r w:rsidR="007F763F" w:rsidRPr="00FF335E">
        <w:rPr>
          <w:b/>
          <w:bCs/>
          <w:color w:val="000000" w:themeColor="text1"/>
        </w:rPr>
        <w:t>bölge müdürlükleri, temsilcilik, şube vb. kuruluşlardaki çalışmalar değerlendirme kapsamında değildir.</w:t>
      </w:r>
    </w:p>
    <w:p w14:paraId="5F6756A8" w14:textId="77777777" w:rsidR="007F763F" w:rsidRPr="00FF335E" w:rsidRDefault="00093CE7" w:rsidP="00FF335E">
      <w:pPr>
        <w:spacing w:before="120" w:after="120" w:line="276" w:lineRule="auto"/>
        <w:jc w:val="both"/>
        <w:rPr>
          <w:bCs/>
          <w:color w:val="000000" w:themeColor="text1"/>
        </w:rPr>
      </w:pPr>
      <w:r w:rsidRPr="00FF335E">
        <w:rPr>
          <w:bCs/>
          <w:color w:val="000000" w:themeColor="text1"/>
        </w:rPr>
        <w:t>B</w:t>
      </w:r>
      <w:r w:rsidR="007F763F" w:rsidRPr="00FF335E">
        <w:rPr>
          <w:bCs/>
          <w:color w:val="000000" w:themeColor="text1"/>
        </w:rPr>
        <w:t xml:space="preserve">ilanço esasına göre defter tutan kuruluşların muhasebe birimlerinde birinci derece imza yetkisine </w:t>
      </w:r>
      <w:r w:rsidR="006505AA" w:rsidRPr="00FF335E">
        <w:rPr>
          <w:bCs/>
          <w:color w:val="000000" w:themeColor="text1"/>
        </w:rPr>
        <w:t xml:space="preserve">sahip </w:t>
      </w:r>
      <w:r w:rsidR="007F763F" w:rsidRPr="00FF335E">
        <w:rPr>
          <w:bCs/>
          <w:color w:val="000000" w:themeColor="text1"/>
        </w:rPr>
        <w:t>olarak çalışanların başvurularında bağlı bulundukları kuruluşun genel müdürlüğünce düzenlenecek hizmet belgelerinin dışında, staj süresi olarak değerlendirilen zaman aralığına ait bu yetki ile çalıştıklarını gösteren, imza sirküleri, varsa yönetim kurulu kararları ve bu kararların ilan ve tescil edildiği Ticaret Sicil Gazetesi,</w:t>
      </w:r>
      <w:r w:rsidR="006B5145" w:rsidRPr="00FF335E">
        <w:rPr>
          <w:bCs/>
          <w:color w:val="000000" w:themeColor="text1"/>
        </w:rPr>
        <w:t xml:space="preserve"> </w:t>
      </w:r>
      <w:r w:rsidR="007F763F" w:rsidRPr="00FF335E">
        <w:rPr>
          <w:bCs/>
          <w:color w:val="000000" w:themeColor="text1"/>
        </w:rPr>
        <w:t xml:space="preserve">sigortalı işe giriş belgesi, adayın ilk ve son aylara ilişkin sigortalı aylık hizmet belgeleri, </w:t>
      </w:r>
      <w:proofErr w:type="spellStart"/>
      <w:r w:rsidR="009C409B" w:rsidRPr="00FF335E">
        <w:rPr>
          <w:bCs/>
          <w:color w:val="000000" w:themeColor="text1"/>
        </w:rPr>
        <w:t>barkodlu</w:t>
      </w:r>
      <w:proofErr w:type="spellEnd"/>
      <w:r w:rsidR="009C409B" w:rsidRPr="00FF335E">
        <w:rPr>
          <w:bCs/>
          <w:color w:val="000000" w:themeColor="text1"/>
        </w:rPr>
        <w:t xml:space="preserve"> </w:t>
      </w:r>
      <w:r w:rsidR="007F763F" w:rsidRPr="00FF335E">
        <w:rPr>
          <w:bCs/>
          <w:color w:val="000000" w:themeColor="text1"/>
        </w:rPr>
        <w:t>sigortalı hizm</w:t>
      </w:r>
      <w:r w:rsidR="002E1547" w:rsidRPr="00FF335E">
        <w:rPr>
          <w:bCs/>
          <w:color w:val="000000" w:themeColor="text1"/>
        </w:rPr>
        <w:t xml:space="preserve">et dökümü, </w:t>
      </w:r>
      <w:r w:rsidR="0022277E" w:rsidRPr="00FF335E">
        <w:rPr>
          <w:bCs/>
          <w:color w:val="000000" w:themeColor="text1"/>
        </w:rPr>
        <w:t>(</w:t>
      </w:r>
      <w:r w:rsidR="00530D4F" w:rsidRPr="00FF335E">
        <w:rPr>
          <w:bCs/>
          <w:color w:val="000000" w:themeColor="text1"/>
        </w:rPr>
        <w:t xml:space="preserve">SGK onaylı veya </w:t>
      </w:r>
      <w:r w:rsidR="0022277E" w:rsidRPr="00FF335E">
        <w:rPr>
          <w:bCs/>
          <w:color w:val="000000" w:themeColor="text1"/>
        </w:rPr>
        <w:t xml:space="preserve">e-Devlet </w:t>
      </w:r>
      <w:r w:rsidR="005341F4" w:rsidRPr="00FF335E">
        <w:rPr>
          <w:bCs/>
          <w:color w:val="000000" w:themeColor="text1"/>
        </w:rPr>
        <w:t xml:space="preserve">kapısı </w:t>
      </w:r>
      <w:r w:rsidR="0022277E" w:rsidRPr="00FF335E">
        <w:rPr>
          <w:bCs/>
          <w:color w:val="000000" w:themeColor="text1"/>
        </w:rPr>
        <w:t xml:space="preserve">üzerinden alınmış ve </w:t>
      </w:r>
      <w:r w:rsidR="005341F4" w:rsidRPr="00FF335E">
        <w:rPr>
          <w:bCs/>
          <w:color w:val="000000" w:themeColor="text1"/>
        </w:rPr>
        <w:t>TESMER Şubesi /</w:t>
      </w:r>
      <w:r w:rsidR="0022277E" w:rsidRPr="00FF335E">
        <w:rPr>
          <w:bCs/>
          <w:color w:val="000000" w:themeColor="text1"/>
        </w:rPr>
        <w:t xml:space="preserve"> Oda tarafından doğrulama</w:t>
      </w:r>
      <w:r w:rsidR="00530D4F" w:rsidRPr="00FF335E">
        <w:rPr>
          <w:bCs/>
          <w:color w:val="000000" w:themeColor="text1"/>
        </w:rPr>
        <w:t>sı yapılmış</w:t>
      </w:r>
      <w:r w:rsidR="0022277E" w:rsidRPr="00FF335E">
        <w:rPr>
          <w:bCs/>
          <w:color w:val="000000" w:themeColor="text1"/>
        </w:rPr>
        <w:t>)</w:t>
      </w:r>
      <w:r w:rsidR="007F763F" w:rsidRPr="00FF335E">
        <w:rPr>
          <w:bCs/>
          <w:color w:val="000000" w:themeColor="text1"/>
        </w:rPr>
        <w:t xml:space="preserve"> başvuru anında sunulacaktır.</w:t>
      </w:r>
    </w:p>
    <w:p w14:paraId="1A745B47" w14:textId="77777777" w:rsidR="007F763F" w:rsidRPr="00FF335E" w:rsidRDefault="007F763F" w:rsidP="00FF335E">
      <w:pPr>
        <w:spacing w:before="120" w:after="120" w:line="276" w:lineRule="auto"/>
        <w:jc w:val="both"/>
        <w:rPr>
          <w:b/>
          <w:color w:val="000000" w:themeColor="text1"/>
        </w:rPr>
      </w:pPr>
      <w:r w:rsidRPr="00FF335E">
        <w:rPr>
          <w:b/>
          <w:bCs/>
          <w:color w:val="000000" w:themeColor="text1"/>
        </w:rPr>
        <w:t xml:space="preserve">Kamu kurum ve kuruluşlarında çalışmış olanlara ilişkin </w:t>
      </w:r>
      <w:r w:rsidR="001D6E17" w:rsidRPr="00FF335E">
        <w:rPr>
          <w:b/>
          <w:color w:val="000000" w:themeColor="text1"/>
        </w:rPr>
        <w:t>TESMER Şub</w:t>
      </w:r>
      <w:r w:rsidR="00EC41F3" w:rsidRPr="00FF335E">
        <w:rPr>
          <w:b/>
          <w:color w:val="000000" w:themeColor="text1"/>
        </w:rPr>
        <w:t>eleri</w:t>
      </w:r>
      <w:r w:rsidR="001D6E17" w:rsidRPr="00FF335E">
        <w:rPr>
          <w:color w:val="000000" w:themeColor="text1"/>
        </w:rPr>
        <w:t xml:space="preserve"> /</w:t>
      </w:r>
      <w:r w:rsidR="006B5145" w:rsidRPr="00FF335E">
        <w:rPr>
          <w:color w:val="000000" w:themeColor="text1"/>
        </w:rPr>
        <w:t xml:space="preserve"> </w:t>
      </w:r>
      <w:r w:rsidRPr="00FF335E">
        <w:rPr>
          <w:b/>
          <w:bCs/>
          <w:color w:val="000000" w:themeColor="text1"/>
        </w:rPr>
        <w:t>Odalar tarafından yapılacak değerlendirmede tereddüde düşülmesi halinde başvurular TESMER’in görüşü alınarak karara bağlanır.</w:t>
      </w:r>
      <w:r w:rsidRPr="00FF335E">
        <w:rPr>
          <w:b/>
          <w:color w:val="000000" w:themeColor="text1"/>
        </w:rPr>
        <w:t xml:space="preserve"> </w:t>
      </w:r>
    </w:p>
    <w:p w14:paraId="7CDE6A03" w14:textId="77777777" w:rsidR="009618A2" w:rsidRPr="00FF335E" w:rsidRDefault="009618A2" w:rsidP="00FF335E">
      <w:pPr>
        <w:spacing w:before="120" w:after="120" w:line="276" w:lineRule="auto"/>
        <w:jc w:val="both"/>
        <w:rPr>
          <w:color w:val="000000" w:themeColor="text1"/>
        </w:rPr>
      </w:pPr>
    </w:p>
    <w:p w14:paraId="7B95F045" w14:textId="77777777" w:rsidR="007F763F" w:rsidRPr="00FF335E" w:rsidRDefault="007F763F" w:rsidP="00FF335E">
      <w:pPr>
        <w:pStyle w:val="Balk7"/>
        <w:spacing w:before="120" w:after="120" w:line="276" w:lineRule="auto"/>
        <w:ind w:firstLine="0"/>
        <w:rPr>
          <w:color w:val="000000" w:themeColor="text1"/>
          <w:sz w:val="24"/>
          <w:szCs w:val="24"/>
        </w:rPr>
      </w:pPr>
      <w:r w:rsidRPr="00FF335E">
        <w:rPr>
          <w:i w:val="0"/>
          <w:color w:val="000000" w:themeColor="text1"/>
          <w:sz w:val="24"/>
          <w:szCs w:val="24"/>
          <w:u w:val="none"/>
        </w:rPr>
        <w:t>8.2.3- Özel Kuruluşlarda Görev Yapanlar</w:t>
      </w:r>
    </w:p>
    <w:p w14:paraId="422F7895" w14:textId="77777777" w:rsidR="00200052" w:rsidRPr="00FF335E" w:rsidRDefault="007F763F" w:rsidP="00FF335E">
      <w:pPr>
        <w:spacing w:before="120" w:after="120" w:line="276" w:lineRule="auto"/>
        <w:jc w:val="both"/>
        <w:rPr>
          <w:color w:val="000000" w:themeColor="text1"/>
        </w:rPr>
      </w:pPr>
      <w:r w:rsidRPr="00FF335E">
        <w:rPr>
          <w:color w:val="000000" w:themeColor="text1"/>
        </w:rPr>
        <w:t xml:space="preserve">Bilanço esasında defter tutan özel kuruluşların muhasebe birimlerinde birinci derece imza yetkisini haiz, muhasebenin fiilen sevk ve idare edilmesinden veya mali denetiminden sorumlu bulunanların bu hizmetlerde geçen süreleri </w:t>
      </w:r>
      <w:r w:rsidR="001D6E17" w:rsidRPr="00FF335E">
        <w:rPr>
          <w:color w:val="000000" w:themeColor="text1"/>
        </w:rPr>
        <w:t>TESMER Şubesi /</w:t>
      </w:r>
      <w:r w:rsidR="006B5145" w:rsidRPr="00FF335E">
        <w:rPr>
          <w:color w:val="000000" w:themeColor="text1"/>
        </w:rPr>
        <w:t xml:space="preserve"> </w:t>
      </w:r>
      <w:r w:rsidRPr="00FF335E">
        <w:rPr>
          <w:color w:val="000000" w:themeColor="text1"/>
        </w:rPr>
        <w:t>Oda nezdinde staj dosyası açtırmak,</w:t>
      </w:r>
      <w:r w:rsidR="006B5145" w:rsidRPr="00FF335E">
        <w:rPr>
          <w:color w:val="000000" w:themeColor="text1"/>
        </w:rPr>
        <w:t xml:space="preserve"> </w:t>
      </w:r>
      <w:r w:rsidRPr="00FF335E">
        <w:rPr>
          <w:color w:val="000000" w:themeColor="text1"/>
        </w:rPr>
        <w:t>Staja Giriş Sınavını kazanmış olmak ve TESMER'in Eğitim Programlarını (e-stajyer eğitimi) tamamlamaları koşulu ile staj süresinden sayılır.</w:t>
      </w:r>
      <w:r w:rsidR="006B5145" w:rsidRPr="00FF335E">
        <w:rPr>
          <w:color w:val="000000" w:themeColor="text1"/>
        </w:rPr>
        <w:t xml:space="preserve"> </w:t>
      </w:r>
      <w:r w:rsidR="00200052" w:rsidRPr="00FF335E">
        <w:rPr>
          <w:color w:val="000000" w:themeColor="text1"/>
        </w:rPr>
        <w:t>(Lisans mezuniyeti öncesinde yerine getirilmiş çalışmalar stajdan sayılan hizmetler kapsamında değerlendirilmez.)</w:t>
      </w:r>
      <w:r w:rsidR="006B5145" w:rsidRPr="00FF335E">
        <w:rPr>
          <w:color w:val="000000" w:themeColor="text1"/>
        </w:rPr>
        <w:t xml:space="preserve"> </w:t>
      </w:r>
    </w:p>
    <w:p w14:paraId="3231CD2A" w14:textId="4C12FB60" w:rsidR="007F763F" w:rsidRPr="00FF335E" w:rsidRDefault="00B91415" w:rsidP="00FF335E">
      <w:pPr>
        <w:spacing w:before="120" w:after="120" w:line="276" w:lineRule="auto"/>
        <w:jc w:val="both"/>
        <w:rPr>
          <w:strike/>
          <w:color w:val="00B050"/>
        </w:rPr>
      </w:pPr>
      <w:r>
        <w:rPr>
          <w:noProof/>
        </w:rPr>
        <mc:AlternateContent>
          <mc:Choice Requires="wps">
            <w:drawing>
              <wp:anchor distT="0" distB="0" distL="114300" distR="114300" simplePos="0" relativeHeight="251686912" behindDoc="0" locked="0" layoutInCell="1" allowOverlap="1" wp14:anchorId="454D0EF8" wp14:editId="182A467F">
                <wp:simplePos x="0" y="0"/>
                <wp:positionH relativeFrom="column">
                  <wp:posOffset>-677917</wp:posOffset>
                </wp:positionH>
                <wp:positionV relativeFrom="paragraph">
                  <wp:posOffset>436267</wp:posOffset>
                </wp:positionV>
                <wp:extent cx="425669" cy="551793"/>
                <wp:effectExtent l="0" t="0" r="0" b="1270"/>
                <wp:wrapNone/>
                <wp:docPr id="17" name="Dikdörtgen 17"/>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BBB8E" id="Dikdörtgen 17" o:spid="_x0000_s1026" style="position:absolute;margin-left:-53.4pt;margin-top:34.35pt;width:33.5pt;height:43.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TgmgIAAIcFAAAOAAAAZHJzL2Uyb0RvYy54bWysVM1uEzEQviPxDpbvdLMhaWnUTRW1KkKq&#10;2ooW9ex47ayF12Ns548H4wV4Mcb27iaUigMih43H8803P56Zi8tdq8lGOK/AVLQ8GVEiDIdamVVF&#10;vzzdvPtAiQ/M1EyDERXdC08v52/fXGztTIyhAV0LR5DE+NnWVrQJwc6KwvNGtMyfgBUGlRJcywKK&#10;blXUjm2RvdXFeDQ6LbbgauuAC+/x9jor6TzxSyl4uJfSi0B0RTG2kL4ufZfxW8wv2GzlmG0U78Jg&#10;/xBFy5RBpwPVNQuMrJ36g6pV3IEHGU44tAVIqbhIOWA25ehFNo8NsyLlgsXxdiiT/3+0/G7z4Iiq&#10;8e3OKDGsxTe6Vl/rnz9cWAlD8BZLtLV+hshH++A6yeMx5ruTro3/mAnZpbLuh7KKXSAcLyfj6enp&#10;OSUcVdNpeXb+PnIWB2PrfPgooCXxUFGHr5aKyTa3PmRoD4m+PGhV3yitkxA7RVxpRzYM33i5Kjvy&#10;31DaRKyBaJUJ400R88qZpFPYaxFx2nwWEouCsY9TIKkdD04Y58KEMqsaVovsezrCX++9Dyslmggj&#10;s0T/A3dH0CMzSc+do+zw0VSkbh6MR38LLBsPFskzmDAYt8qAe41AY1ad54zvi5RLE6u0hHqPLeMg&#10;z5K3/Ebhs90yHx6Yw+HBMcOFEO7xIzVsKwrdiZIG3PfX7iMeexq1lGxxGCvqv62ZE5ToTwa7/byc&#10;TOL0JmEyPRuj4I41y2ONWbdXgL1Q4uqxPB0jPuj+KB20z7g3FtErqpjh6LuiPLheuAp5SeDm4WKx&#10;SDCcWMvCrXm0PJLHqsa2fNo9M2e73g3Y9HfQDy6bvWjhjI2WBhbrAFKl/j7Utas3TntqnG4zxXVy&#10;LCfUYX/OfwEAAP//AwBQSwMEFAAGAAgAAAAhAB5IdoDgAAAACwEAAA8AAABkcnMvZG93bnJldi54&#10;bWxMj8tOwzAQRfdI/IM1SOxSu1RJShqnQggqYEchXbvxkET4EWKnDX/PsILlzBzdObfcztawE46h&#10;907CciGAoWu87l0r4f3tMVkDC1E5rYx3KOEbA2yry4tSFdqf3Sue9rFlFOJCoSR0MQ4F56Hp0Kqw&#10;8AM6un340apI49hyPaozhVvDb4TIuFW9ow+dGvC+w+ZzP1kJU5o/P8yHr92qFnX+Upv0Ke4GKa+v&#10;5rsNsIhz/IPhV5/UoSKno5+cDsxISJYiI/coIVvnwIhIVre0OBKaphnwquT/O1Q/AAAA//8DAFBL&#10;AQItABQABgAIAAAAIQC2gziS/gAAAOEBAAATAAAAAAAAAAAAAAAAAAAAAABbQ29udGVudF9UeXBl&#10;c10ueG1sUEsBAi0AFAAGAAgAAAAhADj9If/WAAAAlAEAAAsAAAAAAAAAAAAAAAAALwEAAF9yZWxz&#10;Ly5yZWxzUEsBAi0AFAAGAAgAAAAhAJ2qpOCaAgAAhwUAAA4AAAAAAAAAAAAAAAAALgIAAGRycy9l&#10;Mm9Eb2MueG1sUEsBAi0AFAAGAAgAAAAhAB5IdoDgAAAACwEAAA8AAAAAAAAAAAAAAAAA9AQAAGRy&#10;cy9kb3ducmV2LnhtbFBLBQYAAAAABAAEAPMAAAABBgAAAAA=&#10;" fillcolor="white [3212]" stroked="f" strokeweight="2pt"/>
            </w:pict>
          </mc:Fallback>
        </mc:AlternateContent>
      </w:r>
      <w:r w:rsidR="007F763F" w:rsidRPr="00FF335E">
        <w:rPr>
          <w:bCs/>
          <w:color w:val="000000" w:themeColor="text1"/>
        </w:rPr>
        <w:t>Yukarıda belirtilen yetki ile muhasebe müdürü, mali işler müdürü veya benzer unvanla çalışanlar çalıştıkları firmada bu koşullarda sorumlu olarak yeterli süreyi kapsayacak şekilde çalıştıklarını; Ticaret Sicil Gazetesi, imza sirküleri, sigortalı işe giriş belgesi</w:t>
      </w:r>
      <w:r w:rsidR="006B5145" w:rsidRPr="00FF335E">
        <w:rPr>
          <w:bCs/>
          <w:color w:val="000000" w:themeColor="text1"/>
        </w:rPr>
        <w:t xml:space="preserve"> </w:t>
      </w:r>
      <w:r w:rsidR="007F763F" w:rsidRPr="00FF335E">
        <w:rPr>
          <w:bCs/>
          <w:color w:val="000000" w:themeColor="text1"/>
        </w:rPr>
        <w:t xml:space="preserve">ve ilk ve sona aylara ilişkin sigortalı aylık hizmet belgeleri, </w:t>
      </w:r>
      <w:proofErr w:type="spellStart"/>
      <w:r w:rsidR="009C409B" w:rsidRPr="00FF335E">
        <w:rPr>
          <w:bCs/>
          <w:color w:val="000000" w:themeColor="text1"/>
        </w:rPr>
        <w:t>barkodlu</w:t>
      </w:r>
      <w:proofErr w:type="spellEnd"/>
      <w:r w:rsidR="009C409B" w:rsidRPr="00FF335E">
        <w:rPr>
          <w:bCs/>
          <w:color w:val="000000" w:themeColor="text1"/>
        </w:rPr>
        <w:t xml:space="preserve"> </w:t>
      </w:r>
      <w:r w:rsidR="007F763F" w:rsidRPr="00FF335E">
        <w:rPr>
          <w:bCs/>
          <w:color w:val="000000" w:themeColor="text1"/>
        </w:rPr>
        <w:t>sigortalı hizmet dökümü</w:t>
      </w:r>
      <w:r w:rsidR="009A38A1" w:rsidRPr="00FF335E">
        <w:rPr>
          <w:bCs/>
          <w:color w:val="000000" w:themeColor="text1"/>
        </w:rPr>
        <w:t xml:space="preserve"> </w:t>
      </w:r>
      <w:r w:rsidR="00F4759B" w:rsidRPr="00FF335E">
        <w:rPr>
          <w:bCs/>
          <w:color w:val="000000" w:themeColor="text1"/>
        </w:rPr>
        <w:t xml:space="preserve">(SGK onaylı </w:t>
      </w:r>
      <w:r w:rsidR="00F4759B" w:rsidRPr="00FF335E">
        <w:rPr>
          <w:color w:val="000000" w:themeColor="text1"/>
        </w:rPr>
        <w:t xml:space="preserve">veya </w:t>
      </w:r>
      <w:r w:rsidR="005341F4" w:rsidRPr="00FF335E">
        <w:rPr>
          <w:bCs/>
          <w:color w:val="000000" w:themeColor="text1"/>
        </w:rPr>
        <w:t>e-Devlet kapısı üzerinden alınmış ve TESMER Şubesi / Oda tarafından doğrulaması yapılmış)</w:t>
      </w:r>
      <w:r w:rsidR="007F763F" w:rsidRPr="00FF335E">
        <w:rPr>
          <w:bCs/>
          <w:color w:val="000000" w:themeColor="text1"/>
        </w:rPr>
        <w:t xml:space="preserve"> ile belgelendirildiğinde bu süreler staj süresi olarak değerlendirilir.</w:t>
      </w:r>
      <w:r w:rsidR="007F763F" w:rsidRPr="00FF335E">
        <w:rPr>
          <w:color w:val="000000" w:themeColor="text1"/>
        </w:rPr>
        <w:t xml:space="preserve"> TESMER veya </w:t>
      </w:r>
      <w:r w:rsidR="001D6E17" w:rsidRPr="00FF335E">
        <w:rPr>
          <w:color w:val="000000" w:themeColor="text1"/>
        </w:rPr>
        <w:t>TESMER Şubesi /</w:t>
      </w:r>
      <w:r w:rsidR="006B5145" w:rsidRPr="00FF335E">
        <w:rPr>
          <w:color w:val="000000" w:themeColor="text1"/>
        </w:rPr>
        <w:t xml:space="preserve"> </w:t>
      </w:r>
      <w:r w:rsidR="001D6E17" w:rsidRPr="00FF335E">
        <w:rPr>
          <w:color w:val="000000" w:themeColor="text1"/>
        </w:rPr>
        <w:t>O</w:t>
      </w:r>
      <w:r w:rsidR="007F763F" w:rsidRPr="00FF335E">
        <w:rPr>
          <w:color w:val="000000" w:themeColor="text1"/>
        </w:rPr>
        <w:t xml:space="preserve">da tarafından gerek görülmesi halinde hizmetin belgelenmesine ilişkin adaydan başkaca </w:t>
      </w:r>
      <w:r w:rsidR="002E1547" w:rsidRPr="00FF335E">
        <w:rPr>
          <w:color w:val="000000" w:themeColor="text1"/>
        </w:rPr>
        <w:t xml:space="preserve">belgeler </w:t>
      </w:r>
      <w:r w:rsidR="007F763F" w:rsidRPr="00FF335E">
        <w:rPr>
          <w:color w:val="000000" w:themeColor="text1"/>
        </w:rPr>
        <w:t xml:space="preserve">istenilebilir. </w:t>
      </w:r>
      <w:r w:rsidR="009618A2" w:rsidRPr="00FF335E">
        <w:rPr>
          <w:b/>
          <w:bCs/>
          <w:color w:val="FF0000"/>
          <w:vertAlign w:val="superscript"/>
        </w:rPr>
        <w:t>[</w:t>
      </w:r>
      <w:r w:rsidR="00DD61C1" w:rsidRPr="00FF335E">
        <w:rPr>
          <w:rStyle w:val="DipnotBavurusu"/>
          <w:b/>
          <w:color w:val="FF0000"/>
        </w:rPr>
        <w:footnoteReference w:id="34"/>
      </w:r>
      <w:r w:rsidR="002F4616" w:rsidRPr="00FF335E">
        <w:rPr>
          <w:b/>
          <w:bCs/>
          <w:color w:val="FF0000"/>
          <w:vertAlign w:val="superscript"/>
        </w:rPr>
        <w:t>]</w:t>
      </w:r>
      <w:r w:rsidR="0097587B" w:rsidRPr="00FF335E">
        <w:rPr>
          <w:i/>
          <w:color w:val="FF0000"/>
        </w:rPr>
        <w:t xml:space="preserve"> </w:t>
      </w:r>
    </w:p>
    <w:p w14:paraId="3B98805A" w14:textId="77777777" w:rsidR="007F763F" w:rsidRPr="00FF335E" w:rsidRDefault="007F763F" w:rsidP="00FF335E">
      <w:pPr>
        <w:spacing w:before="120" w:after="120" w:line="276" w:lineRule="auto"/>
        <w:jc w:val="both"/>
        <w:rPr>
          <w:color w:val="000000" w:themeColor="text1"/>
        </w:rPr>
      </w:pPr>
      <w:r w:rsidRPr="00FF335E">
        <w:rPr>
          <w:color w:val="000000" w:themeColor="text1"/>
        </w:rPr>
        <w:t>Bu madde kapsamında, çalışmalarını staj süresin</w:t>
      </w:r>
      <w:r w:rsidR="00D339FE" w:rsidRPr="00FF335E">
        <w:rPr>
          <w:color w:val="000000" w:themeColor="text1"/>
        </w:rPr>
        <w:t xml:space="preserve">den saydırmak isteyen adaylar, </w:t>
      </w:r>
      <w:r w:rsidRPr="00FF335E">
        <w:rPr>
          <w:color w:val="000000" w:themeColor="text1"/>
        </w:rPr>
        <w:t>bulundukları il ya da</w:t>
      </w:r>
      <w:r w:rsidR="003317FF" w:rsidRPr="00FF335E">
        <w:rPr>
          <w:color w:val="000000" w:themeColor="text1"/>
        </w:rPr>
        <w:t xml:space="preserve"> </w:t>
      </w:r>
      <w:r w:rsidR="007155DB" w:rsidRPr="00FF335E">
        <w:rPr>
          <w:color w:val="000000" w:themeColor="text1"/>
        </w:rPr>
        <w:t xml:space="preserve">bölgenin </w:t>
      </w:r>
      <w:r w:rsidR="001D6E17" w:rsidRPr="00FF335E">
        <w:rPr>
          <w:color w:val="000000" w:themeColor="text1"/>
        </w:rPr>
        <w:t>TESMER Şubesi</w:t>
      </w:r>
      <w:r w:rsidR="00EC41F3" w:rsidRPr="00FF335E">
        <w:rPr>
          <w:color w:val="000000" w:themeColor="text1"/>
        </w:rPr>
        <w:t>ne</w:t>
      </w:r>
      <w:r w:rsidR="001D6E17" w:rsidRPr="00FF335E">
        <w:rPr>
          <w:color w:val="000000" w:themeColor="text1"/>
        </w:rPr>
        <w:t xml:space="preserve"> / Odaya </w:t>
      </w:r>
      <w:r w:rsidRPr="00FF335E">
        <w:rPr>
          <w:color w:val="000000" w:themeColor="text1"/>
        </w:rPr>
        <w:t>staj başvurusunda bulunur, TEOS stajyer kütüğüne kaydını yaptırır, ilgili staj giderlerini öder,</w:t>
      </w:r>
      <w:r w:rsidR="006B5145" w:rsidRPr="00FF335E">
        <w:rPr>
          <w:color w:val="000000" w:themeColor="text1"/>
        </w:rPr>
        <w:t xml:space="preserve"> </w:t>
      </w:r>
      <w:r w:rsidRPr="00FF335E">
        <w:rPr>
          <w:color w:val="000000" w:themeColor="text1"/>
        </w:rPr>
        <w:t xml:space="preserve">Staja Giriş Sınavına katılır ve başarılı olması halinde yapmış olduğu hizmetlere ilişkin istenen belgeleri sunar. </w:t>
      </w:r>
    </w:p>
    <w:p w14:paraId="6480CA18" w14:textId="77777777" w:rsidR="007F763F" w:rsidRPr="00FF335E" w:rsidRDefault="007F763F" w:rsidP="00FF335E">
      <w:pPr>
        <w:spacing w:before="120" w:after="120" w:line="276" w:lineRule="auto"/>
        <w:jc w:val="both"/>
        <w:rPr>
          <w:color w:val="000000" w:themeColor="text1"/>
        </w:rPr>
      </w:pPr>
      <w:r w:rsidRPr="00FF335E">
        <w:rPr>
          <w:color w:val="000000" w:themeColor="text1"/>
        </w:rPr>
        <w:lastRenderedPageBreak/>
        <w:t xml:space="preserve">Staja Giriş Sınavında başarılı olan adayın hizmetlerine ilişkin sunmuş olduğu belgeler </w:t>
      </w:r>
      <w:r w:rsidR="001D6E17" w:rsidRPr="00FF335E">
        <w:rPr>
          <w:color w:val="000000" w:themeColor="text1"/>
        </w:rPr>
        <w:t>TESMER Şubesi</w:t>
      </w:r>
      <w:r w:rsidR="00191C23" w:rsidRPr="00FF335E">
        <w:rPr>
          <w:color w:val="000000" w:themeColor="text1"/>
        </w:rPr>
        <w:t xml:space="preserve"> </w:t>
      </w:r>
      <w:r w:rsidR="001D6E17" w:rsidRPr="00FF335E">
        <w:rPr>
          <w:color w:val="000000" w:themeColor="text1"/>
        </w:rPr>
        <w:t xml:space="preserve">/ </w:t>
      </w:r>
      <w:r w:rsidRPr="00FF335E">
        <w:rPr>
          <w:color w:val="000000" w:themeColor="text1"/>
        </w:rPr>
        <w:t xml:space="preserve">Oda </w:t>
      </w:r>
      <w:r w:rsidR="001D6E17" w:rsidRPr="00FF335E">
        <w:rPr>
          <w:color w:val="000000" w:themeColor="text1"/>
        </w:rPr>
        <w:t xml:space="preserve">tarafından </w:t>
      </w:r>
      <w:r w:rsidRPr="00FF335E">
        <w:rPr>
          <w:color w:val="000000" w:themeColor="text1"/>
        </w:rPr>
        <w:t>incelenir, uygun bulunanların hizmet süreleri staj süresinden sayılır.</w:t>
      </w:r>
    </w:p>
    <w:p w14:paraId="3BD5ECE9" w14:textId="77777777" w:rsidR="007F763F" w:rsidRPr="00FF335E" w:rsidRDefault="007F763F" w:rsidP="00FF335E">
      <w:pPr>
        <w:spacing w:before="120" w:after="120" w:line="276" w:lineRule="auto"/>
        <w:jc w:val="both"/>
        <w:rPr>
          <w:color w:val="000000" w:themeColor="text1"/>
        </w:rPr>
      </w:pPr>
      <w:r w:rsidRPr="00FF335E">
        <w:rPr>
          <w:color w:val="000000" w:themeColor="text1"/>
        </w:rPr>
        <w:t>3 yıllık hizmet süresi, staj süresinden sayılanlardan, TESMER'in "e-Stajyer Eğitimi" bedelini ödemiş ve bu eğitimi başarı ile tamamlamış olanlar SMMM Sınavına katılabilir.</w:t>
      </w:r>
      <w:r w:rsidR="00FC39B8" w:rsidRPr="00FF335E">
        <w:rPr>
          <w:color w:val="000000" w:themeColor="text1"/>
        </w:rPr>
        <w:t xml:space="preserve"> </w:t>
      </w:r>
      <w:r w:rsidRPr="00FF335E">
        <w:rPr>
          <w:color w:val="000000" w:themeColor="text1"/>
        </w:rPr>
        <w:t>(</w:t>
      </w:r>
      <w:proofErr w:type="gramStart"/>
      <w:r w:rsidRPr="00FF335E">
        <w:rPr>
          <w:color w:val="000000" w:themeColor="text1"/>
        </w:rPr>
        <w:t>e</w:t>
      </w:r>
      <w:proofErr w:type="gramEnd"/>
      <w:r w:rsidRPr="00FF335E">
        <w:rPr>
          <w:color w:val="000000" w:themeColor="text1"/>
        </w:rPr>
        <w:t>-stajyer Eğitimi" bu Yönergenin 9</w:t>
      </w:r>
      <w:r w:rsidRPr="00FF335E">
        <w:rPr>
          <w:rFonts w:eastAsia="Arial Unicode MS"/>
          <w:color w:val="000000" w:themeColor="text1"/>
        </w:rPr>
        <w:t xml:space="preserve"> numaralı </w:t>
      </w:r>
      <w:r w:rsidR="00311098" w:rsidRPr="00FF335E">
        <w:rPr>
          <w:rFonts w:eastAsia="Arial Unicode MS"/>
          <w:color w:val="000000" w:themeColor="text1"/>
        </w:rPr>
        <w:t>başlığında</w:t>
      </w:r>
      <w:r w:rsidRPr="00FF335E">
        <w:rPr>
          <w:color w:val="000000" w:themeColor="text1"/>
        </w:rPr>
        <w:t xml:space="preserve"> açıklanmıştır.) </w:t>
      </w:r>
    </w:p>
    <w:p w14:paraId="18EE7998" w14:textId="77777777" w:rsidR="005E0C97" w:rsidRPr="00FF335E" w:rsidRDefault="007F763F" w:rsidP="00FF335E">
      <w:pPr>
        <w:spacing w:before="120" w:after="120" w:line="276" w:lineRule="auto"/>
        <w:jc w:val="both"/>
        <w:rPr>
          <w:color w:val="000000" w:themeColor="text1"/>
        </w:rPr>
      </w:pPr>
      <w:r w:rsidRPr="00FF335E">
        <w:rPr>
          <w:color w:val="000000" w:themeColor="text1"/>
        </w:rPr>
        <w:t>3 yıldan az hizmet süresi staj süresinden sayılan adaylar</w:t>
      </w:r>
      <w:r w:rsidR="00FC39B8" w:rsidRPr="00FF335E">
        <w:rPr>
          <w:color w:val="000000" w:themeColor="text1"/>
        </w:rPr>
        <w:t>ın</w:t>
      </w:r>
      <w:r w:rsidR="00AF2647" w:rsidRPr="00FF335E">
        <w:rPr>
          <w:color w:val="000000" w:themeColor="text1"/>
        </w:rPr>
        <w:t>, m</w:t>
      </w:r>
      <w:r w:rsidRPr="00FF335E">
        <w:rPr>
          <w:color w:val="000000" w:themeColor="text1"/>
        </w:rPr>
        <w:t>eslek mensubu yanında ya</w:t>
      </w:r>
      <w:r w:rsidR="009C180F" w:rsidRPr="00FF335E">
        <w:rPr>
          <w:color w:val="000000" w:themeColor="text1"/>
        </w:rPr>
        <w:t xml:space="preserve"> </w:t>
      </w:r>
      <w:r w:rsidRPr="00FF335E">
        <w:rPr>
          <w:color w:val="000000" w:themeColor="text1"/>
        </w:rPr>
        <w:t>da gözetim veya denetiminde tamamla</w:t>
      </w:r>
      <w:r w:rsidR="00AF2647" w:rsidRPr="00FF335E">
        <w:rPr>
          <w:color w:val="000000" w:themeColor="text1"/>
        </w:rPr>
        <w:t xml:space="preserve">dıkları staj süresinin </w:t>
      </w:r>
      <w:r w:rsidR="00FC39B8" w:rsidRPr="00FF335E">
        <w:rPr>
          <w:color w:val="000000" w:themeColor="text1"/>
        </w:rPr>
        <w:t xml:space="preserve">18 aydan fazla olması halinde staja </w:t>
      </w:r>
      <w:r w:rsidRPr="00FF335E">
        <w:rPr>
          <w:color w:val="000000" w:themeColor="text1"/>
        </w:rPr>
        <w:t xml:space="preserve">onay veren meslek mensubu tarafından verilen staj değerlendirme notu, </w:t>
      </w:r>
      <w:r w:rsidR="00AF2647" w:rsidRPr="00FF335E">
        <w:rPr>
          <w:color w:val="000000" w:themeColor="text1"/>
        </w:rPr>
        <w:t>Serbest Muhasebeci Mali Müşavirlik Sı</w:t>
      </w:r>
      <w:r w:rsidRPr="00FF335E">
        <w:rPr>
          <w:color w:val="000000" w:themeColor="text1"/>
        </w:rPr>
        <w:t xml:space="preserve">navında ayrı bir ders gibi ortalama hesabında dikkate </w:t>
      </w:r>
      <w:r w:rsidR="00FC39B8" w:rsidRPr="00FF335E">
        <w:rPr>
          <w:color w:val="000000" w:themeColor="text1"/>
        </w:rPr>
        <w:t xml:space="preserve">alınır. </w:t>
      </w:r>
    </w:p>
    <w:p w14:paraId="0FBB729F" w14:textId="77777777" w:rsidR="007F763F" w:rsidRPr="00FF335E" w:rsidRDefault="007F763F" w:rsidP="00FF335E">
      <w:pPr>
        <w:spacing w:before="120" w:after="120" w:line="276" w:lineRule="auto"/>
        <w:jc w:val="both"/>
        <w:rPr>
          <w:color w:val="000000" w:themeColor="text1"/>
        </w:rPr>
      </w:pPr>
      <w:r w:rsidRPr="00FF335E">
        <w:rPr>
          <w:color w:val="000000" w:themeColor="text1"/>
        </w:rPr>
        <w:t>Özel kuruluşlarda Yasa'nın 6/ı maddesine göre, stajdan sayılan hizmetlere ilişkin yapılan başvurular TESMER’in yazılı görüşü doğrultusunda karara bağlanır.</w:t>
      </w:r>
    </w:p>
    <w:p w14:paraId="2528EC4B" w14:textId="77777777" w:rsidR="007F763F" w:rsidRPr="00FF335E" w:rsidRDefault="007F763F" w:rsidP="00FF335E">
      <w:pPr>
        <w:spacing w:before="120" w:after="120" w:line="276" w:lineRule="auto"/>
        <w:jc w:val="both"/>
        <w:rPr>
          <w:b/>
          <w:color w:val="000000" w:themeColor="text1"/>
        </w:rPr>
      </w:pPr>
      <w:r w:rsidRPr="00FF335E">
        <w:rPr>
          <w:color w:val="000000" w:themeColor="text1"/>
        </w:rPr>
        <w:t xml:space="preserve">Özel kuruluşlarda geçen çalışmalarını staj süresinden saydırmak isteyenlerden </w:t>
      </w:r>
      <w:r w:rsidRPr="00FF335E">
        <w:rPr>
          <w:b/>
          <w:color w:val="000000" w:themeColor="text1"/>
        </w:rPr>
        <w:t>şirket müdürü ve</w:t>
      </w:r>
      <w:r w:rsidR="00252BD7" w:rsidRPr="00FF335E">
        <w:rPr>
          <w:b/>
          <w:color w:val="000000" w:themeColor="text1"/>
        </w:rPr>
        <w:t>ya</w:t>
      </w:r>
      <w:r w:rsidRPr="00FF335E">
        <w:rPr>
          <w:b/>
          <w:color w:val="000000" w:themeColor="text1"/>
        </w:rPr>
        <w:t xml:space="preserve"> yönetim kurulu üyesi</w:t>
      </w:r>
      <w:r w:rsidRPr="00FF335E">
        <w:rPr>
          <w:color w:val="000000" w:themeColor="text1"/>
        </w:rPr>
        <w:t xml:space="preserve"> olanların başvuruları bu kapsamda değerlendirilmez</w:t>
      </w:r>
      <w:r w:rsidR="00252BD7" w:rsidRPr="00FF335E">
        <w:rPr>
          <w:color w:val="000000" w:themeColor="text1"/>
        </w:rPr>
        <w:t xml:space="preserve"> ve çalışmaları stajdan sayılmaz.</w:t>
      </w:r>
    </w:p>
    <w:p w14:paraId="2DFDCB5E" w14:textId="77777777" w:rsidR="0003000E" w:rsidRPr="00FF335E" w:rsidRDefault="0003000E" w:rsidP="00FF335E">
      <w:pPr>
        <w:spacing w:before="120" w:after="120" w:line="276" w:lineRule="auto"/>
        <w:jc w:val="both"/>
        <w:rPr>
          <w:b/>
          <w:color w:val="000000" w:themeColor="text1"/>
        </w:rPr>
      </w:pPr>
    </w:p>
    <w:p w14:paraId="7C6FB1FB" w14:textId="77777777" w:rsidR="007F763F" w:rsidRPr="00FF335E" w:rsidRDefault="007F763F" w:rsidP="00FF335E">
      <w:pPr>
        <w:spacing w:before="120" w:after="120" w:line="276" w:lineRule="auto"/>
        <w:jc w:val="both"/>
        <w:rPr>
          <w:b/>
          <w:color w:val="000000" w:themeColor="text1"/>
          <w:u w:val="single"/>
        </w:rPr>
      </w:pPr>
      <w:r w:rsidRPr="00FF335E">
        <w:rPr>
          <w:b/>
          <w:color w:val="000000" w:themeColor="text1"/>
        </w:rPr>
        <w:t xml:space="preserve">8.2.4- Üniversitelerde Görev Yapanlar </w:t>
      </w:r>
    </w:p>
    <w:p w14:paraId="640BEC68" w14:textId="77777777" w:rsidR="007F763F" w:rsidRPr="00FF335E" w:rsidRDefault="007F763F" w:rsidP="00FF335E">
      <w:pPr>
        <w:spacing w:before="120" w:after="120" w:line="276" w:lineRule="auto"/>
        <w:jc w:val="both"/>
        <w:rPr>
          <w:color w:val="000000" w:themeColor="text1"/>
        </w:rPr>
      </w:pPr>
      <w:r w:rsidRPr="00FF335E">
        <w:rPr>
          <w:color w:val="000000" w:themeColor="text1"/>
        </w:rPr>
        <w:t>3568 sayılı Kanunun 5.maddesinin (A) fıkrasının (a) bendinde sayılan konularda öğretim üyesi, öğretim görevlisi veya araştırma görevlisi olarak çalışanların bu görevlerde geçen hizmet süreleri staj süresinden sayılır.</w:t>
      </w:r>
    </w:p>
    <w:p w14:paraId="3879464C" w14:textId="77777777" w:rsidR="007F763F" w:rsidRPr="00FF335E" w:rsidRDefault="007F763F" w:rsidP="00FF335E">
      <w:pPr>
        <w:spacing w:before="120" w:after="120" w:line="276" w:lineRule="auto"/>
        <w:jc w:val="both"/>
        <w:rPr>
          <w:iCs/>
          <w:color w:val="000000" w:themeColor="text1"/>
        </w:rPr>
      </w:pPr>
      <w:r w:rsidRPr="00FF335E">
        <w:rPr>
          <w:iCs/>
          <w:color w:val="000000" w:themeColor="text1"/>
        </w:rPr>
        <w:t>Bu kapsamda, hukuk, iktisat, maliye, işletme, muhasebe, bankacılık, kamu yönetimi ve siyasal bilimler dallarında eğitim veren fakülte veya yüksek okullarda araştırma görevlisi, öğretim üyesi veya öğretim görevlisi olarak çalışanların, bu hiz</w:t>
      </w:r>
      <w:r w:rsidR="00461262" w:rsidRPr="00FF335E">
        <w:rPr>
          <w:iCs/>
          <w:color w:val="000000" w:themeColor="text1"/>
        </w:rPr>
        <w:t xml:space="preserve">metlerde geçen süreleri stajdan </w:t>
      </w:r>
      <w:r w:rsidRPr="00FF335E">
        <w:rPr>
          <w:iCs/>
          <w:color w:val="000000" w:themeColor="text1"/>
        </w:rPr>
        <w:t xml:space="preserve">sayılır. </w:t>
      </w:r>
    </w:p>
    <w:p w14:paraId="1F8A9665" w14:textId="1CA7224C" w:rsidR="00E80BB9" w:rsidRPr="00FF335E" w:rsidRDefault="007F763F" w:rsidP="00FF335E">
      <w:pPr>
        <w:pStyle w:val="GvdeMetniGirintisi31"/>
        <w:spacing w:before="120" w:after="120" w:line="276" w:lineRule="auto"/>
        <w:ind w:firstLine="0"/>
        <w:rPr>
          <w:i w:val="0"/>
          <w:iCs/>
          <w:color w:val="000000" w:themeColor="text1"/>
          <w:sz w:val="24"/>
          <w:szCs w:val="24"/>
        </w:rPr>
      </w:pPr>
      <w:r w:rsidRPr="00FF335E">
        <w:rPr>
          <w:i w:val="0"/>
          <w:iCs/>
          <w:color w:val="000000" w:themeColor="text1"/>
          <w:sz w:val="24"/>
          <w:szCs w:val="24"/>
        </w:rPr>
        <w:t>Bu sürelere ilişkin hizmetler, ilgili kuruluşlardan alınacak araştırma görevlisi, öğretim üyesi veya öğretim görevlisi kadrosunda görev yapıldığını gösteren rektörlük onaylı hizmet belgesi ile kanıtlanması koşuluyla staj süresinden sayılır.</w:t>
      </w:r>
      <w:r w:rsidR="00E80BB9" w:rsidRPr="00FF335E">
        <w:rPr>
          <w:i w:val="0"/>
          <w:iCs/>
          <w:color w:val="000000" w:themeColor="text1"/>
          <w:sz w:val="24"/>
          <w:szCs w:val="24"/>
        </w:rPr>
        <w:t xml:space="preserve"> </w:t>
      </w:r>
      <w:r w:rsidRPr="00FF335E">
        <w:rPr>
          <w:i w:val="0"/>
          <w:iCs/>
          <w:color w:val="000000" w:themeColor="text1"/>
          <w:sz w:val="24"/>
          <w:szCs w:val="24"/>
        </w:rPr>
        <w:t xml:space="preserve">Özel üniversitede görev yapanlardan ise hizmet belgesi, mütevelli heyeti kararı, sigortalı işe giriş belgesi ve </w:t>
      </w:r>
      <w:proofErr w:type="spellStart"/>
      <w:r w:rsidR="009C409B" w:rsidRPr="00FF335E">
        <w:rPr>
          <w:i w:val="0"/>
          <w:iCs/>
          <w:color w:val="000000" w:themeColor="text1"/>
          <w:sz w:val="24"/>
          <w:szCs w:val="24"/>
        </w:rPr>
        <w:t>barkodlu</w:t>
      </w:r>
      <w:proofErr w:type="spellEnd"/>
      <w:r w:rsidR="009C409B" w:rsidRPr="00FF335E">
        <w:rPr>
          <w:i w:val="0"/>
          <w:iCs/>
          <w:color w:val="000000" w:themeColor="text1"/>
          <w:sz w:val="24"/>
          <w:szCs w:val="24"/>
        </w:rPr>
        <w:t xml:space="preserve"> </w:t>
      </w:r>
      <w:r w:rsidRPr="00FF335E">
        <w:rPr>
          <w:i w:val="0"/>
          <w:iCs/>
          <w:color w:val="000000" w:themeColor="text1"/>
          <w:sz w:val="24"/>
          <w:szCs w:val="24"/>
        </w:rPr>
        <w:t>sigortalı hizmet dökümü</w:t>
      </w:r>
      <w:r w:rsidR="0022277E" w:rsidRPr="00FF335E">
        <w:rPr>
          <w:i w:val="0"/>
          <w:iCs/>
          <w:color w:val="000000" w:themeColor="text1"/>
          <w:sz w:val="24"/>
          <w:szCs w:val="24"/>
        </w:rPr>
        <w:t xml:space="preserve"> </w:t>
      </w:r>
      <w:r w:rsidR="00F4759B" w:rsidRPr="00FF335E">
        <w:rPr>
          <w:bCs/>
          <w:i w:val="0"/>
          <w:color w:val="000000" w:themeColor="text1"/>
          <w:sz w:val="24"/>
          <w:szCs w:val="24"/>
        </w:rPr>
        <w:t xml:space="preserve">(SGK onaylı </w:t>
      </w:r>
      <w:r w:rsidR="00F4759B" w:rsidRPr="00FF335E">
        <w:rPr>
          <w:i w:val="0"/>
          <w:color w:val="000000" w:themeColor="text1"/>
          <w:sz w:val="24"/>
          <w:szCs w:val="24"/>
        </w:rPr>
        <w:t xml:space="preserve">veya </w:t>
      </w:r>
      <w:r w:rsidR="005341F4" w:rsidRPr="00FF335E">
        <w:rPr>
          <w:bCs/>
          <w:i w:val="0"/>
          <w:color w:val="000000" w:themeColor="text1"/>
          <w:sz w:val="24"/>
          <w:szCs w:val="24"/>
        </w:rPr>
        <w:t>e-Devlet kapısı üzerinden alınmış ve TESMER Şubesi / Oda tarafından doğrulaması yapılmış)</w:t>
      </w:r>
      <w:r w:rsidR="00F4759B" w:rsidRPr="00FF335E">
        <w:rPr>
          <w:bCs/>
          <w:color w:val="000000" w:themeColor="text1"/>
          <w:sz w:val="24"/>
          <w:szCs w:val="24"/>
        </w:rPr>
        <w:t xml:space="preserve"> </w:t>
      </w:r>
      <w:r w:rsidRPr="00FF335E">
        <w:rPr>
          <w:i w:val="0"/>
          <w:iCs/>
          <w:color w:val="000000" w:themeColor="text1"/>
          <w:sz w:val="24"/>
          <w:szCs w:val="24"/>
        </w:rPr>
        <w:t>istenir. Bu kapsamda yapılan hizmetlerin staj süresinden sayılabilmesi için görevin kadrolu olarak yerine getirilmiş olması gereklidir</w:t>
      </w:r>
      <w:r w:rsidR="00E80BB9" w:rsidRPr="00FF335E">
        <w:rPr>
          <w:i w:val="0"/>
          <w:iCs/>
          <w:color w:val="000000" w:themeColor="text1"/>
          <w:sz w:val="24"/>
          <w:szCs w:val="24"/>
        </w:rPr>
        <w:t xml:space="preserve">. </w:t>
      </w:r>
    </w:p>
    <w:p w14:paraId="22B870CB" w14:textId="77777777" w:rsidR="007975E2" w:rsidRPr="00FF335E" w:rsidRDefault="00E80BB9" w:rsidP="000A3B32">
      <w:pPr>
        <w:pStyle w:val="GvdeMetniGirintisi31"/>
        <w:spacing w:before="120" w:after="120" w:line="276" w:lineRule="auto"/>
        <w:ind w:firstLine="0"/>
        <w:rPr>
          <w:i w:val="0"/>
          <w:iCs/>
          <w:color w:val="000000" w:themeColor="text1"/>
          <w:sz w:val="24"/>
          <w:szCs w:val="24"/>
        </w:rPr>
      </w:pPr>
      <w:r w:rsidRPr="00FF335E">
        <w:rPr>
          <w:i w:val="0"/>
          <w:iCs/>
          <w:color w:val="000000" w:themeColor="text1"/>
          <w:sz w:val="24"/>
          <w:szCs w:val="24"/>
        </w:rPr>
        <w:t>"3568 sayılı Serbest Muhasebeci Mali Müşavirlik ve Yeminli Mali Müşavirlik Kanunu'nun 5/A-a maddesinde belirtilen dallarda olmak üzere üniversitelerin ilgili okullarında saat karşılığı ders verenlerin, bu çalışmaları, üniversiteden alacakları belge, sözleşmeleri ve diğer belgeler ile tevsik etmeleri koşuluyla, ücret karşılığı ders verdikleri her akademik yarıyıl (l Sömestr), 4 ay staj süresinden sayılır."</w:t>
      </w:r>
      <w:r w:rsidR="007F763F" w:rsidRPr="00FF335E">
        <w:rPr>
          <w:i w:val="0"/>
          <w:iCs/>
          <w:color w:val="000000" w:themeColor="text1"/>
          <w:sz w:val="24"/>
          <w:szCs w:val="24"/>
        </w:rPr>
        <w:t>.</w:t>
      </w:r>
      <w:r w:rsidR="00DD61C1" w:rsidRPr="00FF335E">
        <w:rPr>
          <w:i w:val="0"/>
          <w:iCs/>
          <w:color w:val="000000" w:themeColor="text1"/>
          <w:sz w:val="24"/>
          <w:szCs w:val="24"/>
        </w:rPr>
        <w:t xml:space="preserve"> </w:t>
      </w:r>
      <w:r w:rsidR="009618A2" w:rsidRPr="00FF335E">
        <w:rPr>
          <w:b/>
          <w:bCs/>
          <w:i w:val="0"/>
          <w:color w:val="FF0000"/>
          <w:sz w:val="24"/>
          <w:szCs w:val="24"/>
          <w:vertAlign w:val="superscript"/>
        </w:rPr>
        <w:t>[</w:t>
      </w:r>
      <w:r w:rsidR="00393301" w:rsidRPr="00FF335E">
        <w:rPr>
          <w:rStyle w:val="DipnotBavurusu"/>
          <w:b/>
          <w:i w:val="0"/>
          <w:iCs/>
          <w:color w:val="FF0000"/>
          <w:sz w:val="24"/>
          <w:szCs w:val="24"/>
        </w:rPr>
        <w:footnoteReference w:id="35"/>
      </w:r>
      <w:r w:rsidR="002F4616" w:rsidRPr="00FF335E">
        <w:rPr>
          <w:b/>
          <w:bCs/>
          <w:i w:val="0"/>
          <w:color w:val="FF0000"/>
          <w:sz w:val="24"/>
          <w:szCs w:val="24"/>
          <w:vertAlign w:val="superscript"/>
        </w:rPr>
        <w:t>]</w:t>
      </w:r>
      <w:r w:rsidRPr="00FF335E">
        <w:rPr>
          <w:b/>
          <w:i w:val="0"/>
          <w:color w:val="FF0000"/>
          <w:sz w:val="24"/>
          <w:szCs w:val="24"/>
        </w:rPr>
        <w:t xml:space="preserve"> </w:t>
      </w:r>
    </w:p>
    <w:p w14:paraId="2D36ACEE" w14:textId="62C5AD74" w:rsidR="000A3B32" w:rsidRDefault="000A3B32" w:rsidP="00FF335E">
      <w:pPr>
        <w:shd w:val="clear" w:color="auto" w:fill="FFFFFF"/>
        <w:spacing w:before="120" w:after="120" w:line="276" w:lineRule="auto"/>
        <w:jc w:val="both"/>
        <w:rPr>
          <w:b/>
          <w:color w:val="000000" w:themeColor="text1"/>
        </w:rPr>
      </w:pPr>
    </w:p>
    <w:p w14:paraId="549C3413" w14:textId="77777777" w:rsidR="00D12D33" w:rsidRDefault="00D12D33" w:rsidP="00FF335E">
      <w:pPr>
        <w:shd w:val="clear" w:color="auto" w:fill="FFFFFF"/>
        <w:spacing w:before="120" w:after="120" w:line="276" w:lineRule="auto"/>
        <w:jc w:val="both"/>
        <w:rPr>
          <w:b/>
          <w:color w:val="000000" w:themeColor="text1"/>
        </w:rPr>
      </w:pPr>
    </w:p>
    <w:p w14:paraId="18CBD5E5" w14:textId="6011FD7E" w:rsidR="007F763F" w:rsidRPr="00FF335E" w:rsidRDefault="007F763F" w:rsidP="00FF335E">
      <w:pPr>
        <w:shd w:val="clear" w:color="auto" w:fill="FFFFFF"/>
        <w:spacing w:before="120" w:after="120" w:line="276" w:lineRule="auto"/>
        <w:jc w:val="both"/>
        <w:rPr>
          <w:b/>
          <w:color w:val="000000" w:themeColor="text1"/>
        </w:rPr>
      </w:pPr>
      <w:r w:rsidRPr="00FF335E">
        <w:rPr>
          <w:b/>
          <w:color w:val="000000" w:themeColor="text1"/>
        </w:rPr>
        <w:lastRenderedPageBreak/>
        <w:t>8.2.5-</w:t>
      </w:r>
      <w:r w:rsidRPr="00FF335E">
        <w:rPr>
          <w:color w:val="000000" w:themeColor="text1"/>
        </w:rPr>
        <w:t xml:space="preserve"> </w:t>
      </w:r>
      <w:r w:rsidRPr="00FF335E">
        <w:rPr>
          <w:b/>
          <w:color w:val="000000" w:themeColor="text1"/>
        </w:rPr>
        <w:t xml:space="preserve">Yüksek Lisans ve Doktora Eğitiminde Geçen Süreler </w:t>
      </w:r>
    </w:p>
    <w:p w14:paraId="5ED963DE" w14:textId="77777777" w:rsidR="000B2051" w:rsidRPr="00FF335E" w:rsidRDefault="009E5941" w:rsidP="00FF335E">
      <w:pPr>
        <w:spacing w:before="120" w:after="120" w:line="276" w:lineRule="auto"/>
        <w:jc w:val="both"/>
        <w:rPr>
          <w:color w:val="000000" w:themeColor="text1"/>
        </w:rPr>
      </w:pPr>
      <w:r w:rsidRPr="00FF335E">
        <w:rPr>
          <w:color w:val="000000" w:themeColor="text1"/>
        </w:rPr>
        <w:t>Lisans öğrenimini 3568 sayılı Yasa'nın 5/A-a</w:t>
      </w:r>
      <w:r w:rsidR="006B5145" w:rsidRPr="00FF335E">
        <w:rPr>
          <w:color w:val="000000" w:themeColor="text1"/>
        </w:rPr>
        <w:t xml:space="preserve"> </w:t>
      </w:r>
      <w:r w:rsidRPr="00FF335E">
        <w:rPr>
          <w:color w:val="000000" w:themeColor="text1"/>
        </w:rPr>
        <w:t xml:space="preserve">maddesinde belirtilen alanlarda tamamlamış ve aynı </w:t>
      </w:r>
      <w:r w:rsidR="007F763F" w:rsidRPr="00FF335E">
        <w:rPr>
          <w:color w:val="000000" w:themeColor="text1"/>
        </w:rPr>
        <w:t>alanlarda</w:t>
      </w:r>
      <w:r w:rsidR="007F763F" w:rsidRPr="00FF335E">
        <w:rPr>
          <w:b/>
          <w:color w:val="000000" w:themeColor="text1"/>
        </w:rPr>
        <w:t xml:space="preserve"> </w:t>
      </w:r>
      <w:r w:rsidR="007F763F" w:rsidRPr="00FF335E">
        <w:rPr>
          <w:color w:val="000000" w:themeColor="text1"/>
        </w:rPr>
        <w:t>yüksek lisans eğitimi görenlerin bu eğitimde geçen süreleri, yüksek lisans diplomasının te</w:t>
      </w:r>
      <w:r w:rsidR="008B47DC" w:rsidRPr="00FF335E">
        <w:rPr>
          <w:color w:val="000000" w:themeColor="text1"/>
        </w:rPr>
        <w:t>slim edilmesi koşuluyla bir yıllık staj süresinden sayılır</w:t>
      </w:r>
      <w:r w:rsidR="007F763F" w:rsidRPr="00FF335E">
        <w:rPr>
          <w:color w:val="000000" w:themeColor="text1"/>
        </w:rPr>
        <w:t xml:space="preserve">. </w:t>
      </w:r>
    </w:p>
    <w:p w14:paraId="54D925E5" w14:textId="77777777" w:rsidR="009E5941" w:rsidRPr="00FF335E" w:rsidRDefault="009E5941" w:rsidP="00FF335E">
      <w:pPr>
        <w:spacing w:before="120" w:after="120" w:line="276" w:lineRule="auto"/>
        <w:jc w:val="both"/>
        <w:rPr>
          <w:color w:val="000000" w:themeColor="text1"/>
        </w:rPr>
      </w:pPr>
      <w:r w:rsidRPr="00FF335E">
        <w:rPr>
          <w:color w:val="000000" w:themeColor="text1"/>
        </w:rPr>
        <w:t>Lisans öğrenimi 3568 sayılı Yasa'nın 5/A-a maddesinde belirtilen alanlarda olmayan ve yüksek lisans eğitimini anılan Yasa</w:t>
      </w:r>
      <w:r w:rsidR="003A2D91" w:rsidRPr="00FF335E">
        <w:rPr>
          <w:color w:val="000000" w:themeColor="text1"/>
        </w:rPr>
        <w:t xml:space="preserve">'da </w:t>
      </w:r>
      <w:r w:rsidRPr="00FF335E">
        <w:rPr>
          <w:color w:val="000000" w:themeColor="text1"/>
        </w:rPr>
        <w:t>belirtilen alanlarda tamamlayan adayların yüksek lisans eğitim</w:t>
      </w:r>
      <w:r w:rsidR="00193B9E" w:rsidRPr="00FF335E">
        <w:rPr>
          <w:color w:val="000000" w:themeColor="text1"/>
        </w:rPr>
        <w:t>ler</w:t>
      </w:r>
      <w:r w:rsidRPr="00FF335E">
        <w:rPr>
          <w:color w:val="000000" w:themeColor="text1"/>
        </w:rPr>
        <w:t xml:space="preserve">i staj süresinden sayılmaz bunların staj süresi 3 yıldır. </w:t>
      </w:r>
    </w:p>
    <w:p w14:paraId="298FB1C3" w14:textId="77777777" w:rsidR="009E5941" w:rsidRPr="00FF335E" w:rsidRDefault="009E5941" w:rsidP="00FF335E">
      <w:pPr>
        <w:spacing w:before="120" w:after="120" w:line="276" w:lineRule="auto"/>
        <w:jc w:val="both"/>
        <w:rPr>
          <w:color w:val="000000" w:themeColor="text1"/>
        </w:rPr>
      </w:pPr>
      <w:r w:rsidRPr="00FF335E">
        <w:rPr>
          <w:color w:val="000000" w:themeColor="text1"/>
        </w:rPr>
        <w:t>Lisans öğrenimi 3568 sayılı Yasa'nın 5/A-a maddesinde belirtilen alanlarda olmayan ve yüksek lisans eğitimini anılan Yasa</w:t>
      </w:r>
      <w:r w:rsidR="003A2D91" w:rsidRPr="00FF335E">
        <w:rPr>
          <w:color w:val="000000" w:themeColor="text1"/>
        </w:rPr>
        <w:t>'da</w:t>
      </w:r>
      <w:r w:rsidRPr="00FF335E">
        <w:rPr>
          <w:color w:val="000000" w:themeColor="text1"/>
        </w:rPr>
        <w:t xml:space="preserve"> belirtilen alanlarda tamamlayan ve bu eğitime göre</w:t>
      </w:r>
      <w:r w:rsidR="003A2D91" w:rsidRPr="00FF335E">
        <w:rPr>
          <w:color w:val="000000" w:themeColor="text1"/>
        </w:rPr>
        <w:t>,</w:t>
      </w:r>
      <w:r w:rsidRPr="00FF335E">
        <w:rPr>
          <w:color w:val="000000" w:themeColor="text1"/>
        </w:rPr>
        <w:t xml:space="preserve"> staja başlayan adayların stajı sırasında Yasa kapsamında yer alan alanlarda lisans eğitimini tamamlama</w:t>
      </w:r>
      <w:r w:rsidR="00193B9E" w:rsidRPr="00FF335E">
        <w:rPr>
          <w:color w:val="000000" w:themeColor="text1"/>
        </w:rPr>
        <w:t xml:space="preserve">ları </w:t>
      </w:r>
      <w:r w:rsidRPr="00FF335E">
        <w:rPr>
          <w:color w:val="000000" w:themeColor="text1"/>
        </w:rPr>
        <w:t>halinde staj süre</w:t>
      </w:r>
      <w:r w:rsidR="00193B9E" w:rsidRPr="00FF335E">
        <w:rPr>
          <w:color w:val="000000" w:themeColor="text1"/>
        </w:rPr>
        <w:t>leri</w:t>
      </w:r>
      <w:r w:rsidR="006B5145" w:rsidRPr="00FF335E">
        <w:rPr>
          <w:color w:val="000000" w:themeColor="text1"/>
        </w:rPr>
        <w:t xml:space="preserve"> </w:t>
      </w:r>
      <w:r w:rsidRPr="00FF335E">
        <w:rPr>
          <w:color w:val="000000" w:themeColor="text1"/>
        </w:rPr>
        <w:t>bir yıl kısalır.</w:t>
      </w:r>
    </w:p>
    <w:p w14:paraId="08A34B14" w14:textId="77777777" w:rsidR="007F763F" w:rsidRPr="00FF335E" w:rsidRDefault="007F763F" w:rsidP="00FF335E">
      <w:pPr>
        <w:spacing w:before="120" w:after="120" w:line="276" w:lineRule="auto"/>
        <w:jc w:val="both"/>
        <w:rPr>
          <w:b/>
          <w:color w:val="000000" w:themeColor="text1"/>
        </w:rPr>
      </w:pPr>
      <w:r w:rsidRPr="00FF335E">
        <w:rPr>
          <w:bCs/>
          <w:color w:val="000000" w:themeColor="text1"/>
        </w:rPr>
        <w:t xml:space="preserve">Adayın yüksek lisans diplomasını stajı sırasında sunması durumunda, stajının bir yıllık bölümünün tamamlandığı kabul edilir. </w:t>
      </w:r>
      <w:r w:rsidR="000B2051" w:rsidRPr="00FF335E">
        <w:rPr>
          <w:color w:val="000000" w:themeColor="text1"/>
        </w:rPr>
        <w:t>(</w:t>
      </w:r>
      <w:r w:rsidRPr="00FF335E">
        <w:rPr>
          <w:b/>
          <w:color w:val="000000" w:themeColor="text1"/>
        </w:rPr>
        <w:t>Bu uygulamadan yararlananlar</w:t>
      </w:r>
      <w:r w:rsidR="002E1547" w:rsidRPr="00FF335E">
        <w:rPr>
          <w:b/>
          <w:color w:val="000000" w:themeColor="text1"/>
        </w:rPr>
        <w:t xml:space="preserve">ın </w:t>
      </w:r>
      <w:r w:rsidRPr="00FF335E">
        <w:rPr>
          <w:b/>
          <w:color w:val="000000" w:themeColor="text1"/>
        </w:rPr>
        <w:t>kurs ve seminerler</w:t>
      </w:r>
      <w:r w:rsidR="002E1547" w:rsidRPr="00FF335E">
        <w:rPr>
          <w:b/>
          <w:color w:val="000000" w:themeColor="text1"/>
        </w:rPr>
        <w:t>de geçen eğitim süre</w:t>
      </w:r>
      <w:r w:rsidR="000B2051" w:rsidRPr="00FF335E">
        <w:rPr>
          <w:b/>
          <w:color w:val="000000" w:themeColor="text1"/>
        </w:rPr>
        <w:t>leri staj süresinden sayılmaz.)</w:t>
      </w:r>
    </w:p>
    <w:p w14:paraId="7B83EB72" w14:textId="77777777" w:rsidR="002E1547" w:rsidRPr="00FF335E" w:rsidRDefault="007F763F" w:rsidP="00FF335E">
      <w:pPr>
        <w:spacing w:before="120" w:after="120" w:line="276" w:lineRule="auto"/>
        <w:jc w:val="both"/>
        <w:rPr>
          <w:b/>
          <w:color w:val="000000" w:themeColor="text1"/>
        </w:rPr>
      </w:pPr>
      <w:r w:rsidRPr="00FF335E">
        <w:rPr>
          <w:color w:val="000000" w:themeColor="text1"/>
        </w:rPr>
        <w:t xml:space="preserve">Yukarıda sayılan konularda </w:t>
      </w:r>
      <w:r w:rsidRPr="00FF335E">
        <w:rPr>
          <w:bCs/>
          <w:color w:val="000000" w:themeColor="text1"/>
        </w:rPr>
        <w:t xml:space="preserve">doktora </w:t>
      </w:r>
      <w:r w:rsidR="000B2051" w:rsidRPr="00FF335E">
        <w:rPr>
          <w:color w:val="000000" w:themeColor="text1"/>
        </w:rPr>
        <w:t>yapmış olanların ise</w:t>
      </w:r>
      <w:r w:rsidRPr="00FF335E">
        <w:rPr>
          <w:color w:val="000000" w:themeColor="text1"/>
        </w:rPr>
        <w:t xml:space="preserve"> bu eğitimde geçen sürelerinin 18 ayı, doktora diploması</w:t>
      </w:r>
      <w:r w:rsidR="00046357" w:rsidRPr="00FF335E">
        <w:rPr>
          <w:color w:val="000000" w:themeColor="text1"/>
        </w:rPr>
        <w:t xml:space="preserve">nın </w:t>
      </w:r>
      <w:r w:rsidRPr="00FF335E">
        <w:rPr>
          <w:color w:val="000000" w:themeColor="text1"/>
        </w:rPr>
        <w:t>verilmesi koşuluyla staj süresi</w:t>
      </w:r>
      <w:r w:rsidR="000B2051" w:rsidRPr="00FF335E">
        <w:rPr>
          <w:color w:val="000000" w:themeColor="text1"/>
        </w:rPr>
        <w:t>nden sayılır. (</w:t>
      </w:r>
      <w:r w:rsidR="002E1547" w:rsidRPr="00FF335E">
        <w:rPr>
          <w:b/>
          <w:color w:val="000000" w:themeColor="text1"/>
        </w:rPr>
        <w:t xml:space="preserve">Bu uygulamadan </w:t>
      </w:r>
      <w:r w:rsidRPr="00FF335E">
        <w:rPr>
          <w:b/>
          <w:color w:val="000000" w:themeColor="text1"/>
        </w:rPr>
        <w:t>yararlananlar</w:t>
      </w:r>
      <w:r w:rsidR="002E1547" w:rsidRPr="00FF335E">
        <w:rPr>
          <w:b/>
          <w:color w:val="000000" w:themeColor="text1"/>
        </w:rPr>
        <w:t>ın, yüksek lisans eğitim</w:t>
      </w:r>
      <w:r w:rsidR="000B2051" w:rsidRPr="00FF335E">
        <w:rPr>
          <w:b/>
          <w:color w:val="000000" w:themeColor="text1"/>
        </w:rPr>
        <w:t>i</w:t>
      </w:r>
      <w:r w:rsidR="002E1547" w:rsidRPr="00FF335E">
        <w:rPr>
          <w:b/>
          <w:color w:val="000000" w:themeColor="text1"/>
        </w:rPr>
        <w:t xml:space="preserve"> ve </w:t>
      </w:r>
      <w:r w:rsidRPr="00FF335E">
        <w:rPr>
          <w:b/>
          <w:color w:val="000000" w:themeColor="text1"/>
        </w:rPr>
        <w:t>kurs ve seminerler</w:t>
      </w:r>
      <w:r w:rsidR="002E1547" w:rsidRPr="00FF335E">
        <w:rPr>
          <w:b/>
          <w:color w:val="000000" w:themeColor="text1"/>
        </w:rPr>
        <w:t>de geçen eğitim süresi staj süresinden sayılmaz.</w:t>
      </w:r>
      <w:r w:rsidR="000B2051" w:rsidRPr="00FF335E">
        <w:rPr>
          <w:b/>
          <w:color w:val="000000" w:themeColor="text1"/>
        </w:rPr>
        <w:t>)</w:t>
      </w:r>
      <w:r w:rsidR="002E1547" w:rsidRPr="00FF335E">
        <w:rPr>
          <w:b/>
          <w:color w:val="000000" w:themeColor="text1"/>
        </w:rPr>
        <w:t xml:space="preserve"> </w:t>
      </w:r>
    </w:p>
    <w:p w14:paraId="0EEC6290" w14:textId="77777777" w:rsidR="007F763F" w:rsidRPr="00FF335E" w:rsidRDefault="007F763F" w:rsidP="00FF335E">
      <w:pPr>
        <w:pStyle w:val="GvdeMetniGirintisi21"/>
        <w:spacing w:before="120" w:after="120" w:line="276" w:lineRule="auto"/>
        <w:ind w:firstLine="0"/>
        <w:rPr>
          <w:bCs w:val="0"/>
          <w:color w:val="000000" w:themeColor="text1"/>
          <w:sz w:val="24"/>
          <w:szCs w:val="24"/>
        </w:rPr>
      </w:pPr>
      <w:r w:rsidRPr="00FF335E">
        <w:rPr>
          <w:bCs w:val="0"/>
          <w:color w:val="000000" w:themeColor="text1"/>
          <w:sz w:val="24"/>
          <w:szCs w:val="24"/>
        </w:rPr>
        <w:t>Kanunun belirlediği alanların dışında lisans eğitimi yapanlardan, bu yönetmelikteki alanlarda yüksek lisans ya da doktora derecesine sahip olanların staj süreleri üç yıl olup, yüksek lisans ve doktoradan dolayı, staj süresinden sayılan hallerden yararlanamazlar.</w:t>
      </w:r>
    </w:p>
    <w:p w14:paraId="1D8DE264" w14:textId="77777777" w:rsidR="004A4DE6" w:rsidRPr="00FF335E" w:rsidRDefault="004A4DE6" w:rsidP="00FF335E">
      <w:pPr>
        <w:pStyle w:val="Balk7"/>
        <w:spacing w:before="120" w:after="120" w:line="276" w:lineRule="auto"/>
        <w:ind w:firstLine="0"/>
        <w:rPr>
          <w:color w:val="000000" w:themeColor="text1"/>
          <w:sz w:val="24"/>
          <w:szCs w:val="24"/>
        </w:rPr>
      </w:pPr>
    </w:p>
    <w:p w14:paraId="6732D305" w14:textId="77777777" w:rsidR="00401836" w:rsidRPr="00FF335E" w:rsidRDefault="00401836" w:rsidP="00FF335E">
      <w:pPr>
        <w:pStyle w:val="Balk7"/>
        <w:spacing w:before="120" w:after="120" w:line="276" w:lineRule="auto"/>
        <w:ind w:firstLine="0"/>
        <w:rPr>
          <w:color w:val="000000" w:themeColor="text1"/>
          <w:sz w:val="24"/>
          <w:szCs w:val="24"/>
        </w:rPr>
      </w:pPr>
      <w:r w:rsidRPr="00FF335E">
        <w:rPr>
          <w:i w:val="0"/>
          <w:color w:val="000000" w:themeColor="text1"/>
          <w:sz w:val="24"/>
          <w:szCs w:val="24"/>
          <w:u w:val="none"/>
        </w:rPr>
        <w:t xml:space="preserve">8.2.6- Kurs ve Seminerlerde Geçen Süreler </w:t>
      </w:r>
    </w:p>
    <w:p w14:paraId="23D6459A" w14:textId="77777777" w:rsidR="00401836" w:rsidRPr="00FF335E" w:rsidRDefault="00401836" w:rsidP="00FF335E">
      <w:pPr>
        <w:pStyle w:val="ListeParagraf"/>
        <w:spacing w:before="120" w:after="120" w:line="276" w:lineRule="auto"/>
        <w:ind w:right="-113"/>
        <w:jc w:val="both"/>
        <w:rPr>
          <w:color w:val="000000" w:themeColor="text1"/>
        </w:rPr>
      </w:pPr>
      <w:r w:rsidRPr="00FF335E">
        <w:rPr>
          <w:color w:val="000000" w:themeColor="text1"/>
        </w:rPr>
        <w:t xml:space="preserve">Kurs ve seminerlerde geçen ve altı ayı aşmayan sürelerin stajdan sayılmasına ilişkin esaslar aşağıda belirtilmiştir. </w:t>
      </w:r>
    </w:p>
    <w:p w14:paraId="6E38F62A" w14:textId="77777777" w:rsidR="00401836" w:rsidRPr="00FF335E" w:rsidRDefault="00401836" w:rsidP="00FF335E">
      <w:pPr>
        <w:pStyle w:val="ListeParagraf"/>
        <w:spacing w:before="120" w:after="120" w:line="276" w:lineRule="auto"/>
        <w:jc w:val="both"/>
        <w:rPr>
          <w:color w:val="000000" w:themeColor="text1"/>
        </w:rPr>
      </w:pPr>
      <w:r w:rsidRPr="00FF335E">
        <w:rPr>
          <w:color w:val="000000" w:themeColor="text1"/>
        </w:rPr>
        <w:t>TESMER Şubeleri /</w:t>
      </w:r>
      <w:r w:rsidR="006B5145" w:rsidRPr="00FF335E">
        <w:rPr>
          <w:color w:val="000000" w:themeColor="text1"/>
        </w:rPr>
        <w:t xml:space="preserve"> </w:t>
      </w:r>
      <w:r w:rsidRPr="00FF335E">
        <w:rPr>
          <w:color w:val="000000" w:themeColor="text1"/>
        </w:rPr>
        <w:t>Odalar tarafından aşağıda belirtilen konularda,</w:t>
      </w:r>
      <w:r w:rsidR="006B5145" w:rsidRPr="00FF335E">
        <w:rPr>
          <w:color w:val="000000" w:themeColor="text1"/>
        </w:rPr>
        <w:t xml:space="preserve"> </w:t>
      </w:r>
      <w:r w:rsidRPr="00FF335E">
        <w:rPr>
          <w:color w:val="000000" w:themeColor="text1"/>
        </w:rPr>
        <w:t>TESMER’den onay alınarak düzenlenecek kursların; her 40 saati 1 aylık staj süresinden sayılır.</w:t>
      </w:r>
    </w:p>
    <w:p w14:paraId="1A48A591" w14:textId="332B5F80" w:rsidR="00401836" w:rsidRPr="00FF335E" w:rsidRDefault="00B91415" w:rsidP="00FF335E">
      <w:pPr>
        <w:spacing w:before="120" w:after="120" w:line="276" w:lineRule="auto"/>
        <w:ind w:right="170"/>
        <w:jc w:val="both"/>
        <w:rPr>
          <w:color w:val="000000" w:themeColor="text1"/>
        </w:rPr>
      </w:pPr>
      <w:r>
        <w:rPr>
          <w:noProof/>
        </w:rPr>
        <mc:AlternateContent>
          <mc:Choice Requires="wps">
            <w:drawing>
              <wp:anchor distT="0" distB="0" distL="114300" distR="114300" simplePos="0" relativeHeight="251688960" behindDoc="0" locked="0" layoutInCell="1" allowOverlap="1" wp14:anchorId="055B786D" wp14:editId="2AF844E3">
                <wp:simplePos x="0" y="0"/>
                <wp:positionH relativeFrom="column">
                  <wp:posOffset>-693683</wp:posOffset>
                </wp:positionH>
                <wp:positionV relativeFrom="paragraph">
                  <wp:posOffset>280648</wp:posOffset>
                </wp:positionV>
                <wp:extent cx="425669" cy="551793"/>
                <wp:effectExtent l="0" t="0" r="0" b="1270"/>
                <wp:wrapNone/>
                <wp:docPr id="18" name="Dikdörtgen 18"/>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E0F58" id="Dikdörtgen 18" o:spid="_x0000_s1026" style="position:absolute;margin-left:-54.6pt;margin-top:22.1pt;width:33.5pt;height:43.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70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fDlzKsxTe6Vl/rnz9cWAlD8BZL1Fk/Q+SjfXC95PEY891K18Z/zIRsU1l3+7KKbSAcLyfj6enp&#10;OSUcVdNpeXb+PnIWB2PrfPgooCXxUFGHr5aKyTa3PmToAIm+PGhV3yitkxA7RVxpRzYM33i5Knvy&#10;31DaRKyBaJUJ400R88qZpFPYaRFx2nwWEouCsY9TIKkdD04Y58KEMqsaVovsezrC3+B9CCslmggj&#10;s0T/e+6eYEBmkoE7R9njo6lI3bw3Hv0tsGy8t0iewYS9casMuNcINGbVe874oUi5NLFKS6h32DIO&#10;8ix5y28UPtst8+GBORweHDNcCOEeP1JDV1HoT5Q04L6/dh/x2NOopaTDYayo/7ZmTlCiPxns9vNy&#10;MonTm4TJ9GyMgjvWLI81Zt1eAfZCiavH8nSM+KCHo3TQPuPeWESvqGKGo++K8uAG4SrkJYGbh4vF&#10;IsFwYi0Lt+bR8kgeqxrb8mn7zJztezdg09/BMLhs9qKFMzZaGlisA0iV+vtQ177eOO2pcfrNFNfJ&#10;sZxQh/05/wUAAP//AwBQSwMEFAAGAAgAAAAhAB160jHfAAAACwEAAA8AAABkcnMvZG93bnJldi54&#10;bWxMj8FOwzAMhu9IvENkJG5d0q5jUJpOCMHEuDEo56wJbUXilCbdyttjTnCyLX/6/bnczM6yoxlD&#10;71FCuhDADDZe99hKeHt9TK6BhahQK+vRSPg2ATbV+VmpCu1P+GKO+9gyCsFQKAldjEPBeWg641RY&#10;+MEg7T786FSkcWy5HtWJwp3lmRBX3Kke6UKnBnPfmeZzPzkJ02q9e5jfv7bLWtTr59qunuJ2kPLy&#10;Yr67BRbNHP9g+NUndajI6eAn1IFZCUkqbjJiJeQ5VSKSPKPmQOgyTYFXJf//Q/UDAAD//wMAUEsB&#10;Ai0AFAAGAAgAAAAhALaDOJL+AAAA4QEAABMAAAAAAAAAAAAAAAAAAAAAAFtDb250ZW50X1R5cGVz&#10;XS54bWxQSwECLQAUAAYACAAAACEAOP0h/9YAAACUAQAACwAAAAAAAAAAAAAAAAAvAQAAX3JlbHMv&#10;LnJlbHNQSwECLQAUAAYACAAAACEA05me9JoCAACHBQAADgAAAAAAAAAAAAAAAAAuAgAAZHJzL2Uy&#10;b0RvYy54bWxQSwECLQAUAAYACAAAACEAHXrSMd8AAAALAQAADwAAAAAAAAAAAAAAAAD0BAAAZHJz&#10;L2Rvd25yZXYueG1sUEsFBgAAAAAEAAQA8wAAAAAGAAAAAA==&#10;" fillcolor="white [3212]" stroked="f" strokeweight="2pt"/>
            </w:pict>
          </mc:Fallback>
        </mc:AlternateContent>
      </w:r>
      <w:r w:rsidR="00401836" w:rsidRPr="00FF335E">
        <w:rPr>
          <w:color w:val="000000" w:themeColor="text1"/>
        </w:rPr>
        <w:t xml:space="preserve">Bu kapsamda; </w:t>
      </w:r>
    </w:p>
    <w:p w14:paraId="70046C56" w14:textId="655468CE" w:rsidR="00401836" w:rsidRPr="00FF335E" w:rsidRDefault="00401836" w:rsidP="00FF335E">
      <w:pPr>
        <w:pStyle w:val="ListeParagraf"/>
        <w:numPr>
          <w:ilvl w:val="0"/>
          <w:numId w:val="6"/>
        </w:numPr>
        <w:spacing w:before="120" w:after="120" w:line="276" w:lineRule="auto"/>
        <w:ind w:hanging="436"/>
        <w:jc w:val="both"/>
        <w:rPr>
          <w:color w:val="000000" w:themeColor="text1"/>
        </w:rPr>
      </w:pPr>
      <w:r w:rsidRPr="00FF335E">
        <w:rPr>
          <w:color w:val="000000" w:themeColor="text1"/>
        </w:rPr>
        <w:t xml:space="preserve">Staja Giriş Sınavına hazırlık, </w:t>
      </w:r>
    </w:p>
    <w:p w14:paraId="74BD1613" w14:textId="3729383C" w:rsidR="00401836" w:rsidRPr="00FF335E" w:rsidRDefault="00401836" w:rsidP="00FF335E">
      <w:pPr>
        <w:pStyle w:val="ListeParagraf"/>
        <w:numPr>
          <w:ilvl w:val="0"/>
          <w:numId w:val="6"/>
        </w:numPr>
        <w:spacing w:before="120" w:after="120" w:line="276" w:lineRule="auto"/>
        <w:ind w:hanging="436"/>
        <w:jc w:val="both"/>
        <w:rPr>
          <w:color w:val="000000" w:themeColor="text1"/>
        </w:rPr>
      </w:pPr>
      <w:r w:rsidRPr="00FF335E">
        <w:rPr>
          <w:color w:val="000000" w:themeColor="text1"/>
        </w:rPr>
        <w:t>Serbest Muhasebeci Mali Müşavirlik Sınavına hazırlık,</w:t>
      </w:r>
    </w:p>
    <w:p w14:paraId="1504DA68" w14:textId="2870B736" w:rsidR="00401836" w:rsidRPr="00FF335E" w:rsidRDefault="00401836" w:rsidP="00FF335E">
      <w:pPr>
        <w:pStyle w:val="ListeParagraf"/>
        <w:numPr>
          <w:ilvl w:val="0"/>
          <w:numId w:val="6"/>
        </w:numPr>
        <w:spacing w:before="120" w:after="120" w:line="276" w:lineRule="auto"/>
        <w:ind w:hanging="436"/>
        <w:jc w:val="both"/>
        <w:rPr>
          <w:color w:val="000000" w:themeColor="text1"/>
        </w:rPr>
      </w:pPr>
      <w:r w:rsidRPr="00FF335E">
        <w:rPr>
          <w:color w:val="000000" w:themeColor="text1"/>
        </w:rPr>
        <w:t>Bilgisayar,</w:t>
      </w:r>
    </w:p>
    <w:p w14:paraId="763B72DD" w14:textId="77777777" w:rsidR="00401836" w:rsidRPr="00FF335E" w:rsidRDefault="00401836" w:rsidP="00FF335E">
      <w:pPr>
        <w:pStyle w:val="ListeParagraf"/>
        <w:numPr>
          <w:ilvl w:val="0"/>
          <w:numId w:val="6"/>
        </w:numPr>
        <w:spacing w:before="120" w:after="120" w:line="276" w:lineRule="auto"/>
        <w:ind w:hanging="436"/>
        <w:jc w:val="both"/>
        <w:rPr>
          <w:color w:val="000000" w:themeColor="text1"/>
        </w:rPr>
      </w:pPr>
      <w:r w:rsidRPr="00FF335E">
        <w:rPr>
          <w:color w:val="000000" w:themeColor="text1"/>
        </w:rPr>
        <w:t>Yabancı dil,</w:t>
      </w:r>
    </w:p>
    <w:p w14:paraId="61B27322" w14:textId="77777777" w:rsidR="00401836" w:rsidRPr="00FF335E" w:rsidRDefault="00401836" w:rsidP="00FF335E">
      <w:pPr>
        <w:spacing w:before="120" w:after="120" w:line="276" w:lineRule="auto"/>
        <w:ind w:right="170"/>
        <w:jc w:val="both"/>
        <w:rPr>
          <w:color w:val="000000" w:themeColor="text1"/>
        </w:rPr>
      </w:pPr>
      <w:proofErr w:type="gramStart"/>
      <w:r w:rsidRPr="00FF335E">
        <w:rPr>
          <w:color w:val="000000" w:themeColor="text1"/>
        </w:rPr>
        <w:t>kursları</w:t>
      </w:r>
      <w:proofErr w:type="gramEnd"/>
      <w:r w:rsidRPr="00FF335E">
        <w:rPr>
          <w:color w:val="000000" w:themeColor="text1"/>
        </w:rPr>
        <w:t xml:space="preserve"> staj süresinden sayılacaktır.</w:t>
      </w:r>
    </w:p>
    <w:p w14:paraId="15F7BA18" w14:textId="36854EC3" w:rsidR="00293C08" w:rsidRPr="00FF335E" w:rsidRDefault="00401836" w:rsidP="00FF335E">
      <w:pPr>
        <w:spacing w:before="120" w:after="120" w:line="276" w:lineRule="auto"/>
        <w:ind w:right="170"/>
        <w:jc w:val="both"/>
        <w:rPr>
          <w:color w:val="000000" w:themeColor="text1"/>
        </w:rPr>
      </w:pPr>
      <w:r w:rsidRPr="00FF335E">
        <w:rPr>
          <w:color w:val="000000" w:themeColor="text1"/>
        </w:rPr>
        <w:t xml:space="preserve">Kurs ve seminerlere ilişkin stajdan sayılan süreler toplamı 6 ayı geçemez. Eğitim süresi 40 saatten az olan kurslar ile 40 saat ve katlarını aşan küsuratlı kurs süreleri değerlendirmeye alınmaz. (Örneğin; 127 saatlik bir kursta, 120 saat değerlendirmeye alınır ve bu kurs 3 aylık </w:t>
      </w:r>
      <w:r w:rsidRPr="00FF335E">
        <w:rPr>
          <w:color w:val="000000" w:themeColor="text1"/>
        </w:rPr>
        <w:lastRenderedPageBreak/>
        <w:t xml:space="preserve">staj süresinden sayılır. Kursun, 7 saatlik süresi değerlendirme dışı bırakılır.) </w:t>
      </w:r>
      <w:r w:rsidRPr="00FF335E">
        <w:rPr>
          <w:color w:val="000000" w:themeColor="text1"/>
        </w:rPr>
        <w:cr/>
      </w:r>
    </w:p>
    <w:p w14:paraId="28F37EAF" w14:textId="77777777" w:rsidR="00AA1600" w:rsidRDefault="00AA1600" w:rsidP="00FF335E">
      <w:pPr>
        <w:spacing w:before="120" w:after="120" w:line="276" w:lineRule="auto"/>
        <w:ind w:right="170"/>
        <w:jc w:val="both"/>
        <w:rPr>
          <w:b/>
          <w:color w:val="000000" w:themeColor="text1"/>
        </w:rPr>
      </w:pPr>
    </w:p>
    <w:p w14:paraId="5BAADCEB" w14:textId="4D3297B9" w:rsidR="00401836" w:rsidRDefault="00401836" w:rsidP="00FF335E">
      <w:pPr>
        <w:spacing w:before="120" w:after="120" w:line="276" w:lineRule="auto"/>
        <w:ind w:right="170"/>
        <w:jc w:val="both"/>
        <w:rPr>
          <w:b/>
          <w:color w:val="000000" w:themeColor="text1"/>
        </w:rPr>
      </w:pPr>
      <w:r w:rsidRPr="00FF335E">
        <w:rPr>
          <w:b/>
          <w:color w:val="000000" w:themeColor="text1"/>
        </w:rPr>
        <w:t xml:space="preserve">Kurs ve Seminerlerin Yürütülmesine İlişkin Esaslar </w:t>
      </w:r>
      <w:r w:rsidR="00AA1600" w:rsidRPr="00FF335E">
        <w:rPr>
          <w:b/>
          <w:bCs/>
          <w:color w:val="FF0000"/>
          <w:vertAlign w:val="superscript"/>
        </w:rPr>
        <w:t>[</w:t>
      </w:r>
      <w:r w:rsidR="00AA1600" w:rsidRPr="00FF335E">
        <w:rPr>
          <w:rStyle w:val="DipnotBavurusu"/>
          <w:b/>
          <w:iCs/>
          <w:color w:val="FF0000"/>
        </w:rPr>
        <w:footnoteReference w:id="36"/>
      </w:r>
      <w:r w:rsidR="00AA1600" w:rsidRPr="00FF335E">
        <w:rPr>
          <w:b/>
          <w:bCs/>
          <w:color w:val="FF0000"/>
          <w:vertAlign w:val="superscript"/>
        </w:rPr>
        <w:t>]</w:t>
      </w:r>
    </w:p>
    <w:p w14:paraId="4AE16E2C" w14:textId="77777777" w:rsidR="00AA1600" w:rsidRPr="00D12D33" w:rsidRDefault="00AA1600" w:rsidP="003215EA">
      <w:pPr>
        <w:numPr>
          <w:ilvl w:val="0"/>
          <w:numId w:val="43"/>
        </w:numPr>
        <w:tabs>
          <w:tab w:val="left" w:pos="709"/>
        </w:tabs>
        <w:spacing w:before="120" w:after="120" w:line="276" w:lineRule="auto"/>
        <w:ind w:left="709" w:hanging="425"/>
        <w:jc w:val="both"/>
        <w:rPr>
          <w:b/>
          <w:color w:val="000000" w:themeColor="text1"/>
        </w:rPr>
      </w:pPr>
      <w:r w:rsidRPr="00D12D33">
        <w:rPr>
          <w:color w:val="000000" w:themeColor="text1"/>
        </w:rPr>
        <w:t>Kurs açmayı planlayan TESMER Şubesi / Oda; açılacak her bir kursa ilişkin ayrıntılı kurs programını (Ders adları, derslere göre kurs saatleri, toplam kurs süresi, kurs için belirlenen en fazla devamsızlık süresi, eğitici bilgileri), kurs açılmadan en az 1 ay önce TESMER'e bildirip onay alır.</w:t>
      </w:r>
      <w:r w:rsidRPr="00D12D33">
        <w:rPr>
          <w:b/>
          <w:color w:val="000000" w:themeColor="text1"/>
        </w:rPr>
        <w:t xml:space="preserve"> </w:t>
      </w:r>
    </w:p>
    <w:p w14:paraId="454C5A30"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 xml:space="preserve">Onay alınmasından sonra ayrıntılı kurs programında oluşabilecek değişiklikler (Eğitici değişikliği, ders saat ve tarih değişikliği vb.) kursun yapılmasından önce TESMER'e yazılı olarak bildirilir ve değişiklikler TESMER Şubesi / Oda tarafından TEOS'a kayıt edilir. </w:t>
      </w:r>
    </w:p>
    <w:p w14:paraId="1D2CB2DD" w14:textId="77777777"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 xml:space="preserve">Staja Giriş Sınavı Hazırlık Kursu katılımcıları ve Serbest Muhasebeci Mali Müşavirlik Sınavı Hazırlık Kursu katılımcıları için kurs programları ayrı ayrı hazırlanır. </w:t>
      </w:r>
    </w:p>
    <w:p w14:paraId="18830B35" w14:textId="77777777"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 xml:space="preserve">Stajdan sayılacak kurslar; yüz yüze, uzaktan veya </w:t>
      </w:r>
      <w:proofErr w:type="spellStart"/>
      <w:r w:rsidRPr="00D12D33">
        <w:rPr>
          <w:color w:val="000000" w:themeColor="text1"/>
        </w:rPr>
        <w:t>hibrit</w:t>
      </w:r>
      <w:proofErr w:type="spellEnd"/>
      <w:r w:rsidRPr="00D12D33">
        <w:rPr>
          <w:color w:val="000000" w:themeColor="text1"/>
        </w:rPr>
        <w:t xml:space="preserve"> olarak yapılabilir. Uzaktan eğitim ile yapılan kurslar e-TÜRMOB platformu üzerinden senkron etkinlik şeklinde gerçekleştirilebilir. </w:t>
      </w:r>
    </w:p>
    <w:p w14:paraId="7651AAEB" w14:textId="77777777"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Kurslarda bir ders süresi 50 dakikadır. Bir günde en fazla   7 ders yapılabilir.</w:t>
      </w:r>
    </w:p>
    <w:p w14:paraId="36170231" w14:textId="5420AE15"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Kursun uzaktan eğitim yöntemi ile yapılması durumunda her sınıfta en fazla 35 katılımcı bulunabilir.</w:t>
      </w:r>
    </w:p>
    <w:p w14:paraId="2BBBDF5A"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bCs/>
          <w:color w:val="000000" w:themeColor="text1"/>
        </w:rPr>
        <w:t xml:space="preserve">Yüz yüze eğitim yöntemi ile yapılacak kurslarda, kurs katılımcılarının kurslara devam durumu, TESMER Şubeleri / Odalar tarafından takip edilir ve devam çizelgeleri düzenli bir şekilde arşivlenir. </w:t>
      </w:r>
    </w:p>
    <w:p w14:paraId="61745975"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bCs/>
          <w:color w:val="000000" w:themeColor="text1"/>
        </w:rPr>
        <w:t>Uzaktan eğitim yöntemi ile yapılacak kurslarda, kurs katılımcılarının devam durumu kursta görev alacak eğitimciler, TESMER Şubeleri / Odalar tarafından izlenir ve e-TÜRMOB platformu üzerinden alınacak katılım raporları düzenli olarak arşivlenir.</w:t>
      </w:r>
      <w:r w:rsidRPr="00D12D33">
        <w:rPr>
          <w:color w:val="000000" w:themeColor="text1"/>
        </w:rPr>
        <w:t xml:space="preserve"> </w:t>
      </w:r>
    </w:p>
    <w:p w14:paraId="4798CE92"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TESMER tarafından onaylanmış kursları tamamlamış olanlardan dileyenler bağlı oldukları TESMER Şubesine / Odaya başvuruda bulunarak, bu eğitim süresinin staj süresinden sayılmasını talep edebilir.</w:t>
      </w:r>
    </w:p>
    <w:p w14:paraId="4C39948D"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 xml:space="preserve">TESMER Şubesi / Oda başvuruyu değerlendirir, kursta geçen sürelerin stajdan sayılıp sayılmayacağına ilişkin yönetim kurulu kararı tesis eder. </w:t>
      </w:r>
    </w:p>
    <w:p w14:paraId="5804B312" w14:textId="77777777" w:rsidR="00AA1600" w:rsidRPr="00D12D33" w:rsidRDefault="00AA1600" w:rsidP="003215EA">
      <w:pPr>
        <w:numPr>
          <w:ilvl w:val="0"/>
          <w:numId w:val="43"/>
        </w:numPr>
        <w:tabs>
          <w:tab w:val="left" w:pos="709"/>
        </w:tabs>
        <w:spacing w:before="120" w:after="120" w:line="276" w:lineRule="auto"/>
        <w:ind w:left="709" w:hanging="425"/>
        <w:jc w:val="both"/>
        <w:rPr>
          <w:strike/>
          <w:color w:val="000000" w:themeColor="text1"/>
        </w:rPr>
      </w:pPr>
      <w:r w:rsidRPr="00D12D33">
        <w:rPr>
          <w:color w:val="000000" w:themeColor="text1"/>
        </w:rPr>
        <w:t>Staj süresinden sayılan kurslara ilişkin, adayların kurs katılım belgeleri ve kursun yönetim kurulu kararı ile staj süresinden sayıldığına dair belge dosyalarına eklenir. Kurs tamamlama belgesi örneğine ekte yer alan bilgi dokümanları içerisinde yer verilmiştir.</w:t>
      </w:r>
    </w:p>
    <w:p w14:paraId="4756AF2D"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lastRenderedPageBreak/>
        <w:t xml:space="preserve">Kurs ve seminerlerde geçen eğitim süresi staj süresinden sayılan adayların, başvuru yapacakları sınavın son başvuru tarihinden önce anılan kursu tamamlamış olması gereklidir. </w:t>
      </w:r>
    </w:p>
    <w:p w14:paraId="638B31EE" w14:textId="77777777"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 xml:space="preserve">TESMER Şubesi / Oda tarafından düzenlenecek kurs tamamlama belgelerinde eğitimin yöntemi, adayın bilgileri, ders saati olarak kursun toplam süresi, aday meslek mensubunun kursa fiili katılım süresi belirtilir. Kurslarda en çok devamsızlık süresi, kurs süresinin %25’idir. Bu süreyi aşan adaylara kurs tamamlama belgesi verilmez. Stajdan sayılacak sürenin hesabında kursa fiili devam süresi esas alınır. Örnek; toplam süresi 320 saat olan bir kursa katılan adayın, bu kursunun 6 aylık staj süresinden sayılabilmesi için; </w:t>
      </w:r>
      <w:r w:rsidRPr="00D12D33">
        <w:rPr>
          <w:bCs/>
          <w:color w:val="000000" w:themeColor="text1"/>
        </w:rPr>
        <w:t>kursun tamamına kayıt yaptırması</w:t>
      </w:r>
      <w:r w:rsidRPr="00D12D33">
        <w:rPr>
          <w:b/>
          <w:bCs/>
          <w:color w:val="000000" w:themeColor="text1"/>
        </w:rPr>
        <w:t xml:space="preserve"> </w:t>
      </w:r>
      <w:r w:rsidRPr="00D12D33">
        <w:rPr>
          <w:bCs/>
          <w:color w:val="000000" w:themeColor="text1"/>
        </w:rPr>
        <w:t>ve bu kursun</w:t>
      </w:r>
      <w:r w:rsidRPr="00D12D33">
        <w:rPr>
          <w:b/>
          <w:bCs/>
          <w:color w:val="000000" w:themeColor="text1"/>
        </w:rPr>
        <w:t xml:space="preserve"> </w:t>
      </w:r>
      <w:r w:rsidRPr="00D12D33">
        <w:rPr>
          <w:color w:val="000000" w:themeColor="text1"/>
        </w:rPr>
        <w:t>en az %75 (240 saat)'ine devam etmesi gerekir. Aday bu kursa en fazla %25 (80 saat) oranında devamsızlık yapabilir)</w:t>
      </w:r>
      <w:r w:rsidRPr="00D12D33">
        <w:rPr>
          <w:color w:val="000000" w:themeColor="text1"/>
          <w:shd w:val="clear" w:color="auto" w:fill="FCFFE6"/>
        </w:rPr>
        <w:t>.</w:t>
      </w:r>
    </w:p>
    <w:p w14:paraId="6E075678" w14:textId="04C34462"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 xml:space="preserve">Her bir Oda/TESMER Şubesi sadece kendi odasına kayıtlı aday meslek mensuplarına/aday meslek mensubu adaylarına eğitim verebilir. Şu kadar ki, ilgili Odanın/TESMER Şubesinin kurs açmayacağını katılımcı adaylarına bildirdiği hallerde bu Odaya kayıtlı katılımcı adayları başka bir Oda tarafından düzenlenen kurslara katılabilirler. </w:t>
      </w:r>
    </w:p>
    <w:p w14:paraId="2A8D1FB9" w14:textId="77777777" w:rsidR="00AA1600" w:rsidRPr="00D12D33" w:rsidRDefault="00AA1600" w:rsidP="003215EA">
      <w:pPr>
        <w:pStyle w:val="ListeParagraf"/>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 xml:space="preserve">Kurs açmayan TESMER Şubelerinin / Odaların adaylarının, kurs bilgileri kursu düzenleyen Oda tarafından TEOS'a işlenir. Bunlardan, dileyenler bağlı oldukları TESMER Şubesine / Odaya, kurs tamamlama belgesi ve kurs ödeme belgesi ile başvuruda bulunup, bu eğitimde geçen sürelerinin staj süresinden sayılmasını talep edebilirler. İlgili TESMER Şubesi / Oda başvuruyu değerlendirir, kursta geçen sürelerin stajdan sayılıp sayılmadığına ilişkin yönetim kurulu kararı tesis eder, kararı ve kurs belgelerini adayın staj dosyasına ekler. </w:t>
      </w:r>
    </w:p>
    <w:p w14:paraId="0306C5DE"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Staj dosyası açtırmadan önce tamamlanmış kurslar, staj süresinden sayılmaz.</w:t>
      </w:r>
    </w:p>
    <w:p w14:paraId="35E177F7"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Staj dosyasının açılmasından itibaren 3 yıl içerisinde Staja Giriş Sınavında başarılı olamayan adayların tamamlamış oldukları kurslar, staj süresinden sayılmaz.</w:t>
      </w:r>
    </w:p>
    <w:p w14:paraId="25C41FEB" w14:textId="1A41C910"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 xml:space="preserve">3568 sayılı Serbest Muhasebeci Mali Müşavirlik ve Yeminli Mali Müşavirlik Kanunu’nun “Staj ve staj süresinden sayılan hizmetler” başlıklı 6. maddesinin ikinci fıkrasının (a), (b), (c), (d), (e), (f), (g), (h) ve (i) bentlerindeki stajdan sayılan hizmetleri bulunanların tamamlamış oldukları kurslar staj süresinden sayılmaz. Bu maddenin (ı) bendindeki stajdan sayılan hizmetleri bulunanların tamamlamış oldukları kurslar staj süresinden sayılır. </w:t>
      </w:r>
    </w:p>
    <w:p w14:paraId="7009350A"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Staj Yönetmeliğinin 9/d-2 maddesi gereğince, yüksek lisans eğitiminin 1 yılı staj süresinden sayılan adayların tamamlamış oldukları kurslar, staj süresinden sayılmaz.</w:t>
      </w:r>
    </w:p>
    <w:p w14:paraId="2C44A317"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Staj Yönetmeliğinin 9/d-3 maddesi gereğince, doktora eğitiminin 18 ayı staj süresinden sayılan adayların tamamlamış oldukları kurslar, staj süresinden sayılmaz.</w:t>
      </w:r>
    </w:p>
    <w:p w14:paraId="603176E8"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 xml:space="preserve">Adayın, aynı içerikli kurslara birden fazla katılması halinde, tamamlamış olduğu kurslardan yalnızca birisi staj süresinden sayılır. </w:t>
      </w:r>
    </w:p>
    <w:p w14:paraId="64AB7C0B"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lastRenderedPageBreak/>
        <w:t>Adayın, aynı günleri kapsayan birden fazla kursa katılması halinde, kurs saatlerinin çakışmaması kaydıyla, aynı günleri kapsayan kurslar staj süresinden sayılır.</w:t>
      </w:r>
    </w:p>
    <w:p w14:paraId="21C2A311" w14:textId="77777777" w:rsidR="00AA1600" w:rsidRPr="00D12D33" w:rsidRDefault="00AA1600" w:rsidP="003215EA">
      <w:pPr>
        <w:numPr>
          <w:ilvl w:val="0"/>
          <w:numId w:val="43"/>
        </w:numPr>
        <w:tabs>
          <w:tab w:val="left" w:pos="709"/>
        </w:tabs>
        <w:spacing w:before="120" w:after="120" w:line="276" w:lineRule="auto"/>
        <w:ind w:left="709" w:hanging="425"/>
        <w:jc w:val="both"/>
        <w:rPr>
          <w:b/>
          <w:color w:val="000000" w:themeColor="text1"/>
        </w:rPr>
      </w:pPr>
      <w:r w:rsidRPr="00D12D33">
        <w:rPr>
          <w:color w:val="000000" w:themeColor="text1"/>
        </w:rPr>
        <w:t>Kurslar, farklı alt konuları ya da dersleri içerse dahi, kursun stajdan sayılabilmesi için kursun tüm konularına katılım esastır. Kursun alt konu ya da derslerinden birine veya birkaçına katılım halinde, kursta geçen süreler stajdan sayılmaz. Örneğin, SMMM Sınavı hazırlık kursunda, sınav konularının bir ya da birkaçı için kursa katılanlarda stajdan sayma uygulaması yapılmaz.</w:t>
      </w:r>
    </w:p>
    <w:p w14:paraId="68E4D422" w14:textId="42F67A53" w:rsidR="005D3140" w:rsidRPr="00D12D33" w:rsidRDefault="00AA1600" w:rsidP="00AA1600">
      <w:pPr>
        <w:spacing w:before="120" w:after="120" w:line="276" w:lineRule="auto"/>
        <w:ind w:right="170"/>
        <w:jc w:val="both"/>
        <w:rPr>
          <w:b/>
          <w:color w:val="000000" w:themeColor="text1"/>
        </w:rPr>
      </w:pPr>
      <w:r w:rsidRPr="00D12D33">
        <w:rPr>
          <w:color w:val="000000" w:themeColor="text1"/>
        </w:rPr>
        <w:t>TESMER Şubeleri / Odalar veya TESMER tarafından düzenlenmeyen ve TESMER tarafından onaylanmamış kurslar veya eğitim programları staj süresinden sayılmaz.</w:t>
      </w:r>
    </w:p>
    <w:p w14:paraId="3A41F9E2" w14:textId="77777777" w:rsidR="00AF1786" w:rsidRPr="00FF335E" w:rsidRDefault="00AF1786" w:rsidP="00FF335E">
      <w:pPr>
        <w:spacing w:before="120" w:after="120" w:line="276" w:lineRule="auto"/>
        <w:jc w:val="both"/>
        <w:rPr>
          <w:color w:val="000000" w:themeColor="text1"/>
        </w:rPr>
      </w:pPr>
    </w:p>
    <w:p w14:paraId="68C5F3A6" w14:textId="60C56880"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18" w:name="_Toc113975548"/>
      <w:r w:rsidRPr="000A3B32">
        <w:rPr>
          <w:rFonts w:ascii="Times New Roman" w:hAnsi="Times New Roman" w:cs="Times New Roman"/>
          <w:i w:val="0"/>
          <w:color w:val="000000" w:themeColor="text1"/>
          <w:highlight w:val="lightGray"/>
        </w:rPr>
        <w:t>9- Zorunlu Stajyer Eğitimi (e-Stajyer Eğitimi</w:t>
      </w:r>
      <w:r w:rsidR="00110774">
        <w:rPr>
          <w:rFonts w:ascii="Times New Roman" w:hAnsi="Times New Roman" w:cs="Times New Roman"/>
          <w:i w:val="0"/>
          <w:color w:val="000000" w:themeColor="text1"/>
          <w:highlight w:val="lightGray"/>
        </w:rPr>
        <w:t>/e-USE</w:t>
      </w:r>
      <w:r w:rsidR="004624E8">
        <w:rPr>
          <w:rFonts w:ascii="Times New Roman" w:hAnsi="Times New Roman" w:cs="Times New Roman"/>
          <w:i w:val="0"/>
          <w:color w:val="000000" w:themeColor="text1"/>
          <w:highlight w:val="lightGray"/>
        </w:rPr>
        <w:t>)</w:t>
      </w:r>
      <w:r w:rsidR="001C3D6F">
        <w:rPr>
          <w:rFonts w:ascii="Times New Roman" w:hAnsi="Times New Roman" w:cs="Times New Roman"/>
          <w:i w:val="0"/>
          <w:color w:val="FF0000"/>
          <w:sz w:val="24"/>
          <w:szCs w:val="24"/>
          <w:vertAlign w:val="superscript"/>
        </w:rPr>
        <w:t xml:space="preserve"> </w:t>
      </w:r>
      <w:r w:rsidR="001C3D6F" w:rsidRPr="00693200">
        <w:rPr>
          <w:rFonts w:ascii="Times New Roman" w:hAnsi="Times New Roman" w:cs="Times New Roman"/>
          <w:i w:val="0"/>
          <w:color w:val="FF0000"/>
          <w:sz w:val="24"/>
          <w:szCs w:val="24"/>
          <w:vertAlign w:val="superscript"/>
        </w:rPr>
        <w:t>[</w:t>
      </w:r>
      <w:r w:rsidR="00693200" w:rsidRPr="00693200">
        <w:rPr>
          <w:rStyle w:val="DipnotBavurusu"/>
          <w:rFonts w:ascii="Times New Roman" w:hAnsi="Times New Roman" w:cs="Times New Roman"/>
          <w:i w:val="0"/>
          <w:color w:val="FF0000"/>
          <w:sz w:val="24"/>
          <w:szCs w:val="24"/>
        </w:rPr>
        <w:footnoteReference w:id="37"/>
      </w:r>
      <w:r w:rsidR="00693200" w:rsidRPr="00693200">
        <w:rPr>
          <w:rFonts w:ascii="Times New Roman" w:hAnsi="Times New Roman" w:cs="Times New Roman"/>
          <w:i w:val="0"/>
          <w:color w:val="FF0000"/>
          <w:sz w:val="24"/>
          <w:szCs w:val="24"/>
          <w:vertAlign w:val="superscript"/>
        </w:rPr>
        <w:t>]</w:t>
      </w:r>
      <w:bookmarkEnd w:id="18"/>
    </w:p>
    <w:p w14:paraId="5043FCB8" w14:textId="77777777" w:rsidR="00681B83" w:rsidRPr="00681B83" w:rsidRDefault="00681B83" w:rsidP="002951A4">
      <w:pPr>
        <w:pStyle w:val="ListeParagraf"/>
        <w:spacing w:before="120" w:after="120" w:line="276" w:lineRule="auto"/>
        <w:jc w:val="both"/>
        <w:rPr>
          <w:color w:val="000000" w:themeColor="text1"/>
        </w:rPr>
      </w:pPr>
      <w:r w:rsidRPr="00681B83">
        <w:rPr>
          <w:color w:val="000000" w:themeColor="text1"/>
        </w:rPr>
        <w:t>Staj Yönetmeliği'nin 10. maddesi gereğince, meslek mensubu yanında veya gözetim denetiminde staj yapan aday meslek mensupları ile Yasa'nın 6/ı maddesine göre, çalışmalarını staj süresinden saydıran aday meslek mensupları, TESMER tarafından yürütülen zorunlu eğitime tabi olurlar. Bu eğitim, uzaktan eğitim (e-Stajyer Eğitimi (e-USE)) yöntemi ile yapılır.</w:t>
      </w:r>
    </w:p>
    <w:p w14:paraId="3F0A0FE9" w14:textId="77777777" w:rsidR="00681B83" w:rsidRPr="00681B83" w:rsidRDefault="00681B83" w:rsidP="002951A4">
      <w:pPr>
        <w:pStyle w:val="ListeParagraf"/>
        <w:spacing w:before="120" w:after="120" w:line="276" w:lineRule="auto"/>
        <w:jc w:val="both"/>
        <w:rPr>
          <w:color w:val="000000" w:themeColor="text1"/>
        </w:rPr>
      </w:pPr>
      <w:r w:rsidRPr="00681B83">
        <w:rPr>
          <w:color w:val="000000" w:themeColor="text1"/>
        </w:rPr>
        <w:t xml:space="preserve">Zorunlu eğitim aday meslek mensuplarının staj sürecini kapsar ve bu süreç içerisinde uygulanır. </w:t>
      </w:r>
    </w:p>
    <w:p w14:paraId="20236D54" w14:textId="77777777" w:rsidR="00681B83" w:rsidRPr="00681B83" w:rsidRDefault="00681B83" w:rsidP="002951A4">
      <w:pPr>
        <w:pStyle w:val="ListeParagraf"/>
        <w:spacing w:before="120" w:after="120" w:line="276" w:lineRule="auto"/>
        <w:jc w:val="both"/>
        <w:rPr>
          <w:color w:val="000000" w:themeColor="text1"/>
        </w:rPr>
      </w:pPr>
      <w:proofErr w:type="gramStart"/>
      <w:r w:rsidRPr="00681B83">
        <w:rPr>
          <w:color w:val="000000" w:themeColor="text1"/>
        </w:rPr>
        <w:t>e</w:t>
      </w:r>
      <w:proofErr w:type="gramEnd"/>
      <w:r w:rsidRPr="00681B83">
        <w:rPr>
          <w:color w:val="000000" w:themeColor="text1"/>
        </w:rPr>
        <w:t>-Stajyer Eğitimine (e-USE) katılan aday meslek mensuplarından, TÜRMOB bütçesi ile belirlenen "Eğitim katkı payı" alınır.</w:t>
      </w:r>
    </w:p>
    <w:p w14:paraId="6EDD49C4" w14:textId="77777777" w:rsidR="00681B83" w:rsidRPr="00681B83" w:rsidRDefault="00681B83" w:rsidP="002951A4">
      <w:pPr>
        <w:pStyle w:val="ListeParagraf"/>
        <w:spacing w:before="120" w:after="120" w:line="276" w:lineRule="auto"/>
        <w:jc w:val="both"/>
        <w:rPr>
          <w:color w:val="000000" w:themeColor="text1"/>
        </w:rPr>
      </w:pPr>
      <w:r w:rsidRPr="00681B83">
        <w:rPr>
          <w:color w:val="000000" w:themeColor="text1"/>
        </w:rPr>
        <w:t xml:space="preserve">Aday meslek mensuplarının eğitime fiili katılımı TESMER, TESMER Şubesi / Oda tarafından izlenir ve aday meslek mensuplarının eğitimlere fiilen katılımı sağlanır. </w:t>
      </w:r>
    </w:p>
    <w:p w14:paraId="5AD3A737" w14:textId="1C7A4676" w:rsidR="00F77E12" w:rsidRPr="00FF335E" w:rsidRDefault="00681B83" w:rsidP="002951A4">
      <w:pPr>
        <w:pStyle w:val="ListeParagraf"/>
        <w:spacing w:before="120" w:after="120" w:line="276" w:lineRule="auto"/>
        <w:jc w:val="both"/>
        <w:rPr>
          <w:b/>
          <w:color w:val="000000" w:themeColor="text1"/>
        </w:rPr>
      </w:pPr>
      <w:proofErr w:type="gramStart"/>
      <w:r w:rsidRPr="00681B83">
        <w:rPr>
          <w:color w:val="000000" w:themeColor="text1"/>
        </w:rPr>
        <w:t>e</w:t>
      </w:r>
      <w:proofErr w:type="gramEnd"/>
      <w:r w:rsidRPr="00681B83">
        <w:rPr>
          <w:color w:val="000000" w:themeColor="text1"/>
        </w:rPr>
        <w:t>-Stajyer Eğitim (e-USE) süreci aday meslek mensupları, TESMER Şubesi / Oda ve TESMER tarafından aşağıdaki şekilde yürütülür.</w:t>
      </w:r>
      <w:r w:rsidR="00CC0876" w:rsidRPr="00CC0876">
        <w:rPr>
          <w:color w:val="FF0000"/>
          <w:vertAlign w:val="superscript"/>
        </w:rPr>
        <w:t xml:space="preserve"> </w:t>
      </w:r>
    </w:p>
    <w:p w14:paraId="08028EB2" w14:textId="77777777" w:rsidR="00681B83" w:rsidRDefault="00681B83" w:rsidP="002951A4">
      <w:pPr>
        <w:pStyle w:val="ListeParagraf"/>
        <w:spacing w:before="120" w:after="120" w:line="276" w:lineRule="auto"/>
        <w:ind w:left="284"/>
        <w:jc w:val="both"/>
        <w:rPr>
          <w:b/>
          <w:bCs/>
          <w:color w:val="000000" w:themeColor="text1"/>
        </w:rPr>
      </w:pPr>
    </w:p>
    <w:p w14:paraId="7E285365" w14:textId="263CDD4D" w:rsidR="00681B83" w:rsidRPr="001C3D6F" w:rsidRDefault="00681B83" w:rsidP="002951A4">
      <w:pPr>
        <w:pStyle w:val="Balk3"/>
        <w:spacing w:before="120" w:after="120"/>
      </w:pPr>
      <w:bookmarkStart w:id="19" w:name="_Toc113975549"/>
      <w:r w:rsidRPr="001C3D6F">
        <w:t>A) Meslek Mensubu Yanında veya Gözetim Denetiminde Staj Yapan Aday Meslek Mensuplarının e-Stajyer Eğitimi (e-USE)</w:t>
      </w:r>
      <w:bookmarkEnd w:id="19"/>
    </w:p>
    <w:p w14:paraId="340DA853" w14:textId="77777777" w:rsidR="00681B83" w:rsidRDefault="00681B83" w:rsidP="00644BEB">
      <w:pPr>
        <w:pStyle w:val="ListeParagraf"/>
        <w:numPr>
          <w:ilvl w:val="1"/>
          <w:numId w:val="37"/>
        </w:numPr>
        <w:spacing w:before="120" w:after="120" w:line="276" w:lineRule="auto"/>
        <w:ind w:left="993" w:hanging="426"/>
        <w:jc w:val="both"/>
        <w:rPr>
          <w:bCs/>
          <w:color w:val="000000" w:themeColor="text1"/>
        </w:rPr>
      </w:pPr>
      <w:r w:rsidRPr="00681B83">
        <w:rPr>
          <w:bCs/>
          <w:color w:val="000000" w:themeColor="text1"/>
        </w:rPr>
        <w:t>Aday meslek mensubu Staja Giriş Sınavında başarılı olduktan sonra, staj yapacağı işyerinin bulunduğu yerdeki TESMER Şubesi / Oda nezdinde staj başlatma işlemlerini yapar. Staj başlatma başvurusunda bulunulan TESMER Şubelerinde / Odalarda staj ve sınav işleri ile doğrudan ilgilenen görevliler tarafından staj başlatma belgeleri incelenir, uygun bulunanların stajı TEOS üzerinden başlatılır.</w:t>
      </w:r>
    </w:p>
    <w:p w14:paraId="6826D55D" w14:textId="77777777" w:rsidR="00681B83" w:rsidRDefault="00681B83" w:rsidP="00644BEB">
      <w:pPr>
        <w:pStyle w:val="ListeParagraf"/>
        <w:numPr>
          <w:ilvl w:val="1"/>
          <w:numId w:val="37"/>
        </w:numPr>
        <w:spacing w:before="120" w:after="120" w:line="276" w:lineRule="auto"/>
        <w:ind w:left="993" w:hanging="426"/>
        <w:jc w:val="both"/>
        <w:rPr>
          <w:bCs/>
          <w:color w:val="000000" w:themeColor="text1"/>
        </w:rPr>
      </w:pPr>
      <w:r w:rsidRPr="00681B83">
        <w:rPr>
          <w:bCs/>
          <w:color w:val="000000" w:themeColor="text1"/>
        </w:rPr>
        <w:t xml:space="preserve">Staja başlayan aday meslek mensubuna, TESMER tarafından e-Stajyer Eğitim Portalı’na erişim yetkisi verilir. Aday meslek mensubu eğitime portal üzerinden TEOS kullanıcı adı ve şifresi ile giriş yaparak katılır. </w:t>
      </w:r>
      <w:proofErr w:type="gramStart"/>
      <w:r w:rsidRPr="00681B83">
        <w:rPr>
          <w:bCs/>
          <w:color w:val="000000" w:themeColor="text1"/>
        </w:rPr>
        <w:t>e</w:t>
      </w:r>
      <w:proofErr w:type="gramEnd"/>
      <w:r w:rsidRPr="00681B83">
        <w:rPr>
          <w:bCs/>
          <w:color w:val="000000" w:themeColor="text1"/>
        </w:rPr>
        <w:t xml:space="preserve">-Stajyer Eğitimi (e-USE), stajın başladığı tarihten itibaren başlar. </w:t>
      </w:r>
    </w:p>
    <w:p w14:paraId="26551049" w14:textId="38BCC0DD" w:rsidR="00681B83" w:rsidRDefault="00681B83" w:rsidP="00644BEB">
      <w:pPr>
        <w:pStyle w:val="ListeParagraf"/>
        <w:numPr>
          <w:ilvl w:val="1"/>
          <w:numId w:val="37"/>
        </w:numPr>
        <w:spacing w:before="120" w:after="120" w:line="276" w:lineRule="auto"/>
        <w:ind w:left="993" w:hanging="426"/>
        <w:jc w:val="both"/>
        <w:rPr>
          <w:bCs/>
          <w:color w:val="000000" w:themeColor="text1"/>
        </w:rPr>
      </w:pPr>
      <w:proofErr w:type="gramStart"/>
      <w:r w:rsidRPr="00681B83">
        <w:rPr>
          <w:bCs/>
          <w:color w:val="000000" w:themeColor="text1"/>
        </w:rPr>
        <w:lastRenderedPageBreak/>
        <w:t>e</w:t>
      </w:r>
      <w:proofErr w:type="gramEnd"/>
      <w:r w:rsidRPr="00681B83">
        <w:rPr>
          <w:bCs/>
          <w:color w:val="000000" w:themeColor="text1"/>
        </w:rPr>
        <w:t>-Stajyer Eğitiminde (e-USE), Yönergenin 9/E maddesinde belirtilen, 15 zorunlu ve 1</w:t>
      </w:r>
      <w:r w:rsidR="00CC0876">
        <w:rPr>
          <w:bCs/>
          <w:color w:val="000000" w:themeColor="text1"/>
        </w:rPr>
        <w:t>6</w:t>
      </w:r>
      <w:r w:rsidRPr="00681B83">
        <w:rPr>
          <w:bCs/>
          <w:color w:val="000000" w:themeColor="text1"/>
        </w:rPr>
        <w:t xml:space="preserve"> seçmeli </w:t>
      </w:r>
      <w:r w:rsidR="00CC0876" w:rsidRPr="00693200">
        <w:rPr>
          <w:color w:val="FF0000"/>
          <w:vertAlign w:val="superscript"/>
        </w:rPr>
        <w:t>[</w:t>
      </w:r>
      <w:r w:rsidR="00CC0876" w:rsidRPr="00693200">
        <w:rPr>
          <w:rStyle w:val="DipnotBavurusu"/>
          <w:color w:val="FF0000"/>
        </w:rPr>
        <w:footnoteReference w:id="38"/>
      </w:r>
      <w:r w:rsidR="00CC0876" w:rsidRPr="00693200">
        <w:rPr>
          <w:color w:val="FF0000"/>
          <w:vertAlign w:val="superscript"/>
        </w:rPr>
        <w:t>]</w:t>
      </w:r>
      <w:r w:rsidR="00CC0876">
        <w:rPr>
          <w:color w:val="FF0000"/>
          <w:vertAlign w:val="superscript"/>
        </w:rPr>
        <w:t xml:space="preserve"> </w:t>
      </w:r>
      <w:r w:rsidRPr="00681B83">
        <w:rPr>
          <w:bCs/>
          <w:color w:val="000000" w:themeColor="text1"/>
        </w:rPr>
        <w:t>olmak üzere toplam 3</w:t>
      </w:r>
      <w:r w:rsidR="00CC0876">
        <w:rPr>
          <w:bCs/>
          <w:color w:val="000000" w:themeColor="text1"/>
        </w:rPr>
        <w:t>1</w:t>
      </w:r>
      <w:r w:rsidRPr="00681B83">
        <w:rPr>
          <w:bCs/>
          <w:color w:val="000000" w:themeColor="text1"/>
        </w:rPr>
        <w:t xml:space="preserve"> ders</w:t>
      </w:r>
      <w:r w:rsidR="00CC0876">
        <w:rPr>
          <w:bCs/>
          <w:color w:val="000000" w:themeColor="text1"/>
        </w:rPr>
        <w:t xml:space="preserve"> </w:t>
      </w:r>
      <w:r w:rsidR="00CC0876" w:rsidRPr="00693200">
        <w:rPr>
          <w:color w:val="FF0000"/>
          <w:vertAlign w:val="superscript"/>
        </w:rPr>
        <w:t>[</w:t>
      </w:r>
      <w:r w:rsidR="00CC0876" w:rsidRPr="00693200">
        <w:rPr>
          <w:rStyle w:val="DipnotBavurusu"/>
          <w:color w:val="FF0000"/>
        </w:rPr>
        <w:footnoteReference w:id="39"/>
      </w:r>
      <w:r w:rsidR="00CC0876" w:rsidRPr="00693200">
        <w:rPr>
          <w:color w:val="FF0000"/>
          <w:vertAlign w:val="superscript"/>
        </w:rPr>
        <w:t>]</w:t>
      </w:r>
      <w:r w:rsidRPr="00681B83">
        <w:rPr>
          <w:bCs/>
          <w:color w:val="000000" w:themeColor="text1"/>
        </w:rPr>
        <w:t xml:space="preserve"> yer alır. Bu derslerin toplamı 240 krediden oluşur. Bu eğitimde, her bir zorunlu dersin kredisi 10 ve seçimlik dersin kredisi 6’dır.</w:t>
      </w:r>
      <w:r w:rsidR="00CC0876" w:rsidRPr="00CC0876">
        <w:rPr>
          <w:color w:val="FF0000"/>
          <w:vertAlign w:val="superscript"/>
        </w:rPr>
        <w:t xml:space="preserve"> </w:t>
      </w:r>
    </w:p>
    <w:p w14:paraId="614B209E" w14:textId="1BF01317" w:rsidR="00681B83" w:rsidRDefault="00681B83" w:rsidP="00644BEB">
      <w:pPr>
        <w:pStyle w:val="ListeParagraf"/>
        <w:numPr>
          <w:ilvl w:val="1"/>
          <w:numId w:val="37"/>
        </w:numPr>
        <w:spacing w:before="120" w:after="120" w:line="276" w:lineRule="auto"/>
        <w:ind w:left="993" w:hanging="426"/>
        <w:jc w:val="both"/>
        <w:rPr>
          <w:bCs/>
          <w:color w:val="000000" w:themeColor="text1"/>
        </w:rPr>
      </w:pPr>
      <w:r w:rsidRPr="00681B83">
        <w:rPr>
          <w:bCs/>
          <w:color w:val="000000" w:themeColor="text1"/>
        </w:rPr>
        <w:t>Eğitim alacak aday meslek mensubu, zorunlu 15 dersten oluşan derslerin tamamını ve seçimlik 1</w:t>
      </w:r>
      <w:r w:rsidR="00CC0876">
        <w:rPr>
          <w:bCs/>
          <w:color w:val="000000" w:themeColor="text1"/>
        </w:rPr>
        <w:t>6</w:t>
      </w:r>
      <w:r w:rsidRPr="00681B83">
        <w:rPr>
          <w:bCs/>
          <w:color w:val="000000" w:themeColor="text1"/>
        </w:rPr>
        <w:t xml:space="preserve"> ders </w:t>
      </w:r>
      <w:r w:rsidR="00CC0876" w:rsidRPr="00693200">
        <w:rPr>
          <w:color w:val="FF0000"/>
          <w:vertAlign w:val="superscript"/>
        </w:rPr>
        <w:t>[</w:t>
      </w:r>
      <w:r w:rsidR="00CC0876" w:rsidRPr="00693200">
        <w:rPr>
          <w:rStyle w:val="DipnotBavurusu"/>
          <w:color w:val="FF0000"/>
        </w:rPr>
        <w:footnoteReference w:id="40"/>
      </w:r>
      <w:r w:rsidR="00CC0876" w:rsidRPr="00693200">
        <w:rPr>
          <w:color w:val="FF0000"/>
          <w:vertAlign w:val="superscript"/>
        </w:rPr>
        <w:t>]</w:t>
      </w:r>
      <w:r w:rsidR="00CC0876">
        <w:rPr>
          <w:color w:val="FF0000"/>
          <w:vertAlign w:val="superscript"/>
        </w:rPr>
        <w:t xml:space="preserve"> </w:t>
      </w:r>
      <w:r w:rsidRPr="00681B83">
        <w:rPr>
          <w:bCs/>
          <w:color w:val="000000" w:themeColor="text1"/>
        </w:rPr>
        <w:t>arasından en az 5’ini seçerek almak zorundadır. Aday meslek mensubu seçimlik derslerin tamamına da katılabilir.</w:t>
      </w:r>
    </w:p>
    <w:p w14:paraId="4D33C282" w14:textId="77777777" w:rsidR="00681B83" w:rsidRDefault="00681B83" w:rsidP="00644BEB">
      <w:pPr>
        <w:pStyle w:val="ListeParagraf"/>
        <w:numPr>
          <w:ilvl w:val="1"/>
          <w:numId w:val="37"/>
        </w:numPr>
        <w:spacing w:before="120" w:after="120" w:line="276" w:lineRule="auto"/>
        <w:ind w:left="993" w:hanging="426"/>
        <w:jc w:val="both"/>
        <w:rPr>
          <w:bCs/>
          <w:color w:val="000000" w:themeColor="text1"/>
        </w:rPr>
      </w:pPr>
      <w:r w:rsidRPr="00681B83">
        <w:rPr>
          <w:bCs/>
          <w:color w:val="000000" w:themeColor="text1"/>
        </w:rPr>
        <w:t>Aday meslek mensubunun e-Stajyer Eğitimini (e-USE) başarı ile tamamlayabilmesi için zorunlu derslerden 150, seçimlik derslerden ise en az 30 olmak üzere toplam 180 kredi elde etmesi zorunludur.</w:t>
      </w:r>
    </w:p>
    <w:p w14:paraId="7963E436" w14:textId="77777777" w:rsidR="00681B83" w:rsidRDefault="00681B83" w:rsidP="00644BEB">
      <w:pPr>
        <w:pStyle w:val="ListeParagraf"/>
        <w:numPr>
          <w:ilvl w:val="1"/>
          <w:numId w:val="37"/>
        </w:numPr>
        <w:spacing w:before="120" w:after="120" w:line="276" w:lineRule="auto"/>
        <w:ind w:left="993" w:hanging="426"/>
        <w:jc w:val="both"/>
        <w:rPr>
          <w:bCs/>
          <w:color w:val="000000" w:themeColor="text1"/>
        </w:rPr>
      </w:pPr>
      <w:proofErr w:type="gramStart"/>
      <w:r w:rsidRPr="00681B83">
        <w:rPr>
          <w:bCs/>
          <w:color w:val="000000" w:themeColor="text1"/>
        </w:rPr>
        <w:t>e</w:t>
      </w:r>
      <w:proofErr w:type="gramEnd"/>
      <w:r w:rsidRPr="00681B83">
        <w:rPr>
          <w:bCs/>
          <w:color w:val="000000" w:themeColor="text1"/>
        </w:rPr>
        <w:t xml:space="preserve">-Stajyer Eğitiminde (e-USE) aday meslek mensubu, yıllık en az 40 kredi karşılığı eğitimini tamamlamak zorundadır. Önceki 2 yıl içerisinde 80 kredi elde edemeyen aday meslek mensubunun eğitim süresine 4 ay ilave edilir. </w:t>
      </w:r>
    </w:p>
    <w:p w14:paraId="5C0BE534" w14:textId="77777777" w:rsidR="00681B83" w:rsidRDefault="00681B83" w:rsidP="00644BEB">
      <w:pPr>
        <w:pStyle w:val="ListeParagraf"/>
        <w:numPr>
          <w:ilvl w:val="1"/>
          <w:numId w:val="37"/>
        </w:numPr>
        <w:spacing w:before="120" w:after="120" w:line="276" w:lineRule="auto"/>
        <w:ind w:left="993" w:hanging="426"/>
        <w:jc w:val="both"/>
        <w:rPr>
          <w:bCs/>
          <w:color w:val="000000" w:themeColor="text1"/>
        </w:rPr>
      </w:pPr>
      <w:proofErr w:type="gramStart"/>
      <w:r w:rsidRPr="00681B83">
        <w:rPr>
          <w:bCs/>
          <w:color w:val="000000" w:themeColor="text1"/>
        </w:rPr>
        <w:t>e</w:t>
      </w:r>
      <w:proofErr w:type="gramEnd"/>
      <w:r w:rsidRPr="00681B83">
        <w:rPr>
          <w:bCs/>
          <w:color w:val="000000" w:themeColor="text1"/>
        </w:rPr>
        <w:t>-Stajyer Eğitimine (e-USE) devam edebilmek için eğitim katkı payının aday meslek mensubu tarafından süresinde ödenmiş olması gereklidir. Eğitim katkı payı ödemesi TEOS Sistemi üzerinden kredi kartıyla ya da banka aracılığıyla yapılabilir. Banka üzerinden yapılan ödemeler aday meslek mensubunun staj kartına işlenmekte, “Aday İşlemleri” menüsü altında yer alan “Parasal Döküm Bilgisi” ekranında görünmektedir. Hesapta görünen bedel TEOS “e-USE” menüsü altında yer alan “e-USE Kartı” bölümünden girilerek “Taksit Ödemelerim” bölümünden onaylanır. Ayrıca bu sayfada bulunan “Ödeme” başlığı tıklanarak kredi kartı ile ödeme yapılabilir.</w:t>
      </w:r>
    </w:p>
    <w:p w14:paraId="31F007AC" w14:textId="17C6A67D" w:rsidR="00681B83" w:rsidRDefault="00681B83" w:rsidP="00644BEB">
      <w:pPr>
        <w:pStyle w:val="ListeParagraf"/>
        <w:numPr>
          <w:ilvl w:val="1"/>
          <w:numId w:val="37"/>
        </w:numPr>
        <w:spacing w:before="120" w:after="120" w:line="276" w:lineRule="auto"/>
        <w:ind w:left="993" w:hanging="426"/>
        <w:jc w:val="both"/>
        <w:rPr>
          <w:bCs/>
          <w:color w:val="000000" w:themeColor="text1"/>
        </w:rPr>
      </w:pPr>
      <w:proofErr w:type="gramStart"/>
      <w:r w:rsidRPr="00681B83">
        <w:rPr>
          <w:bCs/>
          <w:color w:val="000000" w:themeColor="text1"/>
        </w:rPr>
        <w:t>e</w:t>
      </w:r>
      <w:proofErr w:type="gramEnd"/>
      <w:r w:rsidRPr="00681B83">
        <w:rPr>
          <w:bCs/>
          <w:color w:val="000000" w:themeColor="text1"/>
        </w:rPr>
        <w:t xml:space="preserve">-Stajyer Eğitiminde (e-USE) en az 180 krediyi tamamlayan ve eğitim katkı payının tamamını ödemiş olan aday meslek mensubu, “e-USE” menüsü altında yer alan “e-USE Kartı” bölümünden "e-Stajyer Eğitimi Tamamlama </w:t>
      </w:r>
      <w:proofErr w:type="spellStart"/>
      <w:r w:rsidRPr="00681B83">
        <w:rPr>
          <w:bCs/>
          <w:color w:val="000000" w:themeColor="text1"/>
        </w:rPr>
        <w:t>Belgesi"ni</w:t>
      </w:r>
      <w:proofErr w:type="spellEnd"/>
      <w:r w:rsidRPr="00681B83">
        <w:rPr>
          <w:bCs/>
          <w:color w:val="000000" w:themeColor="text1"/>
        </w:rPr>
        <w:t xml:space="preserve"> staj dosyasına eklenmek üzere </w:t>
      </w:r>
      <w:proofErr w:type="spellStart"/>
      <w:r w:rsidR="0075216B">
        <w:rPr>
          <w:bCs/>
          <w:color w:val="000000" w:themeColor="text1"/>
        </w:rPr>
        <w:t>TEOS’ta</w:t>
      </w:r>
      <w:r w:rsidRPr="00681B83">
        <w:rPr>
          <w:bCs/>
          <w:color w:val="000000" w:themeColor="text1"/>
        </w:rPr>
        <w:t>n</w:t>
      </w:r>
      <w:proofErr w:type="spellEnd"/>
      <w:r w:rsidRPr="00681B83">
        <w:rPr>
          <w:bCs/>
          <w:color w:val="000000" w:themeColor="text1"/>
        </w:rPr>
        <w:t xml:space="preserve"> alarak kayıtlı olduğu TESMER Şubesi / Oda’ya teslim eder. Bu belgeyi TEOS üzerinden TESMER Şubelerinde / Odalarda staj ve sınav işleri ile doğrudan ilgilenen görevliler de alabilir. </w:t>
      </w:r>
    </w:p>
    <w:p w14:paraId="127D2D2D" w14:textId="6528ED39" w:rsidR="007F763F" w:rsidRDefault="00681B83" w:rsidP="00644BEB">
      <w:pPr>
        <w:pStyle w:val="ListeParagraf"/>
        <w:numPr>
          <w:ilvl w:val="1"/>
          <w:numId w:val="37"/>
        </w:numPr>
        <w:spacing w:before="120" w:after="120" w:line="276" w:lineRule="auto"/>
        <w:ind w:left="993" w:hanging="426"/>
        <w:jc w:val="both"/>
        <w:rPr>
          <w:bCs/>
          <w:color w:val="000000" w:themeColor="text1"/>
        </w:rPr>
      </w:pPr>
      <w:r w:rsidRPr="00681B83">
        <w:rPr>
          <w:bCs/>
          <w:color w:val="000000" w:themeColor="text1"/>
        </w:rPr>
        <w:t>"e-Stajyer Eğitimi Tamamlama Belgesi" almayan aday meslek mensubu Serbest Muhasebeci Mali Müşavirlik Sınav başvurusu yapamaz.</w:t>
      </w:r>
    </w:p>
    <w:p w14:paraId="6E218423" w14:textId="77777777" w:rsidR="00681B83" w:rsidRPr="00DE7FC2" w:rsidRDefault="00681B83" w:rsidP="002951A4">
      <w:pPr>
        <w:pStyle w:val="ListeParagraf"/>
        <w:spacing w:before="120" w:after="120" w:line="276" w:lineRule="auto"/>
        <w:ind w:left="993"/>
        <w:jc w:val="both"/>
        <w:rPr>
          <w:bCs/>
          <w:color w:val="000000" w:themeColor="text1"/>
        </w:rPr>
      </w:pPr>
    </w:p>
    <w:p w14:paraId="3E26E7D4" w14:textId="77777777" w:rsidR="00681B83" w:rsidRPr="001C3D6F" w:rsidRDefault="00681B83" w:rsidP="002951A4">
      <w:pPr>
        <w:pStyle w:val="Balk3"/>
        <w:spacing w:before="120" w:after="120"/>
      </w:pPr>
      <w:bookmarkStart w:id="20" w:name="_Toc113975550"/>
      <w:r w:rsidRPr="001C3D6F">
        <w:t>B) 3568 sayılı Yasa'nın 6/ı Maddesine Göre Çalışmalarını Staj Süresinin Tamamını Kapsayacak Şekilde Staj Süresinden Saydıran Aday Meslek Mensuplarının e-Stajyer Eğitimi (e-USE)</w:t>
      </w:r>
      <w:bookmarkEnd w:id="20"/>
    </w:p>
    <w:p w14:paraId="75987AB7" w14:textId="7777777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r w:rsidRPr="00DE7FC2">
        <w:rPr>
          <w:bCs/>
          <w:color w:val="000000" w:themeColor="text1"/>
        </w:rPr>
        <w:t xml:space="preserve">Staja Giriş Sınavında başarılı olan aday, stajdan sayılan hizmetlere ilişkin belgelerini TESMER Şubesine / Odasına teslim eder, ilgili TESMER Şubelerinde / Odalarda staj </w:t>
      </w:r>
      <w:r w:rsidRPr="00DE7FC2">
        <w:rPr>
          <w:bCs/>
          <w:color w:val="000000" w:themeColor="text1"/>
        </w:rPr>
        <w:lastRenderedPageBreak/>
        <w:t xml:space="preserve">ve sınav işleri ile doğrudan ilgilenen görevliler tarafından adayın başvurusu incelenir, uygun bulunanların hizmet bilgileri TEOS staj kütüğüne işlenir. </w:t>
      </w:r>
    </w:p>
    <w:p w14:paraId="75A8C25A" w14:textId="7777777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r w:rsidRPr="00DE7FC2">
        <w:rPr>
          <w:bCs/>
          <w:color w:val="000000" w:themeColor="text1"/>
        </w:rPr>
        <w:t xml:space="preserve">Staja başlayan aday meslek mensubuna, TESMER tarafından e-Stajyer Eğitim Portalı’na erişim yetkisi verilir. Aday meslek mensubu eğitime portal üzerinden TEOS kullanıcı adı ve şifresi ile giriş yaparak katılır. </w:t>
      </w:r>
      <w:proofErr w:type="gramStart"/>
      <w:r w:rsidRPr="00DE7FC2">
        <w:rPr>
          <w:bCs/>
          <w:color w:val="000000" w:themeColor="text1"/>
        </w:rPr>
        <w:t>e</w:t>
      </w:r>
      <w:proofErr w:type="gramEnd"/>
      <w:r w:rsidRPr="00DE7FC2">
        <w:rPr>
          <w:bCs/>
          <w:color w:val="000000" w:themeColor="text1"/>
        </w:rPr>
        <w:t>-Stajyer Eğitiminin (e-USE) süresi, hizmet bilgilerinin TEOS staj kütüğüne işlenmesinden itibaren 4 aydır.</w:t>
      </w:r>
    </w:p>
    <w:p w14:paraId="6634EAE8" w14:textId="73F7CCDA"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Eğitiminde (e-USE), Yönergenin 9/E maddesinde belirtilen, 15 zorunlu ve 1</w:t>
      </w:r>
      <w:r w:rsidR="00CC0876">
        <w:rPr>
          <w:bCs/>
          <w:color w:val="000000" w:themeColor="text1"/>
        </w:rPr>
        <w:t>6</w:t>
      </w:r>
      <w:r w:rsidRPr="00DE7FC2">
        <w:rPr>
          <w:bCs/>
          <w:color w:val="000000" w:themeColor="text1"/>
        </w:rPr>
        <w:t xml:space="preserve"> seçmeli </w:t>
      </w:r>
      <w:r w:rsidR="00CC0876" w:rsidRPr="00693200">
        <w:rPr>
          <w:color w:val="FF0000"/>
          <w:vertAlign w:val="superscript"/>
        </w:rPr>
        <w:t>[</w:t>
      </w:r>
      <w:r w:rsidR="00CC0876" w:rsidRPr="00693200">
        <w:rPr>
          <w:rStyle w:val="DipnotBavurusu"/>
          <w:color w:val="FF0000"/>
        </w:rPr>
        <w:footnoteReference w:id="41"/>
      </w:r>
      <w:r w:rsidR="00CC0876" w:rsidRPr="00693200">
        <w:rPr>
          <w:color w:val="FF0000"/>
          <w:vertAlign w:val="superscript"/>
        </w:rPr>
        <w:t>]</w:t>
      </w:r>
      <w:r w:rsidR="00CC0876">
        <w:rPr>
          <w:color w:val="FF0000"/>
          <w:vertAlign w:val="superscript"/>
        </w:rPr>
        <w:t xml:space="preserve"> </w:t>
      </w:r>
      <w:r w:rsidRPr="00DE7FC2">
        <w:rPr>
          <w:bCs/>
          <w:color w:val="000000" w:themeColor="text1"/>
        </w:rPr>
        <w:t>olmak üzere toplam 3</w:t>
      </w:r>
      <w:r w:rsidR="00CC0876">
        <w:rPr>
          <w:bCs/>
          <w:color w:val="000000" w:themeColor="text1"/>
        </w:rPr>
        <w:t>1</w:t>
      </w:r>
      <w:r w:rsidRPr="00DE7FC2">
        <w:rPr>
          <w:bCs/>
          <w:color w:val="000000" w:themeColor="text1"/>
        </w:rPr>
        <w:t xml:space="preserve"> ders </w:t>
      </w:r>
      <w:r w:rsidR="00CC0876" w:rsidRPr="00693200">
        <w:rPr>
          <w:color w:val="FF0000"/>
          <w:vertAlign w:val="superscript"/>
        </w:rPr>
        <w:t>[</w:t>
      </w:r>
      <w:r w:rsidR="00CC0876" w:rsidRPr="00693200">
        <w:rPr>
          <w:rStyle w:val="DipnotBavurusu"/>
          <w:color w:val="FF0000"/>
        </w:rPr>
        <w:footnoteReference w:id="42"/>
      </w:r>
      <w:r w:rsidR="00CC0876" w:rsidRPr="00693200">
        <w:rPr>
          <w:color w:val="FF0000"/>
          <w:vertAlign w:val="superscript"/>
        </w:rPr>
        <w:t>]</w:t>
      </w:r>
      <w:r w:rsidR="00CC0876">
        <w:rPr>
          <w:color w:val="FF0000"/>
          <w:vertAlign w:val="superscript"/>
        </w:rPr>
        <w:t xml:space="preserve"> </w:t>
      </w:r>
      <w:r w:rsidRPr="00DE7FC2">
        <w:rPr>
          <w:bCs/>
          <w:color w:val="000000" w:themeColor="text1"/>
        </w:rPr>
        <w:t>yer alır. Bu derslerin toplamı 240 krediden oluşur. Bu eğitimde, her bir zorunlu dersin kredisi 10 ve seçimlik dersin kredisi 6’dır.</w:t>
      </w:r>
      <w:r w:rsidR="00CC0876" w:rsidRPr="00CC0876">
        <w:rPr>
          <w:color w:val="FF0000"/>
          <w:vertAlign w:val="superscript"/>
        </w:rPr>
        <w:t xml:space="preserve"> </w:t>
      </w:r>
    </w:p>
    <w:p w14:paraId="1724BBFF" w14:textId="1653CABC"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r w:rsidRPr="00DE7FC2">
        <w:rPr>
          <w:bCs/>
          <w:color w:val="000000" w:themeColor="text1"/>
        </w:rPr>
        <w:t>Eğitim alacak aday meslek mensubu, zorunlu 15 dersten oluşan derslerin tamamını ve seçimlik 1</w:t>
      </w:r>
      <w:r w:rsidR="00CC0876">
        <w:rPr>
          <w:bCs/>
          <w:color w:val="000000" w:themeColor="text1"/>
        </w:rPr>
        <w:t>6</w:t>
      </w:r>
      <w:r w:rsidRPr="00DE7FC2">
        <w:rPr>
          <w:bCs/>
          <w:color w:val="000000" w:themeColor="text1"/>
        </w:rPr>
        <w:t xml:space="preserve"> ders </w:t>
      </w:r>
      <w:r w:rsidR="00CC0876" w:rsidRPr="00693200">
        <w:rPr>
          <w:color w:val="FF0000"/>
          <w:vertAlign w:val="superscript"/>
        </w:rPr>
        <w:t>[</w:t>
      </w:r>
      <w:r w:rsidR="00CC0876" w:rsidRPr="00693200">
        <w:rPr>
          <w:rStyle w:val="DipnotBavurusu"/>
          <w:color w:val="FF0000"/>
        </w:rPr>
        <w:footnoteReference w:id="43"/>
      </w:r>
      <w:r w:rsidR="00CC0876" w:rsidRPr="00693200">
        <w:rPr>
          <w:color w:val="FF0000"/>
          <w:vertAlign w:val="superscript"/>
        </w:rPr>
        <w:t>]</w:t>
      </w:r>
      <w:r w:rsidR="00CC0876">
        <w:rPr>
          <w:color w:val="FF0000"/>
          <w:vertAlign w:val="superscript"/>
        </w:rPr>
        <w:t xml:space="preserve"> </w:t>
      </w:r>
      <w:r w:rsidRPr="00DE7FC2">
        <w:rPr>
          <w:bCs/>
          <w:color w:val="000000" w:themeColor="text1"/>
        </w:rPr>
        <w:t>arasından en az 5’ini seçerek almak zorundadır. Aday meslek mensubu seçimlik derslerin tamamına da katılabilir.</w:t>
      </w:r>
    </w:p>
    <w:p w14:paraId="774CE6D2" w14:textId="7777777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r w:rsidRPr="00DE7FC2">
        <w:rPr>
          <w:bCs/>
          <w:color w:val="000000" w:themeColor="text1"/>
        </w:rPr>
        <w:t>Aday meslek mensubunun e-Stajyer Eğitimini (e-USE) başarı ile tamamlayabilmesi için zorunlu derslerden 150, seçimlik derslerden ise en az 30 olmak üzere toplam 180 kredi elde etmesi zorunludur.</w:t>
      </w:r>
    </w:p>
    <w:p w14:paraId="5C40078A" w14:textId="7777777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Eğitimine (e-USE) devam edebilmek için eğitim katkı payının aday meslek mensubu tarafından süresinde ödenmiş olması gereklidir. Eğitim katkı payı ödemesi TEOS Sistemi üzerinden kredi kartıyla ya da banka aracılığıyla yapılabilir. Banka üzerinden yapılan ödemeler aday meslek mensubunun staj kartına işlenmekte, “Aday İşlemleri” menüsü altında yer alan “Parasal Döküm Bilgisi” ekranında görünmektedir. Hesapta görünen bedel TEOS “e-USE” menüsü altında yer alan “e-USE Kartı” bölümünden girilerek “Taksit Ödemelerim” bölümünden onaylanır. Ayrıca bu sayfada bulunan “Ödeme” başlığı tıklanarak kredi kartı ile ödeme yapılabilir.</w:t>
      </w:r>
    </w:p>
    <w:p w14:paraId="1F6E1FB6" w14:textId="50DB1AF3"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 xml:space="preserve">-Stajyer Eğitiminde (e-USE) en az 180 krediyi tamamlayan ve eğitim katkı payının tamamını ödemiş olan aday meslek mensubu, “e-USE” menüsü altında yer alan “e-USE Kartı” bölümünden "e-Stajyer Eğitimi Tamamlama </w:t>
      </w:r>
      <w:proofErr w:type="spellStart"/>
      <w:r w:rsidRPr="00DE7FC2">
        <w:rPr>
          <w:bCs/>
          <w:color w:val="000000" w:themeColor="text1"/>
        </w:rPr>
        <w:t>Belgesi"ni</w:t>
      </w:r>
      <w:proofErr w:type="spellEnd"/>
      <w:r w:rsidRPr="00DE7FC2">
        <w:rPr>
          <w:bCs/>
          <w:color w:val="000000" w:themeColor="text1"/>
        </w:rPr>
        <w:t xml:space="preserve"> staj dosyasına eklenmek üzere </w:t>
      </w:r>
      <w:proofErr w:type="spellStart"/>
      <w:r w:rsidR="0075216B">
        <w:rPr>
          <w:bCs/>
          <w:color w:val="000000" w:themeColor="text1"/>
        </w:rPr>
        <w:t>TEOS’ta</w:t>
      </w:r>
      <w:r w:rsidRPr="00DE7FC2">
        <w:rPr>
          <w:bCs/>
          <w:color w:val="000000" w:themeColor="text1"/>
        </w:rPr>
        <w:t>n</w:t>
      </w:r>
      <w:proofErr w:type="spellEnd"/>
      <w:r w:rsidRPr="00DE7FC2">
        <w:rPr>
          <w:bCs/>
          <w:color w:val="000000" w:themeColor="text1"/>
        </w:rPr>
        <w:t xml:space="preserve"> alarak kayıtlı olduğu TESMER Şubesi / Oda’ya teslim eder. Bu belgeyi TEOS üzerinden TESMER Şubelerinde / Odalarda staj ve sınav işleri ile doğrudan ilgilenen görevliler de alabilir. </w:t>
      </w:r>
    </w:p>
    <w:p w14:paraId="5EC35624" w14:textId="7777777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r w:rsidRPr="00DE7FC2">
        <w:rPr>
          <w:bCs/>
          <w:color w:val="000000" w:themeColor="text1"/>
        </w:rPr>
        <w:t>"e-Stajyer Eğitimi Tamamlama Belgesi" almayan aday meslek mensubu Serbest Muhasebeci Mali Müşavirlik Sınav başvurusu yapamaz.</w:t>
      </w:r>
    </w:p>
    <w:p w14:paraId="1C0D86AC" w14:textId="77777777" w:rsidR="00B64FDA" w:rsidRPr="00DE7FC2" w:rsidRDefault="00B64FDA" w:rsidP="002951A4">
      <w:pPr>
        <w:pStyle w:val="ListeParagraf"/>
        <w:spacing w:before="120" w:after="120" w:line="276" w:lineRule="auto"/>
        <w:ind w:left="851"/>
        <w:jc w:val="both"/>
        <w:rPr>
          <w:color w:val="000000" w:themeColor="text1"/>
        </w:rPr>
      </w:pPr>
    </w:p>
    <w:p w14:paraId="5CF4A35B" w14:textId="77777777" w:rsidR="00681B83" w:rsidRPr="00075D3B" w:rsidRDefault="00681B83" w:rsidP="002951A4">
      <w:pPr>
        <w:pStyle w:val="Balk3"/>
        <w:spacing w:before="120" w:after="120"/>
      </w:pPr>
      <w:bookmarkStart w:id="21" w:name="_Toc113975551"/>
      <w:r w:rsidRPr="00075D3B">
        <w:lastRenderedPageBreak/>
        <w:t>C) Staj Süresinin Belirli Bir Bölümünü Kapsayacak Şekilde Çalışmalarını Yasa'nın 6. Maddesine Göre Staj Süresinden Saydıran Aday Meslek Mensuplarının e-Stajyer Eğitimi (e-USE)</w:t>
      </w:r>
      <w:bookmarkEnd w:id="21"/>
    </w:p>
    <w:p w14:paraId="302BBDB7"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r w:rsidRPr="00DE7FC2">
        <w:rPr>
          <w:bCs/>
          <w:color w:val="000000" w:themeColor="text1"/>
        </w:rPr>
        <w:t xml:space="preserve">Staja Giriş Sınavında başarılı olan aday, stajdan sayılan hizmetlere ilişkin belgelerini TESMER Şubesine / Odasına teslim eder, ilgili TESMER Şubesi / Oda tarafından adayın başvurusu incelenir, uygun bulunanların hizmet bilgileri TEOS staj kütüğüne işlenir. </w:t>
      </w:r>
    </w:p>
    <w:p w14:paraId="1919DF4A"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r w:rsidRPr="00DE7FC2">
        <w:rPr>
          <w:bCs/>
          <w:color w:val="000000" w:themeColor="text1"/>
        </w:rPr>
        <w:t xml:space="preserve">Staja başlayan aday meslek mensubuna, TESMER tarafından e-Stajyer Eğitim Portalı’na erişim yetkisi verilir. Aday meslek mensubu eğitime portal üzerinden TEOS kullanıcı adı ve şifresi ile giriş yaparak katılır. </w:t>
      </w:r>
      <w:proofErr w:type="gramStart"/>
      <w:r w:rsidRPr="00DE7FC2">
        <w:rPr>
          <w:bCs/>
          <w:color w:val="000000" w:themeColor="text1"/>
        </w:rPr>
        <w:t>e</w:t>
      </w:r>
      <w:proofErr w:type="gramEnd"/>
      <w:r w:rsidRPr="00DE7FC2">
        <w:rPr>
          <w:bCs/>
          <w:color w:val="000000" w:themeColor="text1"/>
        </w:rPr>
        <w:t xml:space="preserve">-Stajyer Eğitimi (e-USE), stajın başladığı tarihten itibaren başlar. </w:t>
      </w:r>
    </w:p>
    <w:p w14:paraId="1097CA24" w14:textId="1F5EAD90"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Eğitiminde (e-USE), Yönergenin 9/E maddesinde belirtilen, 15 zorunlu ve 1</w:t>
      </w:r>
      <w:r w:rsidR="00CC0876">
        <w:rPr>
          <w:bCs/>
          <w:color w:val="000000" w:themeColor="text1"/>
        </w:rPr>
        <w:t>6</w:t>
      </w:r>
      <w:r w:rsidRPr="00DE7FC2">
        <w:rPr>
          <w:bCs/>
          <w:color w:val="000000" w:themeColor="text1"/>
        </w:rPr>
        <w:t xml:space="preserve"> seçmeli </w:t>
      </w:r>
      <w:r w:rsidR="00CC0876" w:rsidRPr="00693200">
        <w:rPr>
          <w:color w:val="FF0000"/>
          <w:vertAlign w:val="superscript"/>
        </w:rPr>
        <w:t>[</w:t>
      </w:r>
      <w:r w:rsidR="00CC0876" w:rsidRPr="00693200">
        <w:rPr>
          <w:rStyle w:val="DipnotBavurusu"/>
          <w:color w:val="FF0000"/>
        </w:rPr>
        <w:footnoteReference w:id="44"/>
      </w:r>
      <w:r w:rsidR="00CC0876" w:rsidRPr="00693200">
        <w:rPr>
          <w:color w:val="FF0000"/>
          <w:vertAlign w:val="superscript"/>
        </w:rPr>
        <w:t>]</w:t>
      </w:r>
      <w:r w:rsidR="00CC0876">
        <w:rPr>
          <w:bCs/>
          <w:color w:val="000000" w:themeColor="text1"/>
        </w:rPr>
        <w:t xml:space="preserve"> </w:t>
      </w:r>
      <w:r w:rsidRPr="00DE7FC2">
        <w:rPr>
          <w:bCs/>
          <w:color w:val="000000" w:themeColor="text1"/>
        </w:rPr>
        <w:t xml:space="preserve">olmak üzere toplam 30 ders </w:t>
      </w:r>
      <w:r w:rsidR="00CC0876" w:rsidRPr="00693200">
        <w:rPr>
          <w:color w:val="FF0000"/>
          <w:vertAlign w:val="superscript"/>
        </w:rPr>
        <w:t>[</w:t>
      </w:r>
      <w:r w:rsidR="00CC0876" w:rsidRPr="00693200">
        <w:rPr>
          <w:rStyle w:val="DipnotBavurusu"/>
          <w:color w:val="FF0000"/>
        </w:rPr>
        <w:footnoteReference w:id="45"/>
      </w:r>
      <w:r w:rsidR="00CC0876" w:rsidRPr="00693200">
        <w:rPr>
          <w:color w:val="FF0000"/>
          <w:vertAlign w:val="superscript"/>
        </w:rPr>
        <w:t>]</w:t>
      </w:r>
      <w:r w:rsidR="00CC0876">
        <w:rPr>
          <w:bCs/>
          <w:color w:val="000000" w:themeColor="text1"/>
        </w:rPr>
        <w:t xml:space="preserve"> </w:t>
      </w:r>
      <w:r w:rsidRPr="00DE7FC2">
        <w:rPr>
          <w:bCs/>
          <w:color w:val="000000" w:themeColor="text1"/>
        </w:rPr>
        <w:t>yer alır. Bu derslerin toplamı 240 krediden oluşur. Bu eğitimde, her bir zorunlu dersin kredisi 10 ve seçimlik dersin kredisi 6’dır.</w:t>
      </w:r>
    </w:p>
    <w:p w14:paraId="2A3279A8"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Eğitiminin (e-USE), süresi fiilen staj yapılacak olan süre kadardır.</w:t>
      </w:r>
    </w:p>
    <w:p w14:paraId="6D71ECCF" w14:textId="69D979A2"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r w:rsidRPr="00DE7FC2">
        <w:rPr>
          <w:bCs/>
          <w:color w:val="000000" w:themeColor="text1"/>
        </w:rPr>
        <w:t>Eğitim alacak aday meslek mensubu, zorunlu 15 dersten oluşan derslerin tamamını ve seçimlik 1</w:t>
      </w:r>
      <w:r w:rsidR="00CC0876">
        <w:rPr>
          <w:bCs/>
          <w:color w:val="000000" w:themeColor="text1"/>
        </w:rPr>
        <w:t>6</w:t>
      </w:r>
      <w:r w:rsidRPr="00DE7FC2">
        <w:rPr>
          <w:bCs/>
          <w:color w:val="000000" w:themeColor="text1"/>
        </w:rPr>
        <w:t xml:space="preserve"> ders </w:t>
      </w:r>
      <w:r w:rsidR="00CC0876" w:rsidRPr="00693200">
        <w:rPr>
          <w:color w:val="FF0000"/>
          <w:vertAlign w:val="superscript"/>
        </w:rPr>
        <w:t>[</w:t>
      </w:r>
      <w:r w:rsidR="00CC0876" w:rsidRPr="00693200">
        <w:rPr>
          <w:rStyle w:val="DipnotBavurusu"/>
          <w:color w:val="FF0000"/>
        </w:rPr>
        <w:footnoteReference w:id="46"/>
      </w:r>
      <w:r w:rsidR="00CC0876" w:rsidRPr="00693200">
        <w:rPr>
          <w:color w:val="FF0000"/>
          <w:vertAlign w:val="superscript"/>
        </w:rPr>
        <w:t>]</w:t>
      </w:r>
      <w:r w:rsidR="00CC0876">
        <w:rPr>
          <w:color w:val="FF0000"/>
          <w:vertAlign w:val="superscript"/>
        </w:rPr>
        <w:t xml:space="preserve"> </w:t>
      </w:r>
      <w:r w:rsidRPr="00DE7FC2">
        <w:rPr>
          <w:bCs/>
          <w:color w:val="000000" w:themeColor="text1"/>
        </w:rPr>
        <w:t xml:space="preserve">arasından en az 5’ini seçerek almak zorundadır. Aday meslek mensubu seçimlik derslerin tamamına da katılabilir. </w:t>
      </w:r>
    </w:p>
    <w:p w14:paraId="4696A5AE"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r w:rsidRPr="00DE7FC2">
        <w:rPr>
          <w:bCs/>
          <w:color w:val="000000" w:themeColor="text1"/>
        </w:rPr>
        <w:t>Aday meslek mensubunun e-Stajyer Eğitimini (e-USE) başarı ile tamamlayabilmesi için zorunlu derslerden 150, seçimlik derslerden ise en az 30 olmak üzere toplam 180 kredi elde etmesi zorunludur.</w:t>
      </w:r>
    </w:p>
    <w:p w14:paraId="1C5ECE05"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Eğitimine (e-USE) devam edebilmek için eğitim katkı payının aday meslek mensubu tarafından süresinde ödenmiş olması gereklidir. Eğitim katkı payı ödemesi TEOS Sistemi üzerinden kredi kartıyla ya da banka aracılığıyla yapılabilir. Banka üzerinden yapılan ödemeler aday meslek mensubunun staj kartına işlenmekte, “Aday İşlemleri” menüsü altında yer alan “Parasal Döküm Bilgisi” ekranında görünmektedir. Hesapta görünen bedel TEOS “e-USE” menüsü altında yer alan “e-USE Kartı” bölümünden girilerek “Taksit Ödemelerim” bölümünden onaylanır. Ayrıca bu sayfada bulunan “Ödeme” başlığı tıklanarak kredi kartı ile ödeme yapılabilir.</w:t>
      </w:r>
    </w:p>
    <w:p w14:paraId="7C124611"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 xml:space="preserve">-Stajyer Eğitiminde (e-USE) en az 180 krediyi tamamlayan ve eğitim katkı payının tamamını ödemiş olan aday meslek mensubu, “e-USE” menüsü altında yer alan “e-USE Kartı” bölümünden "e-Stajyer Eğitimi Tamamlama </w:t>
      </w:r>
      <w:proofErr w:type="spellStart"/>
      <w:r w:rsidRPr="00DE7FC2">
        <w:rPr>
          <w:bCs/>
          <w:color w:val="000000" w:themeColor="text1"/>
        </w:rPr>
        <w:t>Belgesi"ni</w:t>
      </w:r>
      <w:proofErr w:type="spellEnd"/>
      <w:r w:rsidRPr="00DE7FC2">
        <w:rPr>
          <w:bCs/>
          <w:color w:val="000000" w:themeColor="text1"/>
        </w:rPr>
        <w:t xml:space="preserve"> staj dosyasına eklenmek üzere kayıtlı olduğu TESMER Şubesi / Oda’ya teslim eder. Bu belgeyi TEOS üzerinden TESMER Şubelerinde / Odalarda staj ve sınav işleri ile doğrudan ilgilenen görevliler de alabilir. </w:t>
      </w:r>
    </w:p>
    <w:p w14:paraId="6039C747" w14:textId="6416F97A" w:rsidR="007F763F" w:rsidRPr="00DE7FC2" w:rsidRDefault="00681B83" w:rsidP="00644BEB">
      <w:pPr>
        <w:pStyle w:val="ListeParagraf"/>
        <w:numPr>
          <w:ilvl w:val="0"/>
          <w:numId w:val="11"/>
        </w:numPr>
        <w:spacing w:before="120" w:after="120" w:line="276" w:lineRule="auto"/>
        <w:ind w:left="993" w:hanging="426"/>
        <w:jc w:val="both"/>
        <w:rPr>
          <w:color w:val="000000" w:themeColor="text1"/>
        </w:rPr>
      </w:pPr>
      <w:r w:rsidRPr="00DE7FC2">
        <w:rPr>
          <w:bCs/>
          <w:color w:val="000000" w:themeColor="text1"/>
        </w:rPr>
        <w:lastRenderedPageBreak/>
        <w:t>"e-Stajyer Eğitimi Tamamlama Belgesi" almayan aday meslek mensubu Serbest Muhasebeci Mali Müşavirlik Sınav başvurusu yapamaz.</w:t>
      </w:r>
    </w:p>
    <w:p w14:paraId="2E8A75AC" w14:textId="77777777" w:rsidR="002951A4" w:rsidRDefault="002951A4" w:rsidP="002951A4">
      <w:pPr>
        <w:pStyle w:val="Balk3"/>
        <w:spacing w:before="120" w:after="120"/>
      </w:pPr>
    </w:p>
    <w:p w14:paraId="4933F454" w14:textId="325CD5FF" w:rsidR="00681B83" w:rsidRPr="00075D3B" w:rsidRDefault="00681B83" w:rsidP="002951A4">
      <w:pPr>
        <w:pStyle w:val="Balk3"/>
        <w:spacing w:before="120" w:after="120"/>
      </w:pPr>
      <w:bookmarkStart w:id="22" w:name="_Toc113975552"/>
      <w:r w:rsidRPr="00075D3B">
        <w:t>D) e-Stajyer Eğitimi’ne (e-USE) İlişkin Olarak TESMER Şubelerinde/ Odalarda Yapılacak İşlemler</w:t>
      </w:r>
      <w:bookmarkEnd w:id="22"/>
    </w:p>
    <w:p w14:paraId="693120B7" w14:textId="356675FB" w:rsidR="00681B83" w:rsidRPr="002951A4" w:rsidRDefault="00681B83" w:rsidP="00644BEB">
      <w:pPr>
        <w:pStyle w:val="ListeParagraf"/>
        <w:numPr>
          <w:ilvl w:val="0"/>
          <w:numId w:val="42"/>
        </w:numPr>
        <w:spacing w:before="120" w:after="120" w:line="276" w:lineRule="auto"/>
        <w:ind w:left="993" w:hanging="426"/>
        <w:jc w:val="both"/>
        <w:rPr>
          <w:b/>
        </w:rPr>
      </w:pPr>
      <w:r w:rsidRPr="00DE7FC2">
        <w:t>Uzaktan eğitim yöntemi ile yürütülen e-Stajyer Eğitimi’nin sağlıklı bir şekilde yürütülebilmesinin temel unsuru, adayların staj çalışmalarına başladıklarına ilişkin bilgilerin TEOS'a işlenmesidir. Bu nedenle; TESMER Şubelerinde / Odalarda staj ve sınav işleri ile</w:t>
      </w:r>
      <w:r w:rsidR="00DE7FC2">
        <w:t xml:space="preserve"> d</w:t>
      </w:r>
      <w:r w:rsidRPr="00DE7FC2">
        <w:t>oğrudan ilgilenen görevlilerin, adaylara ilişkin staj başlatma bilgilerini TEOS’a süresinde işlemeleri gereklidir.</w:t>
      </w:r>
    </w:p>
    <w:p w14:paraId="1CC10365" w14:textId="77777777" w:rsidR="00681B83" w:rsidRPr="002951A4" w:rsidRDefault="00681B83" w:rsidP="00644BEB">
      <w:pPr>
        <w:pStyle w:val="ListeParagraf"/>
        <w:numPr>
          <w:ilvl w:val="0"/>
          <w:numId w:val="42"/>
        </w:numPr>
        <w:spacing w:before="120" w:after="120" w:line="276" w:lineRule="auto"/>
        <w:ind w:left="993" w:hanging="426"/>
        <w:jc w:val="both"/>
        <w:rPr>
          <w:b/>
        </w:rPr>
      </w:pPr>
      <w:r w:rsidRPr="00DE7FC2">
        <w:t>Staja ve e-Stajyer Eğitimi’ne başlamış adaylara ilişkin olarak TESMER Şubelerinde / Odalarda staj ve sınav işleri ile doğrudan ilgilenen görevliler tarafından yerine getirilecek işlemler aşağıda belirtilmiştir.</w:t>
      </w:r>
    </w:p>
    <w:p w14:paraId="33ABF749" w14:textId="77777777" w:rsidR="00681B83" w:rsidRPr="002951A4" w:rsidRDefault="00681B83" w:rsidP="00644BEB">
      <w:pPr>
        <w:pStyle w:val="ListeParagraf"/>
        <w:numPr>
          <w:ilvl w:val="0"/>
          <w:numId w:val="42"/>
        </w:numPr>
        <w:spacing w:before="120" w:after="120" w:line="276" w:lineRule="auto"/>
        <w:ind w:left="993" w:hanging="426"/>
        <w:jc w:val="both"/>
        <w:rPr>
          <w:b/>
        </w:rPr>
      </w:pPr>
      <w:r w:rsidRPr="00DE7FC2">
        <w:t>Staja ve e-Stajyer Eğitimi’ne başlamış adayların eğitimlere katılım durumları TEOS üzerinden düzenli olarak izlenir.</w:t>
      </w:r>
    </w:p>
    <w:p w14:paraId="673A6AD5" w14:textId="77777777" w:rsidR="00681B83" w:rsidRPr="002951A4" w:rsidRDefault="00681B83" w:rsidP="00644BEB">
      <w:pPr>
        <w:pStyle w:val="ListeParagraf"/>
        <w:numPr>
          <w:ilvl w:val="0"/>
          <w:numId w:val="42"/>
        </w:numPr>
        <w:spacing w:before="120" w:after="120" w:line="276" w:lineRule="auto"/>
        <w:ind w:left="993" w:hanging="426"/>
        <w:jc w:val="both"/>
        <w:rPr>
          <w:b/>
        </w:rPr>
      </w:pPr>
      <w:r w:rsidRPr="00DE7FC2">
        <w:t xml:space="preserve">Eğitime katılmayan ya da aksatan adaylara TESMER Şubeleri / Odalar tarafından gönderilecek yazı, e-posta veya SMS yoluyla uyarıda bulunulur. </w:t>
      </w:r>
    </w:p>
    <w:p w14:paraId="472159E0" w14:textId="0E9EAB56" w:rsidR="00681B83" w:rsidRPr="002951A4" w:rsidRDefault="00681B83" w:rsidP="00644BEB">
      <w:pPr>
        <w:pStyle w:val="ListeParagraf"/>
        <w:numPr>
          <w:ilvl w:val="0"/>
          <w:numId w:val="42"/>
        </w:numPr>
        <w:spacing w:before="120" w:after="120" w:line="276" w:lineRule="auto"/>
        <w:ind w:left="993" w:hanging="426"/>
        <w:jc w:val="both"/>
        <w:rPr>
          <w:b/>
        </w:rPr>
      </w:pPr>
      <w:r w:rsidRPr="00DE7FC2">
        <w:t>Uyarılara rağmen eğitime katılmayan ya da aksatan adaylar hakkında gerekli denetim ve tespit işlemlerinin yapılması sağlanır.</w:t>
      </w:r>
    </w:p>
    <w:p w14:paraId="781FC620" w14:textId="77777777" w:rsidR="00EC396A" w:rsidRPr="00EC396A" w:rsidRDefault="00EC396A" w:rsidP="002951A4">
      <w:pPr>
        <w:spacing w:before="120" w:after="120" w:line="276" w:lineRule="auto"/>
        <w:ind w:left="993" w:hanging="426"/>
        <w:jc w:val="both"/>
      </w:pPr>
    </w:p>
    <w:p w14:paraId="6581C0D0" w14:textId="77777777" w:rsidR="00681B83" w:rsidRPr="002951A4" w:rsidRDefault="00681B83" w:rsidP="00644BEB">
      <w:pPr>
        <w:pStyle w:val="ListeParagraf"/>
        <w:numPr>
          <w:ilvl w:val="0"/>
          <w:numId w:val="42"/>
        </w:numPr>
        <w:spacing w:before="120" w:after="120" w:line="276" w:lineRule="auto"/>
        <w:ind w:left="993" w:hanging="426"/>
        <w:jc w:val="both"/>
        <w:rPr>
          <w:b/>
        </w:rPr>
      </w:pPr>
      <w:r w:rsidRPr="00DE7FC2">
        <w:t>Denetim ve tespit işlemlerinin sonuçları ile uyarılara ilişkin doküman TESMER’e yazı ile bildirilir ve bu dokümanın adayın dosyasında yer alması için gerekli işlemler yapılır.</w:t>
      </w:r>
    </w:p>
    <w:p w14:paraId="383B7AEB" w14:textId="77214202" w:rsidR="00C668BD" w:rsidRPr="00DE7FC2" w:rsidRDefault="00C668BD" w:rsidP="002951A4">
      <w:pPr>
        <w:spacing w:before="120" w:after="120" w:line="276" w:lineRule="auto"/>
        <w:jc w:val="both"/>
      </w:pPr>
    </w:p>
    <w:p w14:paraId="642E50C1" w14:textId="77777777" w:rsidR="00DE7FC2" w:rsidRPr="0067049C" w:rsidRDefault="00DE7FC2" w:rsidP="002951A4">
      <w:pPr>
        <w:pStyle w:val="Balk3"/>
        <w:spacing w:before="120" w:after="120"/>
      </w:pPr>
      <w:bookmarkStart w:id="23" w:name="_Toc113975553"/>
      <w:r w:rsidRPr="0067049C">
        <w:t>E) e-Stajyer Eğitimi (e-USE) Kapsamındaki Dersler</w:t>
      </w:r>
      <w:bookmarkEnd w:id="23"/>
      <w:r w:rsidRPr="0067049C">
        <w:t xml:space="preserve"> </w:t>
      </w:r>
    </w:p>
    <w:p w14:paraId="3B4CE6A9" w14:textId="64C4CF6F" w:rsidR="00DE7FC2" w:rsidRPr="00611E91" w:rsidRDefault="00DE7FC2" w:rsidP="002951A4">
      <w:pPr>
        <w:spacing w:before="120" w:after="120" w:line="276" w:lineRule="auto"/>
        <w:ind w:left="284"/>
        <w:rPr>
          <w:bCs/>
          <w:color w:val="000000" w:themeColor="text1"/>
        </w:rPr>
      </w:pPr>
      <w:r w:rsidRPr="00611E91">
        <w:rPr>
          <w:bCs/>
          <w:color w:val="000000" w:themeColor="text1"/>
        </w:rPr>
        <w:t xml:space="preserve">01.09.2022 tarihinden itibaren uygulanacak e-Stajyer Eğitimi (e-USE) Dersleri     </w:t>
      </w:r>
    </w:p>
    <w:p w14:paraId="6D56C856" w14:textId="3550847A" w:rsidR="00611E91" w:rsidRDefault="00611E91" w:rsidP="0067049C">
      <w:pPr>
        <w:spacing w:line="276" w:lineRule="auto"/>
        <w:ind w:left="284"/>
        <w:rPr>
          <w:color w:val="000000" w:themeColor="text1"/>
        </w:rPr>
      </w:pPr>
    </w:p>
    <w:tbl>
      <w:tblPr>
        <w:tblStyle w:val="TabloKlavuzu"/>
        <w:tblW w:w="0" w:type="auto"/>
        <w:tblInd w:w="284" w:type="dxa"/>
        <w:tblLook w:val="04A0" w:firstRow="1" w:lastRow="0" w:firstColumn="1" w:lastColumn="0" w:noHBand="0" w:noVBand="1"/>
      </w:tblPr>
      <w:tblGrid>
        <w:gridCol w:w="4386"/>
        <w:gridCol w:w="4390"/>
      </w:tblGrid>
      <w:tr w:rsidR="00611E91" w14:paraId="4CF45FA2" w14:textId="77777777" w:rsidTr="00611E91">
        <w:tc>
          <w:tcPr>
            <w:tcW w:w="4530" w:type="dxa"/>
          </w:tcPr>
          <w:p w14:paraId="1F46DE54" w14:textId="77777777" w:rsidR="00611E91" w:rsidRPr="0067049C" w:rsidRDefault="00611E91" w:rsidP="00611E91">
            <w:pPr>
              <w:ind w:left="453"/>
              <w:rPr>
                <w:b/>
                <w:bCs/>
                <w:color w:val="000000" w:themeColor="text1"/>
                <w:u w:val="single"/>
              </w:rPr>
            </w:pPr>
            <w:r w:rsidRPr="0067049C">
              <w:rPr>
                <w:b/>
                <w:bCs/>
                <w:color w:val="000000" w:themeColor="text1"/>
                <w:u w:val="single"/>
              </w:rPr>
              <w:t xml:space="preserve">Zorunlu Dersler </w:t>
            </w:r>
            <w:r w:rsidRPr="0067049C">
              <w:rPr>
                <w:bCs/>
                <w:color w:val="000000" w:themeColor="text1"/>
                <w:u w:val="single"/>
              </w:rPr>
              <w:t>(Her ders 10 kredi)</w:t>
            </w:r>
          </w:p>
          <w:p w14:paraId="7CCBF349"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Muhasebede Elektronik Uygulamalar</w:t>
            </w:r>
          </w:p>
          <w:p w14:paraId="37412F41"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Türkiye Muhasebe ve Finansal Raporlama Standartları</w:t>
            </w:r>
          </w:p>
          <w:p w14:paraId="5ABEB4A4"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Finansal Tablolar Analizi</w:t>
            </w:r>
          </w:p>
          <w:p w14:paraId="6124E439"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Maliyet ve Yönetim Muhasebesi, Örnek Olaylar ve Uygulama</w:t>
            </w:r>
          </w:p>
          <w:p w14:paraId="5F544715" w14:textId="16068205"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Denetim</w:t>
            </w:r>
            <w:r w:rsidR="00B751A9">
              <w:rPr>
                <w:color w:val="000000" w:themeColor="text1"/>
              </w:rPr>
              <w:t>,</w:t>
            </w:r>
            <w:r w:rsidRPr="0067049C">
              <w:rPr>
                <w:color w:val="000000" w:themeColor="text1"/>
              </w:rPr>
              <w:t xml:space="preserve"> Denetim ve </w:t>
            </w:r>
            <w:r w:rsidR="00B751A9">
              <w:rPr>
                <w:color w:val="000000" w:themeColor="text1"/>
              </w:rPr>
              <w:t xml:space="preserve">Güvence </w:t>
            </w:r>
            <w:r w:rsidRPr="0067049C">
              <w:rPr>
                <w:color w:val="000000" w:themeColor="text1"/>
              </w:rPr>
              <w:t>Standartları</w:t>
            </w:r>
          </w:p>
          <w:p w14:paraId="3F37CB71"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Vergi Usul Hukuku ve Uygulaması</w:t>
            </w:r>
          </w:p>
          <w:p w14:paraId="5A848D95"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Meslek Hukuku</w:t>
            </w:r>
          </w:p>
          <w:p w14:paraId="2A387DAC"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Mesleki Değerler ve Etik</w:t>
            </w:r>
          </w:p>
          <w:p w14:paraId="543A0294"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lastRenderedPageBreak/>
              <w:t>Türk Vergi Sistemi (Vergi Hukuku, Gelir, Harcama ve Servet Üzerinden Alınan Vergiler)</w:t>
            </w:r>
          </w:p>
          <w:p w14:paraId="5081D276"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İş ve Sosyal Güvenlik Hukukunda Uygulamalar</w:t>
            </w:r>
          </w:p>
          <w:p w14:paraId="1F73EBE2"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Ticaret Hukuku Uygulamalar ve Örnek Olaylar</w:t>
            </w:r>
          </w:p>
          <w:p w14:paraId="3D2D0FF9" w14:textId="77777777" w:rsidR="00611E91" w:rsidRPr="0067049C" w:rsidRDefault="00611E91" w:rsidP="00644BEB">
            <w:pPr>
              <w:pStyle w:val="ListeParagraf"/>
              <w:numPr>
                <w:ilvl w:val="0"/>
                <w:numId w:val="40"/>
              </w:numPr>
              <w:spacing w:before="0" w:after="0"/>
              <w:ind w:left="453"/>
              <w:rPr>
                <w:b/>
                <w:bCs/>
                <w:color w:val="000000" w:themeColor="text1"/>
              </w:rPr>
            </w:pPr>
            <w:r w:rsidRPr="0067049C">
              <w:rPr>
                <w:color w:val="000000" w:themeColor="text1"/>
              </w:rPr>
              <w:t>Borçlar Hukuku Uygulamalar ve Örnek Olaylar</w:t>
            </w:r>
          </w:p>
          <w:p w14:paraId="04CA9941"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 xml:space="preserve">Bilişim Teknolojileri ve Veri Analitiği </w:t>
            </w:r>
          </w:p>
          <w:p w14:paraId="6B660543" w14:textId="5FB34598"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 xml:space="preserve">İstatistik ve </w:t>
            </w:r>
            <w:r w:rsidR="00B751A9">
              <w:rPr>
                <w:color w:val="000000" w:themeColor="text1"/>
              </w:rPr>
              <w:t>Finans</w:t>
            </w:r>
            <w:r w:rsidRPr="0067049C">
              <w:rPr>
                <w:color w:val="000000" w:themeColor="text1"/>
              </w:rPr>
              <w:t xml:space="preserve"> Matematiği</w:t>
            </w:r>
          </w:p>
          <w:p w14:paraId="1EB0FEE8" w14:textId="43C44E6C" w:rsidR="00611E91" w:rsidRPr="00611E91" w:rsidRDefault="00611E91" w:rsidP="00644BEB">
            <w:pPr>
              <w:pStyle w:val="ListeParagraf"/>
              <w:numPr>
                <w:ilvl w:val="0"/>
                <w:numId w:val="40"/>
              </w:numPr>
              <w:spacing w:before="0" w:after="0"/>
              <w:ind w:left="453"/>
              <w:rPr>
                <w:color w:val="000000" w:themeColor="text1"/>
              </w:rPr>
            </w:pPr>
            <w:r w:rsidRPr="0067049C">
              <w:rPr>
                <w:color w:val="000000" w:themeColor="text1"/>
              </w:rPr>
              <w:t>Finansal Yönetim</w:t>
            </w:r>
          </w:p>
        </w:tc>
        <w:tc>
          <w:tcPr>
            <w:tcW w:w="4530" w:type="dxa"/>
          </w:tcPr>
          <w:p w14:paraId="7070E5A0" w14:textId="77777777" w:rsidR="00611E91" w:rsidRPr="0067049C" w:rsidRDefault="00611E91" w:rsidP="00611E91">
            <w:pPr>
              <w:ind w:left="351"/>
              <w:rPr>
                <w:b/>
                <w:color w:val="000000" w:themeColor="text1"/>
                <w:u w:val="single"/>
              </w:rPr>
            </w:pPr>
            <w:r w:rsidRPr="0067049C">
              <w:rPr>
                <w:b/>
                <w:color w:val="000000" w:themeColor="text1"/>
                <w:u w:val="single"/>
              </w:rPr>
              <w:lastRenderedPageBreak/>
              <w:t xml:space="preserve">Seçimlik Dersler </w:t>
            </w:r>
            <w:r w:rsidRPr="0067049C">
              <w:rPr>
                <w:bCs/>
                <w:color w:val="000000" w:themeColor="text1"/>
                <w:u w:val="single"/>
              </w:rPr>
              <w:t>(Her ders 6 kredi)</w:t>
            </w:r>
          </w:p>
          <w:p w14:paraId="362616B9"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Yönetim, Rekabet ve Stratejik Karar Alma</w:t>
            </w:r>
          </w:p>
          <w:p w14:paraId="6E428AC0"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Kurumsal Yönetim</w:t>
            </w:r>
          </w:p>
          <w:p w14:paraId="09D1D5E6"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Meslek Hizmetlerinde Kalite ve Hizmet Pazarlaması</w:t>
            </w:r>
          </w:p>
          <w:p w14:paraId="52078CA1"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Sınai Mülkiyet Hakları ve Uygulama</w:t>
            </w:r>
          </w:p>
          <w:p w14:paraId="06AADF8C"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Girişimcilik</w:t>
            </w:r>
          </w:p>
          <w:p w14:paraId="644EB647"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Yatırım Danışmanlığı ve Proje Hazırlama ve Değerlendirme</w:t>
            </w:r>
          </w:p>
          <w:p w14:paraId="3AB3B961"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Finansal Piyasalar</w:t>
            </w:r>
          </w:p>
          <w:p w14:paraId="1BDB942F"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Sermaye Piyasası Mevzuatı</w:t>
            </w:r>
          </w:p>
          <w:p w14:paraId="51D08FA9"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Bankacılık</w:t>
            </w:r>
          </w:p>
          <w:p w14:paraId="49243643"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lastRenderedPageBreak/>
              <w:t>Sigortacılık ve Özel Emeklilik Mevzuatı</w:t>
            </w:r>
          </w:p>
          <w:p w14:paraId="0D428973"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 xml:space="preserve">Ekonomi ve Ekonomik Göstergelerin Yorumlanması </w:t>
            </w:r>
          </w:p>
          <w:p w14:paraId="4C9FC3D6"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Risk Yönetimi</w:t>
            </w:r>
          </w:p>
          <w:p w14:paraId="2828D863"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İç Denetim</w:t>
            </w:r>
          </w:p>
          <w:p w14:paraId="289F45E0" w14:textId="77777777" w:rsidR="00611E91" w:rsidRDefault="00611E91" w:rsidP="00644BEB">
            <w:pPr>
              <w:pStyle w:val="ListeParagraf"/>
              <w:numPr>
                <w:ilvl w:val="0"/>
                <w:numId w:val="41"/>
              </w:numPr>
              <w:spacing w:before="0" w:after="0"/>
              <w:ind w:left="351" w:hanging="357"/>
              <w:rPr>
                <w:color w:val="000000" w:themeColor="text1"/>
              </w:rPr>
            </w:pPr>
            <w:r w:rsidRPr="0067049C">
              <w:rPr>
                <w:color w:val="000000" w:themeColor="text1"/>
              </w:rPr>
              <w:t>Denetimde Bilgi Teknolojileri Kullanımı</w:t>
            </w:r>
          </w:p>
          <w:p w14:paraId="6FC8C74F" w14:textId="77777777" w:rsidR="00611E91" w:rsidRDefault="00611E91" w:rsidP="00644BEB">
            <w:pPr>
              <w:pStyle w:val="ListeParagraf"/>
              <w:numPr>
                <w:ilvl w:val="0"/>
                <w:numId w:val="41"/>
              </w:numPr>
              <w:spacing w:before="0" w:after="0"/>
              <w:ind w:left="351" w:hanging="357"/>
              <w:rPr>
                <w:color w:val="000000" w:themeColor="text1"/>
              </w:rPr>
            </w:pPr>
            <w:r w:rsidRPr="00611E91">
              <w:rPr>
                <w:color w:val="000000" w:themeColor="text1"/>
              </w:rPr>
              <w:t>Bilgi Teknolojileri Denetimi</w:t>
            </w:r>
          </w:p>
          <w:p w14:paraId="072FB9B7" w14:textId="215534C8" w:rsidR="00CC0876" w:rsidRPr="00611E91" w:rsidRDefault="00CC0876" w:rsidP="00644BEB">
            <w:pPr>
              <w:pStyle w:val="ListeParagraf"/>
              <w:numPr>
                <w:ilvl w:val="0"/>
                <w:numId w:val="41"/>
              </w:numPr>
              <w:spacing w:before="0" w:after="0"/>
              <w:ind w:left="351" w:hanging="357"/>
              <w:rPr>
                <w:color w:val="000000" w:themeColor="text1"/>
              </w:rPr>
            </w:pPr>
            <w:r>
              <w:rPr>
                <w:color w:val="000000" w:themeColor="text1"/>
              </w:rPr>
              <w:t xml:space="preserve">Büyük Veri, Yapay Zeka ve Muhasebe </w:t>
            </w:r>
            <w:r w:rsidRPr="00693200">
              <w:rPr>
                <w:color w:val="FF0000"/>
                <w:vertAlign w:val="superscript"/>
              </w:rPr>
              <w:t>[</w:t>
            </w:r>
            <w:r w:rsidRPr="00693200">
              <w:rPr>
                <w:rStyle w:val="DipnotBavurusu"/>
                <w:color w:val="FF0000"/>
              </w:rPr>
              <w:footnoteReference w:id="47"/>
            </w:r>
            <w:r w:rsidRPr="00693200">
              <w:rPr>
                <w:color w:val="FF0000"/>
                <w:vertAlign w:val="superscript"/>
              </w:rPr>
              <w:t>]</w:t>
            </w:r>
            <w:bookmarkStart w:id="24" w:name="_GoBack"/>
            <w:bookmarkEnd w:id="24"/>
          </w:p>
        </w:tc>
      </w:tr>
    </w:tbl>
    <w:p w14:paraId="6CF71243" w14:textId="77777777" w:rsidR="00611E91" w:rsidRPr="0067049C" w:rsidRDefault="00611E91" w:rsidP="0067049C">
      <w:pPr>
        <w:spacing w:line="276" w:lineRule="auto"/>
        <w:ind w:left="284"/>
        <w:rPr>
          <w:color w:val="000000" w:themeColor="text1"/>
        </w:rPr>
      </w:pPr>
    </w:p>
    <w:p w14:paraId="0089B829" w14:textId="77777777" w:rsidR="00DE7FC2" w:rsidRPr="0067049C" w:rsidRDefault="00DE7FC2" w:rsidP="00075D3B">
      <w:pPr>
        <w:pStyle w:val="Balk3"/>
        <w:numPr>
          <w:ilvl w:val="0"/>
          <w:numId w:val="0"/>
        </w:numPr>
        <w:ind w:left="284"/>
      </w:pPr>
      <w:bookmarkStart w:id="25" w:name="_Toc113975554"/>
      <w:r w:rsidRPr="0067049C">
        <w:t>F) Geçiş ve Yürürlük</w:t>
      </w:r>
      <w:bookmarkEnd w:id="25"/>
      <w:r w:rsidRPr="0067049C">
        <w:t xml:space="preserve"> </w:t>
      </w:r>
    </w:p>
    <w:p w14:paraId="3E6AAB80" w14:textId="77777777" w:rsidR="00DE7FC2" w:rsidRPr="0067049C" w:rsidRDefault="00DE7FC2" w:rsidP="0067049C">
      <w:pPr>
        <w:spacing w:line="276" w:lineRule="auto"/>
        <w:ind w:left="284"/>
        <w:jc w:val="both"/>
        <w:rPr>
          <w:color w:val="000000" w:themeColor="text1"/>
        </w:rPr>
      </w:pPr>
      <w:r w:rsidRPr="0067049C">
        <w:rPr>
          <w:color w:val="000000" w:themeColor="text1"/>
        </w:rPr>
        <w:t xml:space="preserve">(1) Staj ve Sınavlara İlişkin Usul ve Esaslar Hakkındaki Uygulama </w:t>
      </w:r>
      <w:proofErr w:type="spellStart"/>
      <w:r w:rsidRPr="0067049C">
        <w:rPr>
          <w:color w:val="000000" w:themeColor="text1"/>
        </w:rPr>
        <w:t>Yönergesi’nin</w:t>
      </w:r>
      <w:proofErr w:type="spellEnd"/>
      <w:r w:rsidRPr="0067049C">
        <w:rPr>
          <w:color w:val="000000" w:themeColor="text1"/>
        </w:rPr>
        <w:t xml:space="preserve"> “9- Zorunlu Stajyer Eğitimi (e-Stajyer Eğitimi (e-USE))” bölümüne ilişkin yukarıda belirtilen değişikliklerin yürürlük </w:t>
      </w:r>
      <w:r w:rsidRPr="00CF1D24">
        <w:rPr>
          <w:color w:val="000000" w:themeColor="text1"/>
        </w:rPr>
        <w:t xml:space="preserve">tarihi 01.09.2022 </w:t>
      </w:r>
      <w:proofErr w:type="spellStart"/>
      <w:r w:rsidRPr="0067049C">
        <w:rPr>
          <w:color w:val="000000" w:themeColor="text1"/>
        </w:rPr>
        <w:t>dir</w:t>
      </w:r>
      <w:proofErr w:type="spellEnd"/>
      <w:r w:rsidRPr="0067049C">
        <w:rPr>
          <w:color w:val="000000" w:themeColor="text1"/>
        </w:rPr>
        <w:t>.</w:t>
      </w:r>
    </w:p>
    <w:p w14:paraId="1D422698" w14:textId="77777777" w:rsidR="00DE7FC2" w:rsidRPr="0067049C" w:rsidRDefault="00DE7FC2" w:rsidP="0067049C">
      <w:pPr>
        <w:spacing w:line="276" w:lineRule="auto"/>
        <w:ind w:left="284"/>
        <w:jc w:val="both"/>
        <w:rPr>
          <w:color w:val="000000" w:themeColor="text1"/>
        </w:rPr>
      </w:pPr>
      <w:r w:rsidRPr="0067049C">
        <w:rPr>
          <w:color w:val="000000" w:themeColor="text1"/>
        </w:rPr>
        <w:t xml:space="preserve">(2) 01.09.2022 tarihinden önce staja başlamış ve e-Stajyer Eğitimini (e-USE) tamamlamamış olan </w:t>
      </w:r>
      <w:bookmarkStart w:id="26" w:name="_Hlk105251034"/>
      <w:r w:rsidRPr="0067049C">
        <w:rPr>
          <w:color w:val="000000" w:themeColor="text1"/>
        </w:rPr>
        <w:t xml:space="preserve">aday meslek mensuplarının </w:t>
      </w:r>
      <w:bookmarkEnd w:id="26"/>
      <w:r w:rsidRPr="0067049C">
        <w:rPr>
          <w:color w:val="000000" w:themeColor="text1"/>
        </w:rPr>
        <w:t xml:space="preserve">yeni programa intibak işlemleri TESMER tarafından aşağıdaki ilkelere göre yapılır. </w:t>
      </w:r>
    </w:p>
    <w:p w14:paraId="0DCF530A" w14:textId="77777777" w:rsidR="00DE7FC2" w:rsidRPr="0067049C" w:rsidRDefault="00DE7FC2" w:rsidP="00644BEB">
      <w:pPr>
        <w:pStyle w:val="ListeParagraf"/>
        <w:numPr>
          <w:ilvl w:val="0"/>
          <w:numId w:val="39"/>
        </w:numPr>
        <w:spacing w:before="0" w:after="0" w:line="276" w:lineRule="auto"/>
        <w:ind w:left="993" w:hanging="426"/>
        <w:jc w:val="both"/>
        <w:rPr>
          <w:color w:val="000000" w:themeColor="text1"/>
        </w:rPr>
      </w:pPr>
      <w:r w:rsidRPr="0067049C">
        <w:rPr>
          <w:color w:val="000000" w:themeColor="text1"/>
        </w:rPr>
        <w:t xml:space="preserve">Yönergedeki bu değişikliklerin yürürlüğe girdiği tarih olan 01.09.2022 tarihinden önceki Yönerge hükümlerine göre aday meslek mensuplarının eğitim değerlendirmesi ile birlikte tamamlamış oldukları her bir eğitim dönemi için 30 kredi elde edilmiş sayılır. (Bölümdeki içerikler okunmamış ve eğitim değerlendirmesi tamamlanmamış ise o bölüm için kredi elde edilemez.) </w:t>
      </w:r>
    </w:p>
    <w:p w14:paraId="65B1547D" w14:textId="77777777" w:rsidR="00DE7FC2" w:rsidRPr="0067049C" w:rsidRDefault="00DE7FC2" w:rsidP="00644BEB">
      <w:pPr>
        <w:pStyle w:val="ListeParagraf"/>
        <w:numPr>
          <w:ilvl w:val="0"/>
          <w:numId w:val="39"/>
        </w:numPr>
        <w:spacing w:before="0" w:after="0" w:line="276" w:lineRule="auto"/>
        <w:ind w:left="993" w:hanging="426"/>
        <w:jc w:val="both"/>
        <w:rPr>
          <w:color w:val="000000" w:themeColor="text1"/>
        </w:rPr>
      </w:pPr>
      <w:r w:rsidRPr="0067049C">
        <w:rPr>
          <w:color w:val="000000" w:themeColor="text1"/>
        </w:rPr>
        <w:t xml:space="preserve">Önceki Yönerge hükümlerine göre elde ettiği kredi toplamı 180’den az olan aday meslek mensupları Yönergenin değişen hükümlerine göre belirlenen zorunlu dersler üzerinden 180 krediyi tamamlar. </w:t>
      </w:r>
    </w:p>
    <w:p w14:paraId="5F031F8B" w14:textId="77777777" w:rsidR="00DE7FC2" w:rsidRPr="0067049C" w:rsidRDefault="00DE7FC2" w:rsidP="00644BEB">
      <w:pPr>
        <w:pStyle w:val="ListeParagraf"/>
        <w:numPr>
          <w:ilvl w:val="0"/>
          <w:numId w:val="39"/>
        </w:numPr>
        <w:spacing w:before="0" w:after="0" w:line="276" w:lineRule="auto"/>
        <w:ind w:left="993" w:hanging="426"/>
        <w:jc w:val="both"/>
        <w:rPr>
          <w:color w:val="000000" w:themeColor="text1"/>
        </w:rPr>
      </w:pPr>
      <w:r w:rsidRPr="0067049C">
        <w:rPr>
          <w:color w:val="000000" w:themeColor="text1"/>
        </w:rPr>
        <w:t>Önceki Yönerge hükümlerine göre eğitim değerlendirmesi ile birlikte 6 veya daha fazla eğitim dönemini tamamlamış ve eğitim katkı payının tamamını ödemiş olan aday meslek mensupları e-Stajyer Eğitimini (e-USE) tamamlamış sayılacak ve "e-Stajyer Eğitimi Tamamlama Belgesi" alabileceklerdir.</w:t>
      </w:r>
    </w:p>
    <w:p w14:paraId="64E4427D" w14:textId="77777777" w:rsidR="00DE7FC2" w:rsidRPr="0067049C" w:rsidRDefault="00DE7FC2" w:rsidP="0067049C">
      <w:pPr>
        <w:spacing w:before="120" w:after="120" w:line="276" w:lineRule="auto"/>
        <w:jc w:val="both"/>
        <w:rPr>
          <w:color w:val="000000" w:themeColor="text1"/>
        </w:rPr>
      </w:pPr>
    </w:p>
    <w:p w14:paraId="12122C1C" w14:textId="77777777" w:rsidR="00DE7FC2" w:rsidRPr="0067049C" w:rsidRDefault="00DE7FC2" w:rsidP="00FF335E">
      <w:pPr>
        <w:spacing w:before="120" w:after="120" w:line="276" w:lineRule="auto"/>
        <w:jc w:val="both"/>
        <w:rPr>
          <w:color w:val="000000" w:themeColor="text1"/>
        </w:rPr>
      </w:pPr>
    </w:p>
    <w:p w14:paraId="67E8AB73"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27" w:name="_Toc113975555"/>
      <w:r w:rsidRPr="000A3B32">
        <w:rPr>
          <w:rFonts w:ascii="Times New Roman" w:hAnsi="Times New Roman" w:cs="Times New Roman"/>
          <w:i w:val="0"/>
          <w:color w:val="000000" w:themeColor="text1"/>
          <w:highlight w:val="lightGray"/>
        </w:rPr>
        <w:t>10- Staja Fiilen Başlama ve Staj Dosyası</w:t>
      </w:r>
      <w:bookmarkEnd w:id="27"/>
      <w:r w:rsidRPr="000A3B32">
        <w:rPr>
          <w:rFonts w:ascii="Times New Roman" w:hAnsi="Times New Roman" w:cs="Times New Roman"/>
          <w:i w:val="0"/>
          <w:color w:val="000000" w:themeColor="text1"/>
          <w:highlight w:val="lightGray"/>
        </w:rPr>
        <w:t xml:space="preserve"> </w:t>
      </w:r>
    </w:p>
    <w:p w14:paraId="6406398F"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Staja Giriş Sınavı ile staja fiilen başlama arasında geçen süre nedeniyle dosyadaki bilgilerin güncellenmesi gerekmektedir. Staja fiilen başladığı tarih itibari ile süresi dolmayan belgeler yeniden istenmez. </w:t>
      </w:r>
    </w:p>
    <w:p w14:paraId="5DDB1A89"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Stajın fiilen başlamasından itibaren Serbest Muhasebeci Mali Müşavirlik Sınav aşamasına kadar tüm staj sürecini gösteren belgelerin yer alacağı Staj Dosyasında yer </w:t>
      </w:r>
      <w:r w:rsidR="00073DB6" w:rsidRPr="00FF335E">
        <w:rPr>
          <w:color w:val="000000" w:themeColor="text1"/>
        </w:rPr>
        <w:t>alacak belgeler ve staja fiilen başlamaya ilişkin bilgiler</w:t>
      </w:r>
      <w:r w:rsidR="0094545A" w:rsidRPr="00FF335E">
        <w:rPr>
          <w:color w:val="000000" w:themeColor="text1"/>
        </w:rPr>
        <w:t>,</w:t>
      </w:r>
      <w:r w:rsidR="006B5145" w:rsidRPr="00FF335E">
        <w:rPr>
          <w:color w:val="000000" w:themeColor="text1"/>
        </w:rPr>
        <w:t xml:space="preserve"> </w:t>
      </w:r>
      <w:r w:rsidRPr="00FF335E">
        <w:rPr>
          <w:color w:val="000000" w:themeColor="text1"/>
        </w:rPr>
        <w:t xml:space="preserve">staj yapılan işyerleri itibari ile aşağıda belirtilmiştir. </w:t>
      </w:r>
    </w:p>
    <w:p w14:paraId="3995CFB7" w14:textId="77777777" w:rsidR="007F763F" w:rsidRPr="00FF335E" w:rsidRDefault="007F763F" w:rsidP="00FF335E">
      <w:pPr>
        <w:spacing w:before="120" w:after="120" w:line="276" w:lineRule="auto"/>
        <w:jc w:val="both"/>
        <w:rPr>
          <w:color w:val="000000" w:themeColor="text1"/>
        </w:rPr>
      </w:pPr>
    </w:p>
    <w:p w14:paraId="434E6012" w14:textId="77777777" w:rsidR="007F763F" w:rsidRPr="00FF335E" w:rsidRDefault="007F763F" w:rsidP="00075D3B">
      <w:pPr>
        <w:pStyle w:val="Balk3"/>
      </w:pPr>
      <w:bookmarkStart w:id="28" w:name="_Toc113975556"/>
      <w:r w:rsidRPr="00FF335E">
        <w:t>10.1- Meslek Mensubu Yanında ya</w:t>
      </w:r>
      <w:r w:rsidR="00AA7D6E" w:rsidRPr="00FF335E">
        <w:t xml:space="preserve"> </w:t>
      </w:r>
      <w:r w:rsidRPr="00FF335E">
        <w:t>da Mesleki Şirketlerde (SMMM ve YMM) Staj</w:t>
      </w:r>
      <w:bookmarkEnd w:id="28"/>
      <w:r w:rsidRPr="00FF335E">
        <w:t xml:space="preserve"> </w:t>
      </w:r>
    </w:p>
    <w:p w14:paraId="30C85C0C" w14:textId="77777777" w:rsidR="007F763F" w:rsidRPr="00FF335E" w:rsidRDefault="007F763F" w:rsidP="00FF335E">
      <w:pPr>
        <w:spacing w:before="120" w:after="120" w:line="276" w:lineRule="auto"/>
        <w:jc w:val="both"/>
        <w:rPr>
          <w:color w:val="000000" w:themeColor="text1"/>
        </w:rPr>
      </w:pPr>
      <w:r w:rsidRPr="00FF335E">
        <w:rPr>
          <w:color w:val="000000" w:themeColor="text1"/>
        </w:rPr>
        <w:t>Meslek mensubu yanında ya da mesleki şirketlerde staja başlayacak adayların, Staja Giriş Sınavlarına katılabilmek için hazırlamış olduğu staj başvuru dosyasına ilave olarak, aşağıda belirtilen işyeri çalışma belgeleri ile staja onay veren meslek mensubuna ilişkin belgelerini</w:t>
      </w:r>
      <w:r w:rsidR="000A5E89" w:rsidRPr="00FF335E">
        <w:rPr>
          <w:color w:val="000000" w:themeColor="text1"/>
        </w:rPr>
        <w:t>n</w:t>
      </w:r>
      <w:r w:rsidR="0087276A" w:rsidRPr="00FF335E">
        <w:rPr>
          <w:color w:val="000000" w:themeColor="text1"/>
        </w:rPr>
        <w:t xml:space="preserve"> </w:t>
      </w:r>
      <w:r w:rsidRPr="00FF335E">
        <w:rPr>
          <w:color w:val="000000" w:themeColor="text1"/>
        </w:rPr>
        <w:t>eklenmesi gerekmektedir.</w:t>
      </w:r>
    </w:p>
    <w:p w14:paraId="117FF31B"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Staj Onay Belgesi, (Staja onay veren meslek mensubu tarafından düzenlenmiş, TÜRMOB metal kaşesi uygulanmış ve imzalı olması gereklidir.)</w:t>
      </w:r>
    </w:p>
    <w:p w14:paraId="749E15DE" w14:textId="26D77056" w:rsidR="007F763F" w:rsidRPr="00C628B4" w:rsidRDefault="00AA1600" w:rsidP="00644BEB">
      <w:pPr>
        <w:numPr>
          <w:ilvl w:val="0"/>
          <w:numId w:val="9"/>
        </w:numPr>
        <w:tabs>
          <w:tab w:val="left" w:pos="709"/>
        </w:tabs>
        <w:spacing w:before="120" w:after="120" w:line="276" w:lineRule="auto"/>
        <w:ind w:left="709" w:hanging="425"/>
        <w:jc w:val="both"/>
        <w:rPr>
          <w:color w:val="FF0000"/>
        </w:rPr>
      </w:pPr>
      <w:r w:rsidRPr="00D12D33">
        <w:rPr>
          <w:color w:val="000000" w:themeColor="text1"/>
        </w:rPr>
        <w:t xml:space="preserve">Arşiv kaydını içeren </w:t>
      </w:r>
      <w:r w:rsidR="00EC1FFA" w:rsidRPr="00D12D33">
        <w:rPr>
          <w:color w:val="000000" w:themeColor="text1"/>
        </w:rPr>
        <w:t xml:space="preserve">karekodlu </w:t>
      </w:r>
      <w:r w:rsidRPr="00D12D33">
        <w:rPr>
          <w:color w:val="000000" w:themeColor="text1"/>
        </w:rPr>
        <w:t>Adli sicil belgesi</w:t>
      </w:r>
      <w:r w:rsidR="00D12D33">
        <w:rPr>
          <w:color w:val="000000" w:themeColor="text1"/>
        </w:rPr>
        <w:t>,</w:t>
      </w:r>
      <w:r w:rsidRPr="00D12D33">
        <w:rPr>
          <w:color w:val="000000" w:themeColor="text1"/>
        </w:rPr>
        <w:t xml:space="preserve"> </w:t>
      </w:r>
      <w:r w:rsidRPr="00C628B4">
        <w:rPr>
          <w:b/>
          <w:bCs/>
          <w:color w:val="FF0000"/>
          <w:vertAlign w:val="superscript"/>
        </w:rPr>
        <w:t>[</w:t>
      </w:r>
      <w:r w:rsidRPr="00C628B4">
        <w:rPr>
          <w:rStyle w:val="DipnotBavurusu"/>
          <w:b/>
          <w:color w:val="FF0000"/>
        </w:rPr>
        <w:footnoteReference w:id="48"/>
      </w:r>
      <w:r w:rsidRPr="00C628B4">
        <w:rPr>
          <w:b/>
          <w:bCs/>
          <w:color w:val="FF0000"/>
          <w:vertAlign w:val="superscript"/>
        </w:rPr>
        <w:t>]</w:t>
      </w:r>
    </w:p>
    <w:p w14:paraId="6FB9D54A"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Sigortalı işe giriş belgesi, staj yapılan işyerinin vergi levhası fotokopisi,</w:t>
      </w:r>
    </w:p>
    <w:p w14:paraId="47386A99" w14:textId="77777777" w:rsidR="007F763F" w:rsidRPr="00FF335E" w:rsidRDefault="007F763F" w:rsidP="00644BEB">
      <w:pPr>
        <w:numPr>
          <w:ilvl w:val="0"/>
          <w:numId w:val="9"/>
        </w:numPr>
        <w:tabs>
          <w:tab w:val="left" w:pos="709"/>
        </w:tabs>
        <w:spacing w:before="120" w:after="120" w:line="276" w:lineRule="auto"/>
        <w:ind w:left="709" w:hanging="425"/>
        <w:jc w:val="both"/>
        <w:rPr>
          <w:bCs/>
          <w:color w:val="000000" w:themeColor="text1"/>
        </w:rPr>
      </w:pPr>
      <w:r w:rsidRPr="00FF335E">
        <w:rPr>
          <w:color w:val="000000" w:themeColor="text1"/>
        </w:rPr>
        <w:t xml:space="preserve">Staj yapılan her işyerinin ilk ve son aylarına ait sigortalı hizmet belgeleri (Sigortalı aylık hizmet belgeleri internetten alınmış </w:t>
      </w:r>
      <w:proofErr w:type="spellStart"/>
      <w:r w:rsidR="00F84F9F" w:rsidRPr="00FF335E">
        <w:rPr>
          <w:color w:val="000000" w:themeColor="text1"/>
        </w:rPr>
        <w:t>barkod</w:t>
      </w:r>
      <w:r w:rsidRPr="00FF335E">
        <w:rPr>
          <w:color w:val="000000" w:themeColor="text1"/>
        </w:rPr>
        <w:t>lu</w:t>
      </w:r>
      <w:proofErr w:type="spellEnd"/>
      <w:r w:rsidRPr="00FF335E">
        <w:rPr>
          <w:color w:val="000000" w:themeColor="text1"/>
        </w:rPr>
        <w:t xml:space="preserve"> ve onaylı olmalıdır</w:t>
      </w:r>
      <w:r w:rsidR="007C73AB" w:rsidRPr="00FF335E">
        <w:rPr>
          <w:color w:val="000000" w:themeColor="text1"/>
        </w:rPr>
        <w:t>.</w:t>
      </w:r>
      <w:r w:rsidRPr="00FF335E">
        <w:rPr>
          <w:color w:val="000000" w:themeColor="text1"/>
        </w:rPr>
        <w:t>),</w:t>
      </w:r>
      <w:r w:rsidR="006B5145" w:rsidRPr="00FF335E">
        <w:rPr>
          <w:color w:val="000000" w:themeColor="text1"/>
        </w:rPr>
        <w:t xml:space="preserve"> </w:t>
      </w:r>
      <w:r w:rsidR="006B5145" w:rsidRPr="00FF335E">
        <w:rPr>
          <w:bCs/>
          <w:color w:val="000000" w:themeColor="text1"/>
        </w:rPr>
        <w:t xml:space="preserve"> </w:t>
      </w:r>
    </w:p>
    <w:p w14:paraId="5A5E4D04" w14:textId="27B99D0E" w:rsidR="007F763F" w:rsidRPr="00FF335E" w:rsidRDefault="007F763F" w:rsidP="00644BEB">
      <w:pPr>
        <w:numPr>
          <w:ilvl w:val="0"/>
          <w:numId w:val="9"/>
        </w:numPr>
        <w:tabs>
          <w:tab w:val="left" w:pos="709"/>
        </w:tabs>
        <w:spacing w:before="120" w:after="120" w:line="276" w:lineRule="auto"/>
        <w:ind w:left="709" w:hanging="425"/>
        <w:jc w:val="both"/>
        <w:rPr>
          <w:bCs/>
          <w:color w:val="000000" w:themeColor="text1"/>
        </w:rPr>
      </w:pPr>
      <w:r w:rsidRPr="00FF335E">
        <w:rPr>
          <w:color w:val="000000" w:themeColor="text1"/>
        </w:rPr>
        <w:t>SGK onaylı</w:t>
      </w:r>
      <w:r w:rsidR="006B5145" w:rsidRPr="00FF335E">
        <w:rPr>
          <w:color w:val="000000" w:themeColor="text1"/>
        </w:rPr>
        <w:t xml:space="preserve"> </w:t>
      </w:r>
      <w:r w:rsidR="004B6B4E" w:rsidRPr="00FF335E">
        <w:rPr>
          <w:color w:val="000000" w:themeColor="text1"/>
        </w:rPr>
        <w:t>veya</w:t>
      </w:r>
      <w:r w:rsidR="006B5145" w:rsidRPr="00FF335E">
        <w:rPr>
          <w:color w:val="000000" w:themeColor="text1"/>
        </w:rPr>
        <w:t xml:space="preserve"> </w:t>
      </w:r>
      <w:r w:rsidR="005341F4" w:rsidRPr="00FF335E">
        <w:rPr>
          <w:bCs/>
          <w:color w:val="000000" w:themeColor="text1"/>
        </w:rPr>
        <w:t>e-Devlet kapısı üzerinden alınmış</w:t>
      </w:r>
      <w:r w:rsidR="009C409B" w:rsidRPr="00FF335E">
        <w:rPr>
          <w:bCs/>
          <w:color w:val="000000" w:themeColor="text1"/>
        </w:rPr>
        <w:t xml:space="preserve"> </w:t>
      </w:r>
      <w:r w:rsidR="00BA626E" w:rsidRPr="00FF335E">
        <w:rPr>
          <w:bCs/>
          <w:color w:val="000000" w:themeColor="text1"/>
        </w:rPr>
        <w:t xml:space="preserve">karekodlu </w:t>
      </w:r>
      <w:r w:rsidR="00BA626E" w:rsidRPr="00FF335E">
        <w:rPr>
          <w:color w:val="000000" w:themeColor="text1"/>
        </w:rPr>
        <w:t xml:space="preserve">sigortalı hizmet dökümü (Stajın başlangıcında ve </w:t>
      </w:r>
      <w:r w:rsidR="00BA626E" w:rsidRPr="00FF335E">
        <w:rPr>
          <w:bCs/>
          <w:color w:val="000000" w:themeColor="text1"/>
        </w:rPr>
        <w:t xml:space="preserve">işyeri değişikliklerinde ibraz edilir.) </w:t>
      </w:r>
      <w:r w:rsidR="009618A2" w:rsidRPr="00FF335E">
        <w:rPr>
          <w:b/>
          <w:bCs/>
          <w:color w:val="FF0000"/>
          <w:vertAlign w:val="superscript"/>
        </w:rPr>
        <w:t>[</w:t>
      </w:r>
      <w:r w:rsidR="00DD61C1" w:rsidRPr="00FF335E">
        <w:rPr>
          <w:rStyle w:val="DipnotBavurusu"/>
          <w:b/>
          <w:bCs/>
          <w:color w:val="FF0000"/>
        </w:rPr>
        <w:footnoteReference w:id="49"/>
      </w:r>
      <w:r w:rsidR="002F4616" w:rsidRPr="00FF335E">
        <w:rPr>
          <w:b/>
          <w:bCs/>
          <w:color w:val="FF0000"/>
          <w:vertAlign w:val="superscript"/>
        </w:rPr>
        <w:t>]</w:t>
      </w:r>
    </w:p>
    <w:p w14:paraId="6EBD7FB2" w14:textId="1D910490" w:rsidR="0068352E"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Meslek mensubunun oda kayıt / faaliyet belgesi, </w:t>
      </w:r>
    </w:p>
    <w:p w14:paraId="76D8C96B" w14:textId="31A377EB"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stajının kabul edildiğine dair </w:t>
      </w:r>
      <w:r w:rsidR="00583589" w:rsidRPr="00FF335E">
        <w:rPr>
          <w:color w:val="000000" w:themeColor="text1"/>
        </w:rPr>
        <w:t>TESMER Şubesi /</w:t>
      </w:r>
      <w:r w:rsidR="006B5145" w:rsidRPr="00FF335E">
        <w:rPr>
          <w:color w:val="000000" w:themeColor="text1"/>
        </w:rPr>
        <w:t xml:space="preserve"> </w:t>
      </w:r>
      <w:r w:rsidRPr="00FF335E">
        <w:rPr>
          <w:color w:val="000000" w:themeColor="text1"/>
        </w:rPr>
        <w:t>Oda Yönetim Kurulu kararı,</w:t>
      </w:r>
    </w:p>
    <w:p w14:paraId="75B41484"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 İşyeri değişikliklerinde; yeni işyerine ilişkin işe giriş belgesi,</w:t>
      </w:r>
      <w:r w:rsidR="006B5145" w:rsidRPr="00FF335E">
        <w:rPr>
          <w:color w:val="000000" w:themeColor="text1"/>
        </w:rPr>
        <w:t xml:space="preserve"> </w:t>
      </w:r>
      <w:r w:rsidRPr="00FF335E">
        <w:rPr>
          <w:color w:val="000000" w:themeColor="text1"/>
        </w:rPr>
        <w:t>staj onay belgesi, meslek mensubunun oda kayıt / faaliyet belgesi,</w:t>
      </w:r>
      <w:r w:rsidR="006B5145" w:rsidRPr="00FF335E">
        <w:rPr>
          <w:color w:val="000000" w:themeColor="text1"/>
        </w:rPr>
        <w:t xml:space="preserve"> </w:t>
      </w:r>
      <w:r w:rsidRPr="00FF335E">
        <w:rPr>
          <w:color w:val="000000" w:themeColor="text1"/>
        </w:rPr>
        <w:t xml:space="preserve"> </w:t>
      </w:r>
    </w:p>
    <w:p w14:paraId="1883F588" w14:textId="4A771AF6" w:rsidR="007F763F" w:rsidRPr="00FF335E" w:rsidRDefault="00AA1600" w:rsidP="00644BEB">
      <w:pPr>
        <w:numPr>
          <w:ilvl w:val="0"/>
          <w:numId w:val="9"/>
        </w:numPr>
        <w:tabs>
          <w:tab w:val="left" w:pos="709"/>
        </w:tabs>
        <w:spacing w:before="120" w:after="120" w:line="276" w:lineRule="auto"/>
        <w:ind w:left="709" w:hanging="425"/>
        <w:jc w:val="both"/>
        <w:rPr>
          <w:color w:val="000000" w:themeColor="text1"/>
        </w:rPr>
      </w:pPr>
      <w:r w:rsidRPr="00D12D33">
        <w:rPr>
          <w:b/>
          <w:color w:val="000000" w:themeColor="text1"/>
        </w:rPr>
        <w:t>Aday Meslek Mensubu Değerlendirme Formu (Tezkiye)</w:t>
      </w:r>
      <w:r w:rsidRPr="00D12D33">
        <w:rPr>
          <w:color w:val="000000" w:themeColor="text1"/>
        </w:rPr>
        <w:t xml:space="preserve"> </w:t>
      </w:r>
      <w:r w:rsidRPr="00444A7E">
        <w:rPr>
          <w:b/>
          <w:bCs/>
          <w:color w:val="FF0000"/>
          <w:vertAlign w:val="superscript"/>
        </w:rPr>
        <w:t>[</w:t>
      </w:r>
      <w:r w:rsidRPr="00444A7E">
        <w:rPr>
          <w:rStyle w:val="DipnotBavurusu"/>
          <w:b/>
          <w:color w:val="FF0000"/>
        </w:rPr>
        <w:footnoteReference w:id="50"/>
      </w:r>
      <w:r w:rsidRPr="00444A7E">
        <w:rPr>
          <w:b/>
          <w:bCs/>
          <w:color w:val="FF0000"/>
          <w:vertAlign w:val="superscript"/>
        </w:rPr>
        <w:t>]</w:t>
      </w:r>
      <w:r w:rsidR="007F763F" w:rsidRPr="00D12D33">
        <w:rPr>
          <w:b/>
          <w:color w:val="000000" w:themeColor="text1"/>
        </w:rPr>
        <w:t xml:space="preserve">; </w:t>
      </w:r>
      <w:r w:rsidR="003C5CF1" w:rsidRPr="00D12D33">
        <w:rPr>
          <w:color w:val="000000" w:themeColor="text1"/>
        </w:rPr>
        <w:t xml:space="preserve">staja onay veren meslek mensubu tarafından e-imzalı olarak her yıl için bir adet e-Birlik üzerinden düzenlenir veya ıslak imzalı olarak düzenlenerek kapalı zarf içinde ve dilekçe ekinde TESMER Şubesine / Odaya gönderilir. Üç aydan az çalışılan yerlerde form düzenlenmez. Dilekçe ekinde TESMER Şubesine / Odaya gelen Aday Meslek Mensubu Değerlendirme Formu (Tezkiye) </w:t>
      </w:r>
      <w:r w:rsidR="003C5CF1" w:rsidRPr="003C5CF1">
        <w:rPr>
          <w:b/>
          <w:bCs/>
          <w:color w:val="FF0000"/>
          <w:vertAlign w:val="superscript"/>
        </w:rPr>
        <w:t>[</w:t>
      </w:r>
      <w:r w:rsidR="003C5CF1" w:rsidRPr="003C5CF1">
        <w:rPr>
          <w:rStyle w:val="DipnotBavurusu"/>
          <w:b/>
          <w:color w:val="FF0000"/>
        </w:rPr>
        <w:footnoteReference w:id="51"/>
      </w:r>
      <w:r w:rsidR="003C5CF1" w:rsidRPr="003C5CF1">
        <w:rPr>
          <w:b/>
          <w:bCs/>
          <w:color w:val="FF0000"/>
          <w:vertAlign w:val="superscript"/>
        </w:rPr>
        <w:t>]</w:t>
      </w:r>
      <w:r w:rsidR="003C5CF1" w:rsidRPr="00D12D33">
        <w:rPr>
          <w:color w:val="000000" w:themeColor="text1"/>
        </w:rPr>
        <w:t>, evrak kayda alınır.</w:t>
      </w:r>
    </w:p>
    <w:p w14:paraId="196F1356"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Adayın stajı, staja başlama ay</w:t>
      </w:r>
      <w:r w:rsidR="00AA7D6E" w:rsidRPr="00FF335E">
        <w:rPr>
          <w:color w:val="000000" w:themeColor="text1"/>
        </w:rPr>
        <w:t>ı</w:t>
      </w:r>
      <w:r w:rsidRPr="00FF335E">
        <w:rPr>
          <w:color w:val="000000" w:themeColor="text1"/>
        </w:rPr>
        <w:t xml:space="preserve">nın ilk on günü içerisinde başlatılır. </w:t>
      </w:r>
    </w:p>
    <w:p w14:paraId="5545952B"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Staja Giriş Sınavında başarılı olduğunu gösterir sınav sonuç belgesi, </w:t>
      </w:r>
    </w:p>
    <w:p w14:paraId="69788509"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Stajdan sayılan kurs ve seminerlere katılmış ve bu eğitimlerde geçen süresi stajdan sayılan adaylar için kurs katılım belgeleri,</w:t>
      </w:r>
      <w:r w:rsidR="006B5145" w:rsidRPr="00FF335E">
        <w:rPr>
          <w:color w:val="000000" w:themeColor="text1"/>
        </w:rPr>
        <w:t xml:space="preserve"> </w:t>
      </w:r>
      <w:r w:rsidRPr="00FF335E">
        <w:rPr>
          <w:color w:val="000000" w:themeColor="text1"/>
        </w:rPr>
        <w:t xml:space="preserve">kurs katılım bedeli ödeme belgeleri, kursların staj süresinden sayıldığına dair </w:t>
      </w:r>
      <w:r w:rsidR="00583589" w:rsidRPr="00FF335E">
        <w:rPr>
          <w:color w:val="000000" w:themeColor="text1"/>
        </w:rPr>
        <w:t>TESMER Şubesine /</w:t>
      </w:r>
      <w:r w:rsidR="006B5145" w:rsidRPr="00FF335E">
        <w:rPr>
          <w:color w:val="000000" w:themeColor="text1"/>
        </w:rPr>
        <w:t xml:space="preserve"> </w:t>
      </w:r>
      <w:r w:rsidRPr="00FF335E">
        <w:rPr>
          <w:color w:val="000000" w:themeColor="text1"/>
        </w:rPr>
        <w:t>Oda</w:t>
      </w:r>
      <w:r w:rsidR="00583589" w:rsidRPr="00FF335E">
        <w:rPr>
          <w:color w:val="000000" w:themeColor="text1"/>
        </w:rPr>
        <w:t xml:space="preserve"> </w:t>
      </w:r>
      <w:r w:rsidRPr="00FF335E">
        <w:rPr>
          <w:color w:val="000000" w:themeColor="text1"/>
        </w:rPr>
        <w:t>Yönetim Kurulu Kararı,</w:t>
      </w:r>
      <w:r w:rsidR="006B5145" w:rsidRPr="00FF335E">
        <w:rPr>
          <w:color w:val="000000" w:themeColor="text1"/>
        </w:rPr>
        <w:t xml:space="preserve"> </w:t>
      </w:r>
      <w:r w:rsidRPr="00FF335E">
        <w:rPr>
          <w:color w:val="000000" w:themeColor="text1"/>
        </w:rPr>
        <w:t xml:space="preserve"> </w:t>
      </w:r>
    </w:p>
    <w:p w14:paraId="4F94921F" w14:textId="056A2369"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Erkek adaylardan</w:t>
      </w:r>
      <w:r w:rsidR="002161C1">
        <w:rPr>
          <w:color w:val="FF0000"/>
        </w:rPr>
        <w:t xml:space="preserve"> </w:t>
      </w:r>
      <w:r w:rsidRPr="00FF335E">
        <w:rPr>
          <w:color w:val="000000" w:themeColor="text1"/>
        </w:rPr>
        <w:t xml:space="preserve">askerlik durum </w:t>
      </w:r>
      <w:r w:rsidRPr="00D12D33">
        <w:rPr>
          <w:color w:val="000000" w:themeColor="text1"/>
        </w:rPr>
        <w:t>belgesi</w:t>
      </w:r>
      <w:r w:rsidR="00F76625" w:rsidRPr="00D12D33">
        <w:rPr>
          <w:color w:val="000000" w:themeColor="text1"/>
        </w:rPr>
        <w:t xml:space="preserve"> (</w:t>
      </w:r>
      <w:r w:rsidR="003C5CF1" w:rsidRPr="00D12D33">
        <w:rPr>
          <w:color w:val="000000" w:themeColor="text1"/>
        </w:rPr>
        <w:t>Sevk ve terhis tarihini içeren belge)</w:t>
      </w:r>
      <w:r w:rsidRPr="00D12D33">
        <w:rPr>
          <w:color w:val="000000" w:themeColor="text1"/>
        </w:rPr>
        <w:t>,</w:t>
      </w:r>
    </w:p>
    <w:p w14:paraId="11B67FAA"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Adayın, vergi mükellefiyet durumunu gösteren belge, </w:t>
      </w:r>
      <w:r w:rsidR="00BA626E" w:rsidRPr="00FF335E">
        <w:rPr>
          <w:color w:val="000000" w:themeColor="text1"/>
        </w:rPr>
        <w:t>(e-Devlet kapısı üzerinden alınabilir.)</w:t>
      </w:r>
      <w:r w:rsidR="00BA626E" w:rsidRPr="00FF335E">
        <w:rPr>
          <w:color w:val="FF0000"/>
        </w:rPr>
        <w:t xml:space="preserve"> </w:t>
      </w:r>
      <w:r w:rsidR="009618A2" w:rsidRPr="00FF335E">
        <w:rPr>
          <w:b/>
          <w:bCs/>
          <w:color w:val="FF0000"/>
          <w:vertAlign w:val="superscript"/>
        </w:rPr>
        <w:t>[</w:t>
      </w:r>
      <w:r w:rsidR="00DD61C1" w:rsidRPr="00FF335E">
        <w:rPr>
          <w:rStyle w:val="DipnotBavurusu"/>
          <w:b/>
          <w:color w:val="FF0000"/>
        </w:rPr>
        <w:footnoteReference w:id="52"/>
      </w:r>
      <w:r w:rsidR="002F4616" w:rsidRPr="00FF335E">
        <w:rPr>
          <w:b/>
          <w:bCs/>
          <w:color w:val="FF0000"/>
          <w:vertAlign w:val="superscript"/>
        </w:rPr>
        <w:t>]</w:t>
      </w:r>
    </w:p>
    <w:p w14:paraId="214C4C6A" w14:textId="77777777" w:rsidR="007F763F" w:rsidRPr="00FF335E" w:rsidRDefault="00BA626E"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lastRenderedPageBreak/>
        <w:t xml:space="preserve">Adayın, </w:t>
      </w:r>
      <w:proofErr w:type="spellStart"/>
      <w:r w:rsidRPr="00FF335E">
        <w:rPr>
          <w:color w:val="000000" w:themeColor="text1"/>
        </w:rPr>
        <w:t>Bağ-Kur</w:t>
      </w:r>
      <w:proofErr w:type="spellEnd"/>
      <w:r w:rsidRPr="00FF335E">
        <w:rPr>
          <w:color w:val="000000" w:themeColor="text1"/>
        </w:rPr>
        <w:t xml:space="preserve"> ve Emekli Sandığı kaydı olmadığını gösteren "Sosyal Güvenlik Kayıt Belgesi" (e-Devlet kapısı üzerinden alınabilir.)</w:t>
      </w:r>
      <w:r w:rsidRPr="00FF335E">
        <w:rPr>
          <w:color w:val="FF0000"/>
        </w:rPr>
        <w:t xml:space="preserve"> </w:t>
      </w:r>
      <w:r w:rsidR="009618A2" w:rsidRPr="00FF335E">
        <w:rPr>
          <w:b/>
          <w:bCs/>
          <w:color w:val="FF0000"/>
          <w:vertAlign w:val="superscript"/>
        </w:rPr>
        <w:t>[</w:t>
      </w:r>
      <w:r w:rsidR="00DD61C1" w:rsidRPr="00FF335E">
        <w:rPr>
          <w:rStyle w:val="DipnotBavurusu"/>
          <w:b/>
          <w:color w:val="FF0000"/>
        </w:rPr>
        <w:footnoteReference w:id="53"/>
      </w:r>
      <w:r w:rsidR="002F4616" w:rsidRPr="00FF335E">
        <w:rPr>
          <w:b/>
          <w:bCs/>
          <w:color w:val="FF0000"/>
          <w:vertAlign w:val="superscript"/>
        </w:rPr>
        <w:t>]</w:t>
      </w:r>
    </w:p>
    <w:p w14:paraId="071C4611" w14:textId="77777777" w:rsidR="007F763F" w:rsidRPr="00FF335E" w:rsidRDefault="007F763F" w:rsidP="00644BEB">
      <w:pPr>
        <w:numPr>
          <w:ilvl w:val="0"/>
          <w:numId w:val="9"/>
        </w:numPr>
        <w:tabs>
          <w:tab w:val="left" w:pos="709"/>
        </w:tabs>
        <w:spacing w:before="120" w:after="120" w:line="276" w:lineRule="auto"/>
        <w:ind w:left="709" w:hanging="425"/>
        <w:jc w:val="both"/>
        <w:rPr>
          <w:b/>
          <w:color w:val="000000" w:themeColor="text1"/>
        </w:rPr>
      </w:pPr>
      <w:r w:rsidRPr="00FF335E">
        <w:rPr>
          <w:color w:val="000000" w:themeColor="text1"/>
        </w:rPr>
        <w:t>Adayın, Yasanın 6. maddesinde belirtilen, TESMER'in Eğitim Programını tamamladığına dair "</w:t>
      </w:r>
      <w:r w:rsidRPr="00FF335E">
        <w:rPr>
          <w:b/>
          <w:color w:val="000000" w:themeColor="text1"/>
        </w:rPr>
        <w:t xml:space="preserve">e-Stajyer Eğitimi Tamamlama Belgesi" </w:t>
      </w:r>
    </w:p>
    <w:p w14:paraId="62B8BF8F" w14:textId="77777777" w:rsidR="007F763F" w:rsidRPr="00FF335E" w:rsidRDefault="00F84F9F" w:rsidP="00644BEB">
      <w:pPr>
        <w:numPr>
          <w:ilvl w:val="0"/>
          <w:numId w:val="9"/>
        </w:numPr>
        <w:tabs>
          <w:tab w:val="left" w:pos="709"/>
        </w:tabs>
        <w:spacing w:before="120" w:after="120" w:line="276" w:lineRule="auto"/>
        <w:ind w:left="709" w:hanging="425"/>
        <w:jc w:val="both"/>
        <w:rPr>
          <w:strike/>
          <w:color w:val="000000" w:themeColor="text1"/>
        </w:rPr>
      </w:pPr>
      <w:r w:rsidRPr="00FF335E">
        <w:rPr>
          <w:color w:val="000000" w:themeColor="text1"/>
        </w:rPr>
        <w:t>Staj Bitirme B</w:t>
      </w:r>
      <w:r w:rsidR="00A9719F" w:rsidRPr="00FF335E">
        <w:rPr>
          <w:color w:val="000000" w:themeColor="text1"/>
        </w:rPr>
        <w:t>elgesi (</w:t>
      </w:r>
      <w:r w:rsidR="007F763F" w:rsidRPr="00FF335E">
        <w:rPr>
          <w:color w:val="000000" w:themeColor="text1"/>
        </w:rPr>
        <w:t xml:space="preserve">Stajını tamamlayan adaylar için staj bitirme işlemleri süresi içerisinde </w:t>
      </w:r>
      <w:r w:rsidR="00F5755D" w:rsidRPr="00FF335E">
        <w:rPr>
          <w:color w:val="000000" w:themeColor="text1"/>
        </w:rPr>
        <w:t xml:space="preserve">yerine getirilir. </w:t>
      </w:r>
      <w:r w:rsidR="007F763F" w:rsidRPr="00FF335E">
        <w:rPr>
          <w:color w:val="000000" w:themeColor="text1"/>
        </w:rPr>
        <w:t>Bu kapsamda,</w:t>
      </w:r>
      <w:r w:rsidR="006B5145" w:rsidRPr="00FF335E">
        <w:rPr>
          <w:color w:val="000000" w:themeColor="text1"/>
        </w:rPr>
        <w:t xml:space="preserve"> </w:t>
      </w:r>
      <w:r w:rsidR="00583589" w:rsidRPr="00FF335E">
        <w:rPr>
          <w:color w:val="000000" w:themeColor="text1"/>
        </w:rPr>
        <w:t>TESMER Şubesi /</w:t>
      </w:r>
      <w:r w:rsidR="006B5145" w:rsidRPr="00FF335E">
        <w:rPr>
          <w:color w:val="000000" w:themeColor="text1"/>
        </w:rPr>
        <w:t xml:space="preserve"> </w:t>
      </w:r>
      <w:r w:rsidR="007F763F" w:rsidRPr="00FF335E">
        <w:rPr>
          <w:color w:val="000000" w:themeColor="text1"/>
        </w:rPr>
        <w:t>Oda</w:t>
      </w:r>
      <w:r w:rsidR="006B5145" w:rsidRPr="00FF335E">
        <w:rPr>
          <w:color w:val="000000" w:themeColor="text1"/>
        </w:rPr>
        <w:t xml:space="preserve"> </w:t>
      </w:r>
      <w:r w:rsidR="007F763F" w:rsidRPr="00FF335E">
        <w:rPr>
          <w:color w:val="000000" w:themeColor="text1"/>
        </w:rPr>
        <w:t>Yönetim Kurulu</w:t>
      </w:r>
      <w:r w:rsidR="006B5145" w:rsidRPr="00FF335E">
        <w:rPr>
          <w:color w:val="000000" w:themeColor="text1"/>
        </w:rPr>
        <w:t xml:space="preserve"> </w:t>
      </w:r>
      <w:r w:rsidR="007F763F" w:rsidRPr="00FF335E">
        <w:rPr>
          <w:color w:val="000000" w:themeColor="text1"/>
        </w:rPr>
        <w:t>kararı ile "</w:t>
      </w:r>
      <w:r w:rsidR="007F763F" w:rsidRPr="00FF335E">
        <w:rPr>
          <w:b/>
          <w:color w:val="000000" w:themeColor="text1"/>
        </w:rPr>
        <w:t>Staj Bitirme Belgesi"</w:t>
      </w:r>
      <w:r w:rsidR="007F763F" w:rsidRPr="00FF335E">
        <w:rPr>
          <w:color w:val="000000" w:themeColor="text1"/>
        </w:rPr>
        <w:t xml:space="preserve"> düzenlenir.</w:t>
      </w:r>
      <w:r w:rsidR="00A9719F" w:rsidRPr="00FF335E">
        <w:rPr>
          <w:color w:val="000000" w:themeColor="text1"/>
        </w:rPr>
        <w:t>)</w:t>
      </w:r>
    </w:p>
    <w:p w14:paraId="6499B26E" w14:textId="77777777" w:rsidR="008C1B9F" w:rsidRPr="00FF335E" w:rsidRDefault="008C1B9F" w:rsidP="00644BEB">
      <w:pPr>
        <w:numPr>
          <w:ilvl w:val="0"/>
          <w:numId w:val="16"/>
        </w:numPr>
        <w:tabs>
          <w:tab w:val="left" w:pos="709"/>
        </w:tabs>
        <w:spacing w:before="120" w:after="120" w:line="276" w:lineRule="auto"/>
        <w:ind w:left="709" w:hanging="425"/>
        <w:jc w:val="both"/>
        <w:rPr>
          <w:color w:val="000000" w:themeColor="text1"/>
        </w:rPr>
      </w:pPr>
      <w:r w:rsidRPr="00FF335E">
        <w:rPr>
          <w:color w:val="000000" w:themeColor="text1"/>
        </w:rPr>
        <w:t>Sınav başvuru</w:t>
      </w:r>
      <w:r w:rsidR="006B5145" w:rsidRPr="00FF335E">
        <w:rPr>
          <w:color w:val="000000" w:themeColor="text1"/>
        </w:rPr>
        <w:t xml:space="preserve"> </w:t>
      </w:r>
      <w:r w:rsidRPr="00FF335E">
        <w:rPr>
          <w:color w:val="000000" w:themeColor="text1"/>
        </w:rPr>
        <w:t>tarihi itibari ile son aya ilişkin sigortalı aylık hizmet belgesini ibraz edemeyen adaylardan</w:t>
      </w:r>
      <w:r w:rsidR="006B5145" w:rsidRPr="00FF335E">
        <w:rPr>
          <w:color w:val="000000" w:themeColor="text1"/>
        </w:rPr>
        <w:t xml:space="preserve"> </w:t>
      </w:r>
      <w:r w:rsidRPr="00FF335E">
        <w:rPr>
          <w:color w:val="000000" w:themeColor="text1"/>
        </w:rPr>
        <w:t>taahhütname istenir.</w:t>
      </w:r>
    </w:p>
    <w:p w14:paraId="775F0BDC" w14:textId="77777777" w:rsidR="007F763F" w:rsidRPr="00FF335E" w:rsidRDefault="007F763F" w:rsidP="00644BEB">
      <w:pPr>
        <w:numPr>
          <w:ilvl w:val="0"/>
          <w:numId w:val="20"/>
        </w:numPr>
        <w:tabs>
          <w:tab w:val="left" w:pos="709"/>
        </w:tabs>
        <w:spacing w:before="120" w:after="120" w:line="276" w:lineRule="auto"/>
        <w:ind w:left="709" w:hanging="425"/>
        <w:jc w:val="both"/>
        <w:rPr>
          <w:color w:val="000000" w:themeColor="text1"/>
        </w:rPr>
      </w:pPr>
      <w:r w:rsidRPr="00FF335E">
        <w:rPr>
          <w:color w:val="000000" w:themeColor="text1"/>
        </w:rPr>
        <w:t xml:space="preserve">Stajını tamamlayan adaylar sınav dosyası hazırlar ve sınav takviminde belirtilen başvuru süresi içerisinde </w:t>
      </w:r>
      <w:r w:rsidR="00BA626E" w:rsidRPr="00FF335E">
        <w:rPr>
          <w:color w:val="000000" w:themeColor="text1"/>
        </w:rPr>
        <w:t>TEOS üzerinden ön başvurusunu yaptıktan sonra dosyasını TESMER Şubesi / Odasına teslim eder. Yapılan inceleme sonunda başvurusu uygun bulunan adayların dosyaları TESMER Şubesi / Oda tarafından TEOS üzerinden onaylanır.</w:t>
      </w:r>
      <w:r w:rsidR="00BA626E" w:rsidRPr="00FF335E">
        <w:rPr>
          <w:color w:val="FF0000"/>
        </w:rPr>
        <w:t xml:space="preserve"> </w:t>
      </w:r>
      <w:r w:rsidR="009618A2" w:rsidRPr="00FF335E">
        <w:rPr>
          <w:b/>
          <w:bCs/>
          <w:color w:val="FF0000"/>
          <w:vertAlign w:val="superscript"/>
        </w:rPr>
        <w:t>[</w:t>
      </w:r>
      <w:r w:rsidR="00DD61C1" w:rsidRPr="00FF335E">
        <w:rPr>
          <w:rStyle w:val="DipnotBavurusu"/>
          <w:b/>
          <w:color w:val="FF0000"/>
        </w:rPr>
        <w:footnoteReference w:id="54"/>
      </w:r>
      <w:r w:rsidR="002F4616" w:rsidRPr="00FF335E">
        <w:rPr>
          <w:b/>
          <w:bCs/>
          <w:color w:val="FF0000"/>
          <w:vertAlign w:val="superscript"/>
        </w:rPr>
        <w:t>]</w:t>
      </w:r>
    </w:p>
    <w:p w14:paraId="1456F853" w14:textId="72CF3178" w:rsidR="007F763F" w:rsidRPr="00FF335E" w:rsidRDefault="00B91415" w:rsidP="00644BEB">
      <w:pPr>
        <w:numPr>
          <w:ilvl w:val="0"/>
          <w:numId w:val="20"/>
        </w:numPr>
        <w:tabs>
          <w:tab w:val="left" w:pos="709"/>
        </w:tabs>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699200" behindDoc="0" locked="0" layoutInCell="1" allowOverlap="1" wp14:anchorId="4F9DE0BD" wp14:editId="3FF70333">
                <wp:simplePos x="0" y="0"/>
                <wp:positionH relativeFrom="column">
                  <wp:posOffset>-693683</wp:posOffset>
                </wp:positionH>
                <wp:positionV relativeFrom="paragraph">
                  <wp:posOffset>553917</wp:posOffset>
                </wp:positionV>
                <wp:extent cx="425669" cy="551793"/>
                <wp:effectExtent l="0" t="0" r="0" b="1270"/>
                <wp:wrapNone/>
                <wp:docPr id="23" name="Dikdörtgen 23"/>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19031" id="Dikdörtgen 23" o:spid="_x0000_s1026" style="position:absolute;margin-left:-54.6pt;margin-top:43.6pt;width:33.5pt;height:43.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AnQIAAIcFAAAOAAAAZHJzL2Uyb0RvYy54bWysVM1uEzEQviPxDpbvdLMhaWnUTRUlKkKq&#10;2ooW9ex47ayF12NsJ5vwYLwAL8bY+5NQKg6IHByP55tvfnZmrq73tSY74bwCU9D8bESJMBxKZTYF&#10;/fJ08+4DJT4wUzINRhT0IDy9nr99c9XYmRhDBboUjiCJ8bPGFrQKwc6yzPNK1MyfgRUGlRJczQKK&#10;bpOVjjXIXutsPBqdZw240jrgwnt8XbVKOk/8Ugoe7qX0IhBdUIwtpNOlcx3PbH7FZhvHbKV4Fwb7&#10;hyhqpgw6HahWLDCydeoPqlpxBx5kOONQZyCl4iLlgNnkoxfZPFbMipQLFsfboUz+/9Hyu92DI6os&#10;6Pg9JYbV+I1W6mv584cLG2EIvmKJGutniHy0D66TPF5jvnvp6viPmZB9KuthKKvYB8LxcTKenp9f&#10;UsJRNZ3mF5eJMzsaW+fDRwE1iZeCOvxqqZhsd+sDOkRoD4m+PGhV3iitkxA7RSy1IzuG33i9yWPA&#10;aPEbSpuINRCtWnV8yWJebSbpFg5aRJw2n4XEomDs4xRIasejE8a5MCFvVRUrRet7OsJf770PK8WS&#10;CCOzRP8Dd0fQI1uSnruNssNHU5G6eTAe/S2w1niwSJ7BhMG4VgbcawQas+o8t/i+SG1pYpXWUB6w&#10;ZRy0s+Qtv1H42W6ZDw/M4fDgmOFCCPd4SA1NQaG7UVKB+/7ae8RjT6OWkgaHsaD+25Y5QYn+ZLDb&#10;L/PJJE5vEibTizEK7lSzPtWYbb0E7IUcV4/l6RrxQfdX6aB+xr2xiF5RxQxH3wXlwfXCMrRLAjcP&#10;F4tFguHEWhZuzaPlkTxWNbbl0/6ZOdv1bsCmv4N+cNnsRQu32GhpYLENIFXq72Ndu3rjtKfG6TZT&#10;XCenckId9+f8FwAAAP//AwBQSwMEFAAGAAgAAAAhALDRx73fAAAACwEAAA8AAABkcnMvZG93bnJl&#10;di54bWxMj01PwzAMhu9I/IfISNy6pGWjozSdEIKJcWNQzllj2op8lCbdyr/HnOBkW370+nG5ma1h&#10;RxxD752EdCGAoWu87l0r4e31MVkDC1E5rYx3KOEbA2yq87NSFdqf3Ase97FlFOJCoSR0MQ4F56Hp&#10;0Kqw8AM62n340apI49hyPaoThVvDMyGuuVW9owudGvC+w+ZzP1kJ0yrfPczvX9urWtT5c21WT3E7&#10;SHl5Md/dAos4xz8YfvVJHSpyOvjJ6cCMhCQVNxmxEtY5VSKSZUbNgdB8mQKvSv7/h+oHAAD//wMA&#10;UEsBAi0AFAAGAAgAAAAhALaDOJL+AAAA4QEAABMAAAAAAAAAAAAAAAAAAAAAAFtDb250ZW50X1R5&#10;cGVzXS54bWxQSwECLQAUAAYACAAAACEAOP0h/9YAAACUAQAACwAAAAAAAAAAAAAAAAAvAQAAX3Jl&#10;bHMvLnJlbHNQSwECLQAUAAYACAAAACEAIfr5wJ0CAACHBQAADgAAAAAAAAAAAAAAAAAuAgAAZHJz&#10;L2Uyb0RvYy54bWxQSwECLQAUAAYACAAAACEAsNHHvd8AAAALAQAADwAAAAAAAAAAAAAAAAD3BAAA&#10;ZHJzL2Rvd25yZXYueG1sUEsFBgAAAAAEAAQA8wAAAAMGAAAAAA==&#10;" fillcolor="white [3212]" stroked="f" strokeweight="2pt"/>
            </w:pict>
          </mc:Fallback>
        </mc:AlternateContent>
      </w:r>
      <w:r w:rsidR="007F763F" w:rsidRPr="00FF335E">
        <w:rPr>
          <w:color w:val="000000" w:themeColor="text1"/>
        </w:rPr>
        <w:t xml:space="preserve">Sınav başvurusunda bulunan adayların dosyaları TESMER'e gönderilmeden önce okul, telefon, adres, e-posta ve işyeri bilgileri </w:t>
      </w:r>
      <w:r w:rsidR="00583589" w:rsidRPr="00FF335E">
        <w:rPr>
          <w:color w:val="000000" w:themeColor="text1"/>
        </w:rPr>
        <w:t>TESMER Şubesi /</w:t>
      </w:r>
      <w:r w:rsidR="006B5145" w:rsidRPr="00FF335E">
        <w:rPr>
          <w:color w:val="000000" w:themeColor="text1"/>
        </w:rPr>
        <w:t xml:space="preserve"> </w:t>
      </w:r>
      <w:r w:rsidR="00583589" w:rsidRPr="00FF335E">
        <w:rPr>
          <w:color w:val="000000" w:themeColor="text1"/>
        </w:rPr>
        <w:t>O</w:t>
      </w:r>
      <w:r w:rsidR="007F763F" w:rsidRPr="00FF335E">
        <w:rPr>
          <w:color w:val="000000" w:themeColor="text1"/>
        </w:rPr>
        <w:t>da kullanıcıları tarafından kontrol edilir ve</w:t>
      </w:r>
      <w:r w:rsidR="006B5145" w:rsidRPr="00FF335E">
        <w:rPr>
          <w:color w:val="000000" w:themeColor="text1"/>
        </w:rPr>
        <w:t xml:space="preserve"> </w:t>
      </w:r>
      <w:r w:rsidR="007F763F" w:rsidRPr="00FF335E">
        <w:rPr>
          <w:color w:val="000000" w:themeColor="text1"/>
        </w:rPr>
        <w:t>eksik bilgileri</w:t>
      </w:r>
      <w:r w:rsidR="006B5145" w:rsidRPr="00FF335E">
        <w:rPr>
          <w:color w:val="000000" w:themeColor="text1"/>
        </w:rPr>
        <w:t xml:space="preserve"> </w:t>
      </w:r>
      <w:proofErr w:type="spellStart"/>
      <w:r w:rsidR="0075216B">
        <w:rPr>
          <w:color w:val="000000" w:themeColor="text1"/>
        </w:rPr>
        <w:t>TEOS’ta</w:t>
      </w:r>
      <w:proofErr w:type="spellEnd"/>
      <w:r w:rsidR="006B5145" w:rsidRPr="00FF335E">
        <w:rPr>
          <w:color w:val="000000" w:themeColor="text1"/>
        </w:rPr>
        <w:t xml:space="preserve"> </w:t>
      </w:r>
      <w:r w:rsidR="007F763F" w:rsidRPr="00FF335E">
        <w:rPr>
          <w:color w:val="000000" w:themeColor="text1"/>
        </w:rPr>
        <w:t xml:space="preserve">bulunan kişi kartına işlenir. </w:t>
      </w:r>
    </w:p>
    <w:p w14:paraId="6781564D" w14:textId="3DEB9797" w:rsidR="00FC1FE6" w:rsidRPr="00FF335E" w:rsidRDefault="007F763F" w:rsidP="00FF335E">
      <w:pPr>
        <w:spacing w:before="120" w:after="120" w:line="276" w:lineRule="auto"/>
        <w:jc w:val="both"/>
        <w:rPr>
          <w:color w:val="000000" w:themeColor="text1"/>
        </w:rPr>
      </w:pPr>
      <w:r w:rsidRPr="00FF335E">
        <w:rPr>
          <w:color w:val="000000" w:themeColor="text1"/>
        </w:rPr>
        <w:t>Bu Yönerge içeriğinde yer alan staj dosyasında bulunan matbu belgelerin eksiksiz düzenlenmesi ve dosyada bulunması</w:t>
      </w:r>
      <w:r w:rsidR="00BA626E" w:rsidRPr="00FF335E">
        <w:rPr>
          <w:color w:val="000000" w:themeColor="text1"/>
        </w:rPr>
        <w:t>, e-devlet kapısı üzerinden alınan belgelerin kontrol edilerek doğrulamasının yapılması</w:t>
      </w:r>
      <w:r w:rsidR="00155081" w:rsidRPr="00FF335E">
        <w:rPr>
          <w:color w:val="000000" w:themeColor="text1"/>
        </w:rPr>
        <w:t xml:space="preserve"> TESMER Şubesi / Oda tarafından </w:t>
      </w:r>
      <w:r w:rsidRPr="00FF335E">
        <w:rPr>
          <w:color w:val="000000" w:themeColor="text1"/>
        </w:rPr>
        <w:t>sağlanmalıdır.</w:t>
      </w:r>
      <w:r w:rsidR="009618A2" w:rsidRPr="00FF335E">
        <w:rPr>
          <w:b/>
          <w:bCs/>
          <w:color w:val="FF0000"/>
          <w:vertAlign w:val="superscript"/>
        </w:rPr>
        <w:t xml:space="preserve"> [</w:t>
      </w:r>
      <w:r w:rsidR="00DD61C1" w:rsidRPr="00FF335E">
        <w:rPr>
          <w:rStyle w:val="DipnotBavurusu"/>
          <w:b/>
          <w:color w:val="FF0000"/>
        </w:rPr>
        <w:footnoteReference w:id="55"/>
      </w:r>
      <w:r w:rsidR="002F4616" w:rsidRPr="00FF335E">
        <w:rPr>
          <w:b/>
          <w:bCs/>
          <w:color w:val="FF0000"/>
          <w:vertAlign w:val="superscript"/>
        </w:rPr>
        <w:t>]</w:t>
      </w:r>
    </w:p>
    <w:p w14:paraId="67D8B31E" w14:textId="77777777" w:rsidR="00397EE5" w:rsidRPr="00FF335E" w:rsidRDefault="00397EE5" w:rsidP="00FF335E">
      <w:pPr>
        <w:shd w:val="clear" w:color="auto" w:fill="FFFFFF"/>
        <w:spacing w:before="120" w:after="120" w:line="276" w:lineRule="auto"/>
        <w:jc w:val="both"/>
        <w:rPr>
          <w:b/>
          <w:color w:val="000000" w:themeColor="text1"/>
        </w:rPr>
      </w:pPr>
    </w:p>
    <w:p w14:paraId="7F5C7C5B" w14:textId="1DA20B78" w:rsidR="007F763F" w:rsidRPr="00FF335E" w:rsidRDefault="007F763F" w:rsidP="00075D3B">
      <w:pPr>
        <w:pStyle w:val="Balk3"/>
      </w:pPr>
      <w:bookmarkStart w:id="29" w:name="_Toc113975557"/>
      <w:r w:rsidRPr="00FF335E">
        <w:t>10.2- Meslek Mensubu Gözetim veya Denetiminde Staj</w:t>
      </w:r>
      <w:bookmarkEnd w:id="29"/>
      <w:r w:rsidRPr="00FF335E">
        <w:t xml:space="preserve"> </w:t>
      </w:r>
    </w:p>
    <w:p w14:paraId="1A1BB5EF" w14:textId="3BE161B8" w:rsidR="007F763F" w:rsidRPr="00FF335E" w:rsidRDefault="007F763F" w:rsidP="00FF335E">
      <w:pPr>
        <w:spacing w:before="120" w:after="120" w:line="276" w:lineRule="auto"/>
        <w:jc w:val="both"/>
        <w:rPr>
          <w:color w:val="000000" w:themeColor="text1"/>
        </w:rPr>
      </w:pPr>
      <w:r w:rsidRPr="00FF335E">
        <w:rPr>
          <w:color w:val="000000" w:themeColor="text1"/>
        </w:rPr>
        <w:t>Meslek mensubu gözetim veya denetiminde staja başlayacak adayların, staja giriş sınavlarına katılabilmek için hazırlamış olduğu staj başvuru dosyasına,</w:t>
      </w:r>
      <w:r w:rsidR="006B5145" w:rsidRPr="00FF335E">
        <w:rPr>
          <w:color w:val="000000" w:themeColor="text1"/>
        </w:rPr>
        <w:t xml:space="preserve"> </w:t>
      </w:r>
      <w:r w:rsidRPr="00FF335E">
        <w:rPr>
          <w:color w:val="000000" w:themeColor="text1"/>
        </w:rPr>
        <w:t xml:space="preserve">aşağıda belirtilen işyeri çalışma belgeleri ile staja onay veren meslek mensubuna ilişkin belgelerinin </w:t>
      </w:r>
      <w:r w:rsidR="00662F92" w:rsidRPr="00FF335E">
        <w:rPr>
          <w:color w:val="000000" w:themeColor="text1"/>
        </w:rPr>
        <w:t xml:space="preserve">de </w:t>
      </w:r>
      <w:r w:rsidRPr="00FF335E">
        <w:rPr>
          <w:color w:val="000000" w:themeColor="text1"/>
        </w:rPr>
        <w:t>eklenmesi gereklidir.</w:t>
      </w:r>
      <w:r w:rsidR="006B5145" w:rsidRPr="00FF335E">
        <w:rPr>
          <w:color w:val="000000" w:themeColor="text1"/>
        </w:rPr>
        <w:t xml:space="preserve"> </w:t>
      </w:r>
      <w:r w:rsidRPr="00FF335E">
        <w:rPr>
          <w:color w:val="000000" w:themeColor="text1"/>
        </w:rPr>
        <w:t xml:space="preserve"> </w:t>
      </w:r>
    </w:p>
    <w:p w14:paraId="341F4381" w14:textId="5C92ECC9" w:rsidR="007F763F" w:rsidRPr="00C628B4" w:rsidRDefault="00EC1FFA" w:rsidP="00644BEB">
      <w:pPr>
        <w:numPr>
          <w:ilvl w:val="0"/>
          <w:numId w:val="23"/>
        </w:numPr>
        <w:tabs>
          <w:tab w:val="left" w:pos="709"/>
        </w:tabs>
        <w:spacing w:before="120" w:after="120" w:line="276" w:lineRule="auto"/>
        <w:ind w:left="709" w:hanging="425"/>
        <w:jc w:val="both"/>
        <w:rPr>
          <w:color w:val="FF0000"/>
        </w:rPr>
      </w:pPr>
      <w:r w:rsidRPr="00D12D33">
        <w:rPr>
          <w:color w:val="000000" w:themeColor="text1"/>
        </w:rPr>
        <w:t>Arşiv kaydını içeren karekodlu Adli sicil belgesi</w:t>
      </w:r>
      <w:r w:rsidR="00C628B4" w:rsidRPr="00D12D33">
        <w:rPr>
          <w:color w:val="000000" w:themeColor="text1"/>
        </w:rPr>
        <w:t xml:space="preserve"> </w:t>
      </w:r>
      <w:r w:rsidR="00C628B4" w:rsidRPr="00C628B4">
        <w:rPr>
          <w:b/>
          <w:bCs/>
          <w:color w:val="FF0000"/>
          <w:vertAlign w:val="superscript"/>
        </w:rPr>
        <w:t>[</w:t>
      </w:r>
      <w:r w:rsidR="00C628B4" w:rsidRPr="00C628B4">
        <w:rPr>
          <w:rStyle w:val="DipnotBavurusu"/>
          <w:b/>
          <w:color w:val="FF0000"/>
        </w:rPr>
        <w:footnoteReference w:id="56"/>
      </w:r>
      <w:r w:rsidR="00C628B4" w:rsidRPr="00C628B4">
        <w:rPr>
          <w:b/>
          <w:bCs/>
          <w:color w:val="FF0000"/>
          <w:vertAlign w:val="superscript"/>
        </w:rPr>
        <w:t>]</w:t>
      </w:r>
      <w:r w:rsidRPr="00C628B4">
        <w:rPr>
          <w:color w:val="FF0000"/>
        </w:rPr>
        <w:t>.</w:t>
      </w:r>
    </w:p>
    <w:p w14:paraId="2E6D6FC0"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Staj Onay Belgesi, (Staja onay veren meslek mensubu tarafından düzenlenmiş, TÜRMOB metal kaşesi uygulanmış ve imzalı olması gereklidir.)</w:t>
      </w:r>
    </w:p>
    <w:p w14:paraId="3764E1F5"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Sigortalı işe giriş belgesi, staj yapılan işyerinin vergi levhası fotokopisi,</w:t>
      </w:r>
    </w:p>
    <w:p w14:paraId="343D393D" w14:textId="77777777" w:rsidR="007F763F" w:rsidRPr="00FF335E" w:rsidRDefault="007F763F" w:rsidP="00644BEB">
      <w:pPr>
        <w:numPr>
          <w:ilvl w:val="0"/>
          <w:numId w:val="23"/>
        </w:numPr>
        <w:tabs>
          <w:tab w:val="left" w:pos="709"/>
        </w:tabs>
        <w:spacing w:before="120" w:after="120" w:line="276" w:lineRule="auto"/>
        <w:ind w:left="709" w:hanging="425"/>
        <w:jc w:val="both"/>
        <w:rPr>
          <w:bCs/>
          <w:color w:val="000000" w:themeColor="text1"/>
        </w:rPr>
      </w:pPr>
      <w:r w:rsidRPr="00FF335E">
        <w:rPr>
          <w:color w:val="000000" w:themeColor="text1"/>
        </w:rPr>
        <w:t xml:space="preserve">Staj yapılan her işyerinin ilk ve son aylarına ait sigortalı hizmet belgeleri (Sigortalı aylık hizmet belgeleri internetten alınmış </w:t>
      </w:r>
      <w:proofErr w:type="spellStart"/>
      <w:r w:rsidR="00F84F9F" w:rsidRPr="00FF335E">
        <w:rPr>
          <w:color w:val="000000" w:themeColor="text1"/>
        </w:rPr>
        <w:t>barkod</w:t>
      </w:r>
      <w:r w:rsidRPr="00FF335E">
        <w:rPr>
          <w:color w:val="000000" w:themeColor="text1"/>
        </w:rPr>
        <w:t>lu</w:t>
      </w:r>
      <w:proofErr w:type="spellEnd"/>
      <w:r w:rsidRPr="00FF335E">
        <w:rPr>
          <w:color w:val="000000" w:themeColor="text1"/>
        </w:rPr>
        <w:t xml:space="preserve"> ve onaylı olmalıdır),</w:t>
      </w:r>
      <w:r w:rsidR="006B5145" w:rsidRPr="00FF335E">
        <w:rPr>
          <w:color w:val="000000" w:themeColor="text1"/>
        </w:rPr>
        <w:t xml:space="preserve"> </w:t>
      </w:r>
      <w:r w:rsidR="006B5145" w:rsidRPr="00FF335E">
        <w:rPr>
          <w:bCs/>
          <w:color w:val="000000" w:themeColor="text1"/>
        </w:rPr>
        <w:t xml:space="preserve"> </w:t>
      </w:r>
    </w:p>
    <w:p w14:paraId="2BC9ACB5" w14:textId="77777777" w:rsidR="007F763F" w:rsidRPr="00FF335E" w:rsidRDefault="004B6B4E" w:rsidP="00644BEB">
      <w:pPr>
        <w:numPr>
          <w:ilvl w:val="0"/>
          <w:numId w:val="23"/>
        </w:numPr>
        <w:tabs>
          <w:tab w:val="left" w:pos="709"/>
        </w:tabs>
        <w:spacing w:before="120" w:after="120" w:line="276" w:lineRule="auto"/>
        <w:ind w:left="709" w:hanging="425"/>
        <w:jc w:val="both"/>
        <w:rPr>
          <w:bCs/>
          <w:color w:val="000000" w:themeColor="text1"/>
        </w:rPr>
      </w:pPr>
      <w:r w:rsidRPr="00FF335E">
        <w:rPr>
          <w:color w:val="000000" w:themeColor="text1"/>
        </w:rPr>
        <w:t>SGK onaylı</w:t>
      </w:r>
      <w:r w:rsidR="006B5145" w:rsidRPr="00FF335E">
        <w:rPr>
          <w:color w:val="000000" w:themeColor="text1"/>
        </w:rPr>
        <w:t xml:space="preserve"> </w:t>
      </w:r>
      <w:r w:rsidR="005C4850" w:rsidRPr="00FF335E">
        <w:rPr>
          <w:color w:val="000000" w:themeColor="text1"/>
        </w:rPr>
        <w:t>veya</w:t>
      </w:r>
      <w:r w:rsidR="006B5145" w:rsidRPr="00FF335E">
        <w:rPr>
          <w:color w:val="000000" w:themeColor="text1"/>
        </w:rPr>
        <w:t xml:space="preserve"> </w:t>
      </w:r>
      <w:r w:rsidR="005C4850" w:rsidRPr="00FF335E">
        <w:rPr>
          <w:bCs/>
          <w:color w:val="000000" w:themeColor="text1"/>
        </w:rPr>
        <w:t xml:space="preserve">e-Devlet kapısı üzerinden alınmış </w:t>
      </w:r>
      <w:r w:rsidR="002A4794" w:rsidRPr="00FF335E">
        <w:rPr>
          <w:bCs/>
          <w:color w:val="000000" w:themeColor="text1"/>
        </w:rPr>
        <w:t xml:space="preserve">ve </w:t>
      </w:r>
      <w:r w:rsidR="005C4850" w:rsidRPr="00FF335E">
        <w:rPr>
          <w:color w:val="000000" w:themeColor="text1"/>
        </w:rPr>
        <w:t xml:space="preserve">TESMER Şubesi / </w:t>
      </w:r>
      <w:r w:rsidR="009A38A1" w:rsidRPr="00FF335E">
        <w:rPr>
          <w:color w:val="000000" w:themeColor="text1"/>
        </w:rPr>
        <w:t>O</w:t>
      </w:r>
      <w:r w:rsidR="005C4850" w:rsidRPr="00FF335E">
        <w:rPr>
          <w:color w:val="000000" w:themeColor="text1"/>
        </w:rPr>
        <w:t>da tarafından doğrulaması yapılmış</w:t>
      </w:r>
      <w:r w:rsidR="00AA3E16" w:rsidRPr="00FF335E">
        <w:rPr>
          <w:color w:val="000000" w:themeColor="text1"/>
        </w:rPr>
        <w:t xml:space="preserve">, </w:t>
      </w:r>
      <w:proofErr w:type="spellStart"/>
      <w:r w:rsidR="00AA3E16" w:rsidRPr="00FF335E">
        <w:rPr>
          <w:color w:val="000000" w:themeColor="text1"/>
        </w:rPr>
        <w:t>barkodlu</w:t>
      </w:r>
      <w:proofErr w:type="spellEnd"/>
      <w:r w:rsidR="006B5145" w:rsidRPr="00FF335E">
        <w:rPr>
          <w:color w:val="000000" w:themeColor="text1"/>
        </w:rPr>
        <w:t xml:space="preserve"> </w:t>
      </w:r>
      <w:r w:rsidR="007F763F" w:rsidRPr="00FF335E">
        <w:rPr>
          <w:color w:val="000000" w:themeColor="text1"/>
        </w:rPr>
        <w:t>sigortalı hizmet dökümü</w:t>
      </w:r>
      <w:r w:rsidR="006B5145" w:rsidRPr="00FF335E">
        <w:rPr>
          <w:color w:val="000000" w:themeColor="text1"/>
        </w:rPr>
        <w:t xml:space="preserve"> </w:t>
      </w:r>
      <w:r w:rsidR="007F763F" w:rsidRPr="00FF335E">
        <w:rPr>
          <w:color w:val="000000" w:themeColor="text1"/>
        </w:rPr>
        <w:t>(</w:t>
      </w:r>
      <w:r w:rsidR="007F763F" w:rsidRPr="00FF335E">
        <w:rPr>
          <w:bCs/>
          <w:color w:val="000000" w:themeColor="text1"/>
        </w:rPr>
        <w:t>Bu belge,</w:t>
      </w:r>
      <w:r w:rsidR="006B5145" w:rsidRPr="00FF335E">
        <w:rPr>
          <w:bCs/>
          <w:color w:val="000000" w:themeColor="text1"/>
        </w:rPr>
        <w:t xml:space="preserve"> </w:t>
      </w:r>
      <w:r w:rsidR="007F763F" w:rsidRPr="00FF335E">
        <w:rPr>
          <w:bCs/>
          <w:color w:val="000000" w:themeColor="text1"/>
        </w:rPr>
        <w:t xml:space="preserve">işyeri değişikliklerinde ve staj sonunda verilir.) </w:t>
      </w:r>
    </w:p>
    <w:p w14:paraId="72F36388"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Meslek mensubunun oda kayıt / faaliyet belgesi, </w:t>
      </w:r>
    </w:p>
    <w:p w14:paraId="7E3E590E"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lastRenderedPageBreak/>
        <w:t xml:space="preserve">Adayın stajının kabul edildiğine dair </w:t>
      </w:r>
      <w:r w:rsidR="00583589" w:rsidRPr="00FF335E">
        <w:rPr>
          <w:color w:val="000000" w:themeColor="text1"/>
        </w:rPr>
        <w:t>TESMER Şubesi /</w:t>
      </w:r>
      <w:r w:rsidR="006B5145" w:rsidRPr="00FF335E">
        <w:rPr>
          <w:color w:val="000000" w:themeColor="text1"/>
        </w:rPr>
        <w:t xml:space="preserve"> </w:t>
      </w:r>
      <w:r w:rsidRPr="00FF335E">
        <w:rPr>
          <w:color w:val="000000" w:themeColor="text1"/>
        </w:rPr>
        <w:t>Oda Yönetim Kurulu kararı,</w:t>
      </w:r>
    </w:p>
    <w:p w14:paraId="38EB69A5"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İşyeri değişikliklerinde; yeni işyerine ilişkin işe giriş belgesi,</w:t>
      </w:r>
      <w:r w:rsidR="006B5145" w:rsidRPr="00FF335E">
        <w:rPr>
          <w:color w:val="000000" w:themeColor="text1"/>
        </w:rPr>
        <w:t xml:space="preserve"> </w:t>
      </w:r>
      <w:r w:rsidRPr="00FF335E">
        <w:rPr>
          <w:color w:val="000000" w:themeColor="text1"/>
        </w:rPr>
        <w:t>staj onay belgesi, meslek mensubunun oda kayıt / faaliyet belgesi,</w:t>
      </w:r>
      <w:r w:rsidR="006B5145" w:rsidRPr="00FF335E">
        <w:rPr>
          <w:color w:val="000000" w:themeColor="text1"/>
        </w:rPr>
        <w:t xml:space="preserve"> </w:t>
      </w:r>
      <w:r w:rsidRPr="00FF335E">
        <w:rPr>
          <w:color w:val="000000" w:themeColor="text1"/>
        </w:rPr>
        <w:t xml:space="preserve"> </w:t>
      </w:r>
    </w:p>
    <w:p w14:paraId="3A40A6A6" w14:textId="2B59668F" w:rsidR="007F763F" w:rsidRPr="00444A7E" w:rsidRDefault="00AA1600" w:rsidP="00644BEB">
      <w:pPr>
        <w:numPr>
          <w:ilvl w:val="0"/>
          <w:numId w:val="23"/>
        </w:numPr>
        <w:tabs>
          <w:tab w:val="left" w:pos="709"/>
        </w:tabs>
        <w:spacing w:before="120" w:after="120" w:line="276" w:lineRule="auto"/>
        <w:ind w:left="709" w:hanging="425"/>
        <w:jc w:val="both"/>
        <w:rPr>
          <w:color w:val="FF0000"/>
        </w:rPr>
      </w:pPr>
      <w:r w:rsidRPr="00D12D33">
        <w:rPr>
          <w:b/>
          <w:color w:val="000000" w:themeColor="text1"/>
        </w:rPr>
        <w:t>Aday Meslek Mensubu Değerlendirme Formu (Tezkiye)</w:t>
      </w:r>
      <w:r w:rsidRPr="00444A7E">
        <w:rPr>
          <w:color w:val="FF0000"/>
        </w:rPr>
        <w:t xml:space="preserve"> </w:t>
      </w:r>
      <w:r w:rsidRPr="00444A7E">
        <w:rPr>
          <w:b/>
          <w:bCs/>
          <w:color w:val="FF0000"/>
          <w:vertAlign w:val="superscript"/>
        </w:rPr>
        <w:t>[</w:t>
      </w:r>
      <w:r w:rsidRPr="00444A7E">
        <w:rPr>
          <w:rStyle w:val="DipnotBavurusu"/>
          <w:b/>
          <w:color w:val="FF0000"/>
        </w:rPr>
        <w:footnoteReference w:id="57"/>
      </w:r>
      <w:r w:rsidRPr="00444A7E">
        <w:rPr>
          <w:b/>
          <w:bCs/>
          <w:color w:val="FF0000"/>
          <w:vertAlign w:val="superscript"/>
        </w:rPr>
        <w:t>]</w:t>
      </w:r>
      <w:r w:rsidR="007F763F" w:rsidRPr="00D12D33">
        <w:rPr>
          <w:b/>
          <w:color w:val="000000" w:themeColor="text1"/>
        </w:rPr>
        <w:t xml:space="preserve">; </w:t>
      </w:r>
      <w:r w:rsidR="00444A7E" w:rsidRPr="00D12D33">
        <w:rPr>
          <w:color w:val="000000" w:themeColor="text1"/>
        </w:rPr>
        <w:t>staja onay veren meslek mensubu tarafından e-imzalı olarak her yıl için bir adet e-Birlik üzerinden düzenlenir veya ıslak imzalı olarak düzenlenerek kapalı zarf içinde ve dilekçe ekinde TESMER Şubesine / Odaya gönderilir. Üç aydan az çalışılan yerlerde form düzenlenmez. Dilekçe ekinde TESMER Şubesine / Odaya gelen Aday Meslek Mensubu Değerlendirme Formu (Tezkiye)</w:t>
      </w:r>
      <w:r w:rsidR="003C5CF1" w:rsidRPr="00D12D33">
        <w:rPr>
          <w:color w:val="000000" w:themeColor="text1"/>
        </w:rPr>
        <w:t xml:space="preserve"> </w:t>
      </w:r>
      <w:r w:rsidR="003C5CF1" w:rsidRPr="00444A7E">
        <w:rPr>
          <w:b/>
          <w:bCs/>
          <w:color w:val="FF0000"/>
          <w:vertAlign w:val="superscript"/>
        </w:rPr>
        <w:t>[</w:t>
      </w:r>
      <w:r w:rsidR="003C5CF1" w:rsidRPr="00444A7E">
        <w:rPr>
          <w:rStyle w:val="DipnotBavurusu"/>
          <w:b/>
          <w:color w:val="FF0000"/>
        </w:rPr>
        <w:footnoteReference w:id="58"/>
      </w:r>
      <w:r w:rsidR="003C5CF1" w:rsidRPr="00444A7E">
        <w:rPr>
          <w:b/>
          <w:bCs/>
          <w:color w:val="FF0000"/>
          <w:vertAlign w:val="superscript"/>
        </w:rPr>
        <w:t>]</w:t>
      </w:r>
      <w:r w:rsidR="00444A7E" w:rsidRPr="00D12D33">
        <w:rPr>
          <w:color w:val="000000" w:themeColor="text1"/>
        </w:rPr>
        <w:t>, evrak kayda alınır.</w:t>
      </w:r>
    </w:p>
    <w:p w14:paraId="5D4601A0"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stajı, staja başlama aynın ilk on günü içerisinde başlatılır. </w:t>
      </w:r>
    </w:p>
    <w:p w14:paraId="61B9305D"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Staja Giriş Sınavında başarılı olduğunu gösterir sınav sonuç belgesi, </w:t>
      </w:r>
    </w:p>
    <w:p w14:paraId="18814671" w14:textId="16CADF3B"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Stajdan sayılan kurs ve seminerlere katılmış ve bu eğitimlerde geçen süresi stajdan sayılan adaylar için kurs katılım belgeleri,</w:t>
      </w:r>
      <w:r w:rsidR="006B5145" w:rsidRPr="00FF335E">
        <w:rPr>
          <w:color w:val="000000" w:themeColor="text1"/>
        </w:rPr>
        <w:t xml:space="preserve"> </w:t>
      </w:r>
      <w:r w:rsidRPr="00FF335E">
        <w:rPr>
          <w:color w:val="000000" w:themeColor="text1"/>
        </w:rPr>
        <w:t xml:space="preserve">kurs katılım bedeli ödeme belgeleri, kursların staj süresinden sayıldığına dair </w:t>
      </w:r>
      <w:r w:rsidR="00D675C4" w:rsidRPr="00FF335E">
        <w:rPr>
          <w:color w:val="000000" w:themeColor="text1"/>
        </w:rPr>
        <w:t>TESMER Şubesi /</w:t>
      </w:r>
      <w:r w:rsidR="006B5145" w:rsidRPr="00FF335E">
        <w:rPr>
          <w:color w:val="000000" w:themeColor="text1"/>
        </w:rPr>
        <w:t xml:space="preserve"> </w:t>
      </w:r>
      <w:r w:rsidRPr="00FF335E">
        <w:rPr>
          <w:color w:val="000000" w:themeColor="text1"/>
        </w:rPr>
        <w:t>Oda Yönetim Kurulu Kararı,</w:t>
      </w:r>
      <w:r w:rsidR="006B5145" w:rsidRPr="00FF335E">
        <w:rPr>
          <w:color w:val="000000" w:themeColor="text1"/>
        </w:rPr>
        <w:t xml:space="preserve"> </w:t>
      </w:r>
      <w:r w:rsidRPr="00FF335E">
        <w:rPr>
          <w:color w:val="000000" w:themeColor="text1"/>
        </w:rPr>
        <w:t xml:space="preserve"> </w:t>
      </w:r>
    </w:p>
    <w:p w14:paraId="5E4D2150" w14:textId="77777777" w:rsidR="003C5CF1" w:rsidRPr="00D12D33" w:rsidRDefault="003C5CF1" w:rsidP="003C5CF1">
      <w:pPr>
        <w:numPr>
          <w:ilvl w:val="0"/>
          <w:numId w:val="23"/>
        </w:numPr>
        <w:tabs>
          <w:tab w:val="left" w:pos="709"/>
        </w:tabs>
        <w:spacing w:before="120" w:after="120" w:line="276" w:lineRule="auto"/>
        <w:jc w:val="both"/>
        <w:rPr>
          <w:color w:val="000000" w:themeColor="text1"/>
        </w:rPr>
      </w:pPr>
      <w:r w:rsidRPr="00D12D33">
        <w:rPr>
          <w:color w:val="000000" w:themeColor="text1"/>
        </w:rPr>
        <w:t>Erkek adaylardan askerlik durum belgesi (Sevk ve terhis tarihini içeren belge),</w:t>
      </w:r>
    </w:p>
    <w:p w14:paraId="423EA6CD"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Adayın, vergi mükellefiyet durumunu gösteren belge, </w:t>
      </w:r>
      <w:r w:rsidR="00BA626E" w:rsidRPr="00FF335E">
        <w:rPr>
          <w:color w:val="000000" w:themeColor="text1"/>
        </w:rPr>
        <w:t>(e-Devlet kapısı üzerinden alınabilir.)</w:t>
      </w:r>
      <w:r w:rsidR="009618A2" w:rsidRPr="00FF335E">
        <w:rPr>
          <w:color w:val="FF0000"/>
        </w:rPr>
        <w:t xml:space="preserve"> </w:t>
      </w:r>
      <w:r w:rsidR="009618A2" w:rsidRPr="00FF335E">
        <w:rPr>
          <w:b/>
          <w:bCs/>
          <w:color w:val="FF0000"/>
          <w:vertAlign w:val="superscript"/>
        </w:rPr>
        <w:t>[</w:t>
      </w:r>
      <w:r w:rsidR="00393301" w:rsidRPr="00FF335E">
        <w:rPr>
          <w:rStyle w:val="DipnotBavurusu"/>
          <w:b/>
          <w:color w:val="FF0000"/>
        </w:rPr>
        <w:footnoteReference w:id="59"/>
      </w:r>
      <w:r w:rsidR="002F4616" w:rsidRPr="00FF335E">
        <w:rPr>
          <w:b/>
          <w:bCs/>
          <w:color w:val="FF0000"/>
          <w:vertAlign w:val="superscript"/>
        </w:rPr>
        <w:t>]</w:t>
      </w:r>
    </w:p>
    <w:p w14:paraId="7891EE65" w14:textId="77777777" w:rsidR="007F763F" w:rsidRPr="00FF335E" w:rsidRDefault="00BA626E"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Adayın, </w:t>
      </w:r>
      <w:proofErr w:type="spellStart"/>
      <w:r w:rsidRPr="00FF335E">
        <w:rPr>
          <w:color w:val="000000" w:themeColor="text1"/>
        </w:rPr>
        <w:t>Bağ-Kur</w:t>
      </w:r>
      <w:proofErr w:type="spellEnd"/>
      <w:r w:rsidRPr="00FF335E">
        <w:rPr>
          <w:color w:val="000000" w:themeColor="text1"/>
        </w:rPr>
        <w:t xml:space="preserve"> ve Emekli Sandığı kaydı olmadığını gösteren "Sosyal Güvenlik Kayıt Belgesi" (e-Devlet kapısı üzerinden alınabilir.)</w:t>
      </w:r>
      <w:r w:rsidRPr="00FF335E">
        <w:rPr>
          <w:i/>
          <w:color w:val="FF0000"/>
        </w:rPr>
        <w:t xml:space="preserve"> </w:t>
      </w:r>
      <w:r w:rsidR="009618A2" w:rsidRPr="00FF335E">
        <w:rPr>
          <w:b/>
          <w:bCs/>
          <w:color w:val="FF0000"/>
          <w:vertAlign w:val="superscript"/>
        </w:rPr>
        <w:t>[</w:t>
      </w:r>
      <w:r w:rsidR="00DD61C1" w:rsidRPr="00FF335E">
        <w:rPr>
          <w:rStyle w:val="DipnotBavurusu"/>
          <w:b/>
          <w:color w:val="FF0000"/>
        </w:rPr>
        <w:footnoteReference w:id="60"/>
      </w:r>
      <w:r w:rsidR="002F4616" w:rsidRPr="00FF335E">
        <w:rPr>
          <w:b/>
          <w:bCs/>
          <w:color w:val="FF0000"/>
          <w:vertAlign w:val="superscript"/>
        </w:rPr>
        <w:t>]</w:t>
      </w:r>
    </w:p>
    <w:p w14:paraId="1173966D"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Staj yapılan firmanın,</w:t>
      </w:r>
      <w:r w:rsidR="00A66699" w:rsidRPr="00FF335E">
        <w:rPr>
          <w:color w:val="000000" w:themeColor="text1"/>
        </w:rPr>
        <w:t xml:space="preserve"> Ticari M</w:t>
      </w:r>
      <w:r w:rsidRPr="00FF335E">
        <w:rPr>
          <w:color w:val="000000" w:themeColor="text1"/>
        </w:rPr>
        <w:t>erkezini göster</w:t>
      </w:r>
      <w:r w:rsidR="00A66699" w:rsidRPr="00FF335E">
        <w:rPr>
          <w:color w:val="000000" w:themeColor="text1"/>
        </w:rPr>
        <w:t>en</w:t>
      </w:r>
      <w:r w:rsidRPr="00FF335E">
        <w:rPr>
          <w:color w:val="000000" w:themeColor="text1"/>
        </w:rPr>
        <w:t xml:space="preserve"> </w:t>
      </w:r>
      <w:r w:rsidR="00604A2A" w:rsidRPr="00FF335E">
        <w:rPr>
          <w:color w:val="000000" w:themeColor="text1"/>
        </w:rPr>
        <w:t>(S</w:t>
      </w:r>
      <w:r w:rsidR="00A66699" w:rsidRPr="00FF335E">
        <w:rPr>
          <w:color w:val="000000" w:themeColor="text1"/>
        </w:rPr>
        <w:t>taj dönemini kapsayan)</w:t>
      </w:r>
      <w:r w:rsidR="006B5145" w:rsidRPr="00FF335E">
        <w:rPr>
          <w:color w:val="000000" w:themeColor="text1"/>
        </w:rPr>
        <w:t xml:space="preserve"> </w:t>
      </w:r>
      <w:r w:rsidRPr="00FF335E">
        <w:rPr>
          <w:color w:val="000000" w:themeColor="text1"/>
        </w:rPr>
        <w:t>ticaret sicil gazetesi,</w:t>
      </w:r>
    </w:p>
    <w:p w14:paraId="1A5E7F49"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Şirketin, staj süresini kapsayan genel imza sirküleri,</w:t>
      </w:r>
    </w:p>
    <w:p w14:paraId="3645C306" w14:textId="77777777" w:rsidR="00C668BD" w:rsidRPr="00FF335E" w:rsidRDefault="007F763F" w:rsidP="00644BEB">
      <w:pPr>
        <w:numPr>
          <w:ilvl w:val="0"/>
          <w:numId w:val="23"/>
        </w:numPr>
        <w:tabs>
          <w:tab w:val="left" w:pos="709"/>
        </w:tabs>
        <w:spacing w:before="120" w:after="120" w:line="276" w:lineRule="auto"/>
        <w:ind w:left="709" w:hanging="425"/>
        <w:jc w:val="both"/>
        <w:rPr>
          <w:bCs/>
          <w:iCs/>
          <w:color w:val="000000" w:themeColor="text1"/>
        </w:rPr>
      </w:pPr>
      <w:r w:rsidRPr="00FF335E">
        <w:rPr>
          <w:color w:val="000000" w:themeColor="text1"/>
        </w:rPr>
        <w:t xml:space="preserve">Şahıs firmalarından, bilanço esasına göre defter tutulduğunun belgelenmesi (Vergi dairesinden </w:t>
      </w:r>
      <w:r w:rsidR="00E15A9F" w:rsidRPr="00FF335E">
        <w:rPr>
          <w:color w:val="000000" w:themeColor="text1"/>
        </w:rPr>
        <w:t xml:space="preserve">alınan </w:t>
      </w:r>
      <w:r w:rsidRPr="00FF335E">
        <w:rPr>
          <w:color w:val="000000" w:themeColor="text1"/>
        </w:rPr>
        <w:t>yazı ve</w:t>
      </w:r>
      <w:r w:rsidR="00B60CDA" w:rsidRPr="00FF335E">
        <w:rPr>
          <w:color w:val="000000" w:themeColor="text1"/>
        </w:rPr>
        <w:t>ya</w:t>
      </w:r>
      <w:r w:rsidRPr="00FF335E">
        <w:rPr>
          <w:color w:val="000000" w:themeColor="text1"/>
        </w:rPr>
        <w:t xml:space="preserve"> tutmakla </w:t>
      </w:r>
      <w:r w:rsidR="00CF715E" w:rsidRPr="00FF335E">
        <w:rPr>
          <w:color w:val="000000" w:themeColor="text1"/>
        </w:rPr>
        <w:t>yükümlü oldukları;</w:t>
      </w:r>
      <w:r w:rsidR="006B5145" w:rsidRPr="00FF335E">
        <w:rPr>
          <w:color w:val="000000" w:themeColor="text1"/>
        </w:rPr>
        <w:t xml:space="preserve"> </w:t>
      </w:r>
      <w:r w:rsidR="00CF715E" w:rsidRPr="00FF335E">
        <w:rPr>
          <w:color w:val="000000" w:themeColor="text1"/>
        </w:rPr>
        <w:t>yevmiye defteri, envanter defteri önyüzlerinin noter onaylı fotokopileri), vergi dairesinden alınan yazıda işletmenin ticari faaliyet adresinin de belirtilmiş olması gerekir. E-</w:t>
      </w:r>
      <w:r w:rsidR="00C668BD" w:rsidRPr="00FF335E">
        <w:rPr>
          <w:color w:val="000000" w:themeColor="text1"/>
        </w:rPr>
        <w:t>Defter</w:t>
      </w:r>
      <w:r w:rsidR="00CF715E" w:rsidRPr="00FF335E">
        <w:rPr>
          <w:color w:val="000000" w:themeColor="text1"/>
        </w:rPr>
        <w:t xml:space="preserve"> uygulamasına geçmiş olan firmalardan; tutmakla yükümlü oldukları</w:t>
      </w:r>
      <w:r w:rsidR="006B5145" w:rsidRPr="00FF335E">
        <w:rPr>
          <w:color w:val="000000" w:themeColor="text1"/>
        </w:rPr>
        <w:t xml:space="preserve"> </w:t>
      </w:r>
      <w:r w:rsidR="00CF715E" w:rsidRPr="00FF335E">
        <w:rPr>
          <w:color w:val="000000" w:themeColor="text1"/>
        </w:rPr>
        <w:t xml:space="preserve">yevmiye defteri ve </w:t>
      </w:r>
      <w:r w:rsidR="00C668BD" w:rsidRPr="00FF335E">
        <w:rPr>
          <w:color w:val="000000" w:themeColor="text1"/>
        </w:rPr>
        <w:t>defteri kebir e-Defter beratl</w:t>
      </w:r>
      <w:r w:rsidR="00CF715E" w:rsidRPr="00FF335E">
        <w:rPr>
          <w:color w:val="000000" w:themeColor="text1"/>
        </w:rPr>
        <w:t>arı</w:t>
      </w:r>
      <w:r w:rsidR="00C668BD" w:rsidRPr="00FF335E">
        <w:rPr>
          <w:color w:val="000000" w:themeColor="text1"/>
        </w:rPr>
        <w:t>,</w:t>
      </w:r>
      <w:r w:rsidR="006B5145" w:rsidRPr="00FF335E">
        <w:rPr>
          <w:color w:val="000000" w:themeColor="text1"/>
        </w:rPr>
        <w:t xml:space="preserve"> </w:t>
      </w:r>
      <w:r w:rsidR="00C668BD" w:rsidRPr="00FF335E">
        <w:rPr>
          <w:color w:val="000000" w:themeColor="text1"/>
        </w:rPr>
        <w:t>envanter defteri önyüzlerinin noter onaylı fotokopileri</w:t>
      </w:r>
      <w:r w:rsidR="00665FAE" w:rsidRPr="00FF335E">
        <w:rPr>
          <w:color w:val="000000" w:themeColor="text1"/>
        </w:rPr>
        <w:t>,</w:t>
      </w:r>
    </w:p>
    <w:p w14:paraId="2D579D2A" w14:textId="77777777" w:rsidR="004D667E" w:rsidRPr="00FF335E" w:rsidRDefault="00BA626E" w:rsidP="00644BEB">
      <w:pPr>
        <w:numPr>
          <w:ilvl w:val="0"/>
          <w:numId w:val="23"/>
        </w:numPr>
        <w:tabs>
          <w:tab w:val="left" w:pos="709"/>
        </w:tabs>
        <w:spacing w:before="120" w:after="120" w:line="276" w:lineRule="auto"/>
        <w:ind w:left="709" w:hanging="425"/>
        <w:jc w:val="both"/>
        <w:rPr>
          <w:bCs/>
          <w:iCs/>
          <w:color w:val="000000" w:themeColor="text1"/>
        </w:rPr>
      </w:pPr>
      <w:r w:rsidRPr="00FF335E">
        <w:rPr>
          <w:color w:val="000000" w:themeColor="text1"/>
        </w:rPr>
        <w:t>Meslek mensubu denetiminde staj yapan adaylar, meslek mensubunun işletme ile yapmış olduğu her yıla ait sözleşmelerin onaylı örneğini staj dosyasına eklenmek üzere TESMER Şubesine / Odasına teslim eder. Söz konusu sözleşmeler staja onay veren meslek mensubu veya TESMER Şubesi / Oda tarafından aslı görülerek "Aslı görülmüştür." şerhini içerecek şekilde imzalanarak tarihlenip kaşelenir.</w:t>
      </w:r>
      <w:r w:rsidRPr="00FF335E">
        <w:rPr>
          <w:i/>
          <w:color w:val="FF0000"/>
        </w:rPr>
        <w:t xml:space="preserve"> </w:t>
      </w:r>
      <w:r w:rsidR="009618A2" w:rsidRPr="00FF335E">
        <w:rPr>
          <w:b/>
          <w:bCs/>
          <w:color w:val="FF0000"/>
          <w:vertAlign w:val="superscript"/>
        </w:rPr>
        <w:t>[</w:t>
      </w:r>
      <w:r w:rsidR="00DD61C1" w:rsidRPr="00FF335E">
        <w:rPr>
          <w:rStyle w:val="DipnotBavurusu"/>
          <w:b/>
          <w:color w:val="FF0000"/>
        </w:rPr>
        <w:footnoteReference w:id="61"/>
      </w:r>
      <w:r w:rsidR="002F4616" w:rsidRPr="00FF335E">
        <w:rPr>
          <w:b/>
          <w:bCs/>
          <w:color w:val="FF0000"/>
          <w:vertAlign w:val="superscript"/>
        </w:rPr>
        <w:t>]</w:t>
      </w:r>
    </w:p>
    <w:p w14:paraId="153521E3" w14:textId="77777777" w:rsidR="007F763F" w:rsidRPr="00FF335E" w:rsidRDefault="007F763F" w:rsidP="00644BEB">
      <w:pPr>
        <w:pStyle w:val="GvdeMetniGirintisi21"/>
        <w:numPr>
          <w:ilvl w:val="0"/>
          <w:numId w:val="23"/>
        </w:numPr>
        <w:tabs>
          <w:tab w:val="left" w:pos="709"/>
        </w:tabs>
        <w:spacing w:before="120" w:after="120" w:line="276" w:lineRule="auto"/>
        <w:ind w:left="709" w:hanging="425"/>
        <w:rPr>
          <w:color w:val="000000" w:themeColor="text1"/>
          <w:sz w:val="24"/>
          <w:szCs w:val="24"/>
        </w:rPr>
      </w:pPr>
      <w:r w:rsidRPr="00FF335E">
        <w:rPr>
          <w:bCs w:val="0"/>
          <w:color w:val="000000" w:themeColor="text1"/>
          <w:sz w:val="24"/>
          <w:szCs w:val="24"/>
        </w:rPr>
        <w:lastRenderedPageBreak/>
        <w:t xml:space="preserve">Meslek mensubu firmada bağımlı çalışıyorsa, stajın yapıldığı her işyerine ilişkin, işe giriş belgesi, ilk ve son aya ait sigortalı aylık hizmet belgesi, </w:t>
      </w:r>
      <w:r w:rsidR="002663E0" w:rsidRPr="00FF335E">
        <w:rPr>
          <w:color w:val="000000" w:themeColor="text1"/>
          <w:sz w:val="24"/>
          <w:szCs w:val="24"/>
        </w:rPr>
        <w:t>SGK onaylı</w:t>
      </w:r>
      <w:r w:rsidR="006B5145" w:rsidRPr="00FF335E">
        <w:rPr>
          <w:color w:val="000000" w:themeColor="text1"/>
          <w:sz w:val="24"/>
          <w:szCs w:val="24"/>
        </w:rPr>
        <w:t xml:space="preserve"> </w:t>
      </w:r>
      <w:r w:rsidR="005C4850" w:rsidRPr="00FF335E">
        <w:rPr>
          <w:color w:val="000000" w:themeColor="text1"/>
          <w:sz w:val="24"/>
          <w:szCs w:val="24"/>
        </w:rPr>
        <w:t>veya</w:t>
      </w:r>
      <w:r w:rsidR="006B5145" w:rsidRPr="00FF335E">
        <w:rPr>
          <w:color w:val="000000" w:themeColor="text1"/>
          <w:sz w:val="24"/>
          <w:szCs w:val="24"/>
        </w:rPr>
        <w:t xml:space="preserve"> </w:t>
      </w:r>
      <w:r w:rsidR="005C4850" w:rsidRPr="00FF335E">
        <w:rPr>
          <w:bCs w:val="0"/>
          <w:color w:val="000000" w:themeColor="text1"/>
          <w:sz w:val="24"/>
          <w:szCs w:val="24"/>
        </w:rPr>
        <w:t>e-Devlet kapısı üzerinden alınmış</w:t>
      </w:r>
      <w:r w:rsidR="005C4850" w:rsidRPr="00FF335E">
        <w:rPr>
          <w:color w:val="000000" w:themeColor="text1"/>
          <w:sz w:val="24"/>
          <w:szCs w:val="24"/>
        </w:rPr>
        <w:t xml:space="preserve"> </w:t>
      </w:r>
      <w:r w:rsidR="00BA626E" w:rsidRPr="00FF335E">
        <w:rPr>
          <w:color w:val="000000" w:themeColor="text1"/>
          <w:sz w:val="24"/>
          <w:szCs w:val="24"/>
        </w:rPr>
        <w:t xml:space="preserve">karekodlu </w:t>
      </w:r>
      <w:r w:rsidRPr="00FF335E">
        <w:rPr>
          <w:bCs w:val="0"/>
          <w:color w:val="000000" w:themeColor="text1"/>
          <w:sz w:val="24"/>
          <w:szCs w:val="24"/>
        </w:rPr>
        <w:t>hizmet dökümü (</w:t>
      </w:r>
      <w:r w:rsidRPr="00FF335E">
        <w:rPr>
          <w:color w:val="000000" w:themeColor="text1"/>
          <w:sz w:val="24"/>
          <w:szCs w:val="24"/>
        </w:rPr>
        <w:t>Stajyerin ve meslek mensubunun aynı işyeri numarasında olması gerekir.)</w:t>
      </w:r>
      <w:r w:rsidR="00BA626E" w:rsidRPr="00FF335E">
        <w:rPr>
          <w:i/>
          <w:color w:val="FF0000"/>
          <w:sz w:val="24"/>
          <w:szCs w:val="24"/>
        </w:rPr>
        <w:t xml:space="preserve"> </w:t>
      </w:r>
      <w:r w:rsidR="009618A2" w:rsidRPr="00FF335E">
        <w:rPr>
          <w:b/>
          <w:bCs w:val="0"/>
          <w:color w:val="FF0000"/>
          <w:sz w:val="24"/>
          <w:szCs w:val="24"/>
          <w:vertAlign w:val="superscript"/>
        </w:rPr>
        <w:t>[</w:t>
      </w:r>
      <w:r w:rsidR="00DD61C1" w:rsidRPr="00FF335E">
        <w:rPr>
          <w:rStyle w:val="DipnotBavurusu"/>
          <w:b/>
          <w:color w:val="FF0000"/>
          <w:sz w:val="24"/>
          <w:szCs w:val="24"/>
        </w:rPr>
        <w:footnoteReference w:id="62"/>
      </w:r>
      <w:r w:rsidR="002F4616" w:rsidRPr="00FF335E">
        <w:rPr>
          <w:b/>
          <w:bCs w:val="0"/>
          <w:color w:val="FF0000"/>
          <w:sz w:val="24"/>
          <w:szCs w:val="24"/>
          <w:vertAlign w:val="superscript"/>
        </w:rPr>
        <w:t>]</w:t>
      </w:r>
    </w:p>
    <w:p w14:paraId="3261BBD6"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bCs/>
          <w:color w:val="000000" w:themeColor="text1"/>
        </w:rPr>
        <w:t>Staja onay veren meslek mensubunun gözetiminde başka stajyer olmadığına dair firma yetkililerinden ve meslek mensubundan alınacak yazı (Gerçeğe aykırı beyanda bulunulması halinde staj iptal edilir),</w:t>
      </w:r>
      <w:r w:rsidR="006B5145" w:rsidRPr="00FF335E">
        <w:rPr>
          <w:bCs/>
          <w:color w:val="000000" w:themeColor="text1"/>
        </w:rPr>
        <w:t xml:space="preserve"> </w:t>
      </w:r>
    </w:p>
    <w:p w14:paraId="6A6FC753" w14:textId="77777777" w:rsidR="007F763F" w:rsidRPr="00FF335E" w:rsidRDefault="007F763F" w:rsidP="00644BEB">
      <w:pPr>
        <w:numPr>
          <w:ilvl w:val="0"/>
          <w:numId w:val="23"/>
        </w:numPr>
        <w:tabs>
          <w:tab w:val="left" w:pos="709"/>
        </w:tabs>
        <w:spacing w:before="120" w:after="120" w:line="276" w:lineRule="auto"/>
        <w:ind w:left="709" w:hanging="425"/>
        <w:jc w:val="both"/>
        <w:rPr>
          <w:bCs/>
          <w:color w:val="000000" w:themeColor="text1"/>
        </w:rPr>
      </w:pPr>
      <w:r w:rsidRPr="00FF335E">
        <w:rPr>
          <w:bCs/>
          <w:color w:val="000000" w:themeColor="text1"/>
        </w:rPr>
        <w:t xml:space="preserve">Staj süresi içerisinde, adayın staj yaptığı iş yerinin kanuni adresinde değişiklik varsa, değişikliğe ilişkin olarak firma tarafından </w:t>
      </w:r>
      <w:proofErr w:type="spellStart"/>
      <w:r w:rsidRPr="00FF335E">
        <w:rPr>
          <w:bCs/>
          <w:color w:val="000000" w:themeColor="text1"/>
        </w:rPr>
        <w:t>SGK'ya</w:t>
      </w:r>
      <w:proofErr w:type="spellEnd"/>
      <w:r w:rsidRPr="00FF335E">
        <w:rPr>
          <w:bCs/>
          <w:color w:val="000000" w:themeColor="text1"/>
        </w:rPr>
        <w:t xml:space="preserve"> verilen bildirim yazısı, ticaret sicil gazetesi, adres değişikliği;</w:t>
      </w:r>
      <w:r w:rsidR="006B5145" w:rsidRPr="00FF335E">
        <w:rPr>
          <w:bCs/>
          <w:color w:val="000000" w:themeColor="text1"/>
        </w:rPr>
        <w:t xml:space="preserve"> </w:t>
      </w:r>
      <w:r w:rsidRPr="00FF335E">
        <w:rPr>
          <w:bCs/>
          <w:color w:val="000000" w:themeColor="text1"/>
        </w:rPr>
        <w:t xml:space="preserve">belediyenin </w:t>
      </w:r>
      <w:proofErr w:type="spellStart"/>
      <w:r w:rsidRPr="00FF335E">
        <w:rPr>
          <w:bCs/>
          <w:color w:val="000000" w:themeColor="text1"/>
        </w:rPr>
        <w:t>numarataj</w:t>
      </w:r>
      <w:proofErr w:type="spellEnd"/>
      <w:r w:rsidRPr="00FF335E">
        <w:rPr>
          <w:bCs/>
          <w:color w:val="000000" w:themeColor="text1"/>
        </w:rPr>
        <w:t xml:space="preserve"> çalışması nedeniyle yapılmış ise</w:t>
      </w:r>
      <w:r w:rsidR="006B5145" w:rsidRPr="00FF335E">
        <w:rPr>
          <w:bCs/>
          <w:color w:val="000000" w:themeColor="text1"/>
        </w:rPr>
        <w:t xml:space="preserve"> </w:t>
      </w:r>
      <w:r w:rsidRPr="00FF335E">
        <w:rPr>
          <w:bCs/>
          <w:color w:val="000000" w:themeColor="text1"/>
        </w:rPr>
        <w:t>belediyeden</w:t>
      </w:r>
      <w:r w:rsidR="006B5145" w:rsidRPr="00FF335E">
        <w:rPr>
          <w:bCs/>
          <w:color w:val="000000" w:themeColor="text1"/>
        </w:rPr>
        <w:t xml:space="preserve"> </w:t>
      </w:r>
      <w:r w:rsidRPr="00FF335E">
        <w:rPr>
          <w:bCs/>
          <w:color w:val="000000" w:themeColor="text1"/>
        </w:rPr>
        <w:t xml:space="preserve">yazı, </w:t>
      </w:r>
    </w:p>
    <w:p w14:paraId="5D3E9909" w14:textId="77777777" w:rsidR="007F763F" w:rsidRPr="00FF335E" w:rsidRDefault="007F763F" w:rsidP="00644BEB">
      <w:pPr>
        <w:numPr>
          <w:ilvl w:val="0"/>
          <w:numId w:val="23"/>
        </w:numPr>
        <w:tabs>
          <w:tab w:val="left" w:pos="709"/>
        </w:tabs>
        <w:spacing w:before="120" w:after="120" w:line="276" w:lineRule="auto"/>
        <w:ind w:left="709" w:hanging="425"/>
        <w:jc w:val="both"/>
        <w:rPr>
          <w:b/>
          <w:color w:val="000000" w:themeColor="text1"/>
        </w:rPr>
      </w:pPr>
      <w:r w:rsidRPr="00FF335E">
        <w:rPr>
          <w:color w:val="000000" w:themeColor="text1"/>
        </w:rPr>
        <w:t>Adayın,</w:t>
      </w:r>
      <w:r w:rsidR="00DC0E2F" w:rsidRPr="00FF335E">
        <w:rPr>
          <w:color w:val="000000" w:themeColor="text1"/>
        </w:rPr>
        <w:t xml:space="preserve"> </w:t>
      </w:r>
      <w:r w:rsidRPr="00FF335E">
        <w:rPr>
          <w:color w:val="000000" w:themeColor="text1"/>
        </w:rPr>
        <w:t>Ya</w:t>
      </w:r>
      <w:r w:rsidR="00A4496D" w:rsidRPr="00FF335E">
        <w:rPr>
          <w:color w:val="000000" w:themeColor="text1"/>
        </w:rPr>
        <w:t>sa</w:t>
      </w:r>
      <w:r w:rsidR="00DC0E2F" w:rsidRPr="00FF335E">
        <w:rPr>
          <w:color w:val="000000" w:themeColor="text1"/>
        </w:rPr>
        <w:t>'</w:t>
      </w:r>
      <w:r w:rsidR="00A4496D" w:rsidRPr="00FF335E">
        <w:rPr>
          <w:color w:val="000000" w:themeColor="text1"/>
        </w:rPr>
        <w:t xml:space="preserve">nın 6.maddesinde belirtilen, </w:t>
      </w:r>
      <w:r w:rsidRPr="00FF335E">
        <w:rPr>
          <w:color w:val="000000" w:themeColor="text1"/>
        </w:rPr>
        <w:t>TESMER'in Eğitim Programını tamamladığına dair "</w:t>
      </w:r>
      <w:r w:rsidRPr="00FF335E">
        <w:rPr>
          <w:b/>
          <w:color w:val="000000" w:themeColor="text1"/>
        </w:rPr>
        <w:t xml:space="preserve">e-Stajyer Eğitimi Tamamlama Belgesi" </w:t>
      </w:r>
    </w:p>
    <w:p w14:paraId="4581DEF6" w14:textId="2A66EB8F" w:rsidR="007F763F" w:rsidRPr="00FF335E" w:rsidRDefault="00B91415" w:rsidP="00644BEB">
      <w:pPr>
        <w:numPr>
          <w:ilvl w:val="0"/>
          <w:numId w:val="23"/>
        </w:numPr>
        <w:tabs>
          <w:tab w:val="left" w:pos="709"/>
        </w:tabs>
        <w:spacing w:before="120" w:after="120" w:line="276" w:lineRule="auto"/>
        <w:ind w:left="709" w:hanging="425"/>
        <w:jc w:val="both"/>
        <w:rPr>
          <w:strike/>
          <w:color w:val="000000" w:themeColor="text1"/>
        </w:rPr>
      </w:pPr>
      <w:r>
        <w:rPr>
          <w:noProof/>
        </w:rPr>
        <mc:AlternateContent>
          <mc:Choice Requires="wps">
            <w:drawing>
              <wp:anchor distT="0" distB="0" distL="114300" distR="114300" simplePos="0" relativeHeight="251701248" behindDoc="0" locked="0" layoutInCell="1" allowOverlap="1" wp14:anchorId="3AA0FDCA" wp14:editId="3D92F230">
                <wp:simplePos x="0" y="0"/>
                <wp:positionH relativeFrom="column">
                  <wp:posOffset>-662152</wp:posOffset>
                </wp:positionH>
                <wp:positionV relativeFrom="paragraph">
                  <wp:posOffset>591098</wp:posOffset>
                </wp:positionV>
                <wp:extent cx="425669" cy="551793"/>
                <wp:effectExtent l="0" t="0" r="0" b="1270"/>
                <wp:wrapNone/>
                <wp:docPr id="24" name="Dikdörtgen 24"/>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D4B41F" id="Dikdörtgen 24" o:spid="_x0000_s1026" style="position:absolute;margin-left:-52.15pt;margin-top:46.55pt;width:33.5pt;height:43.4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kQmwIAAIcFAAAOAAAAZHJzL2Uyb0RvYy54bWysVM1uEzEQviPxDpbvdLMhaWnUTRW1KkKq&#10;2ooW9ex47ayF12NsJ5vwYLwAL8bY3k1CqTggcnA8nm+++dmZubjctppshPMKTEXLkxElwnColVlV&#10;9MvTzbsPlPjATM00GFHRnfD0cv72zUVnZ2IMDehaOIIkxs86W9EmBDsrCs8b0TJ/AlYYVEpwLQso&#10;ulVRO9Yhe6uL8Wh0WnTgauuAC+/x9Tor6TzxSyl4uJfSi0B0RTG2kE6XzmU8i/kFm60cs43ifRjs&#10;H6JomTLodE91zQIja6f+oGoVd+BBhhMObQFSKi5SDphNOXqRzWPDrEi5YHG83ZfJ/z9afrd5cETV&#10;FR1PKDGsxW90rb7WP3+4sBKG4CuWqLN+hshH++B6yeM15ruVro3/mAnZprLu9mUV20A4Pk7G09PT&#10;c0o4qqbT8uz8feQsDsbW+fBRQEvipaIOv1oqJtvc+pChAyT68qBVfaO0TkLsFHGlHdkw/MbLVdmT&#10;/4bSJmINRKtMGF+KmFfOJN3CTouI0+azkFgUjH2cAknteHDCOBcmlFnVsFpk39MR/gbvQ1gp0UQY&#10;mSX633P3BAMykwzcOcoeH01F6ua98ehvgWXjvUXyDCbsjVtlwL1GoDGr3nPGD0XKpYlVWkK9w5Zx&#10;kGfJW36j8LPdMh8emMPhwTHDhRDu8ZAauopCf6OkAff9tfeIx55GLSUdDmNF/bc1c4IS/clgt5+X&#10;k0mc3iRMpmdjFNyxZnmsMev2CrAXSlw9lqdrxAc9XKWD9hn3xiJ6RRUzHH1XlAc3CFchLwncPFws&#10;FgmGE2tZuDWPlkfyWNXYlk/bZ+Zs37sBm/4OhsFlsxctnLHR0sBiHUCq1N+Huvb1xmlPjdNvprhO&#10;juWEOuzP+S8AAAD//wMAUEsDBBQABgAIAAAAIQAFGN0X3wAAAAsBAAAPAAAAZHJzL2Rvd25yZXYu&#10;eG1sTI/BTsMwDIbvSLxDZCRuXVLK6ChNJ4RgAm6MdeesCW1F4pQm3crbY05wtP3p9/eX69lZdjRj&#10;6D1KSBcCmMHG6x5bCbv3p2QFLESFWlmPRsK3CbCuzs9KVWh/wjdz3MaWUQiGQknoYhwKzkPTGafC&#10;wg8G6fbhR6cijWPL9ahOFO4svxLihjvVI33o1GAeOtN8bicnYVrmL4/z/muT1aLOX2u7fI6bQcrL&#10;i/n+Dlg0c/yD4Vef1KEip4OfUAdmJSSpuM6IlXCbpcCISLKcFgdCV0IAr0r+v0P1AwAA//8DAFBL&#10;AQItABQABgAIAAAAIQC2gziS/gAAAOEBAAATAAAAAAAAAAAAAAAAAAAAAABbQ29udGVudF9UeXBl&#10;c10ueG1sUEsBAi0AFAAGAAgAAAAhADj9If/WAAAAlAEAAAsAAAAAAAAAAAAAAAAALwEAAF9yZWxz&#10;Ly5yZWxzUEsBAi0AFAAGAAgAAAAhANXieRCbAgAAhwUAAA4AAAAAAAAAAAAAAAAALgIAAGRycy9l&#10;Mm9Eb2MueG1sUEsBAi0AFAAGAAgAAAAhAAUY3RffAAAACwEAAA8AAAAAAAAAAAAAAAAA9QQAAGRy&#10;cy9kb3ducmV2LnhtbFBLBQYAAAAABAAEAPMAAAABBgAAAAA=&#10;" fillcolor="white [3212]" stroked="f" strokeweight="2pt"/>
            </w:pict>
          </mc:Fallback>
        </mc:AlternateContent>
      </w:r>
      <w:r w:rsidR="00AC35FD" w:rsidRPr="00FF335E">
        <w:rPr>
          <w:color w:val="000000" w:themeColor="text1"/>
        </w:rPr>
        <w:t xml:space="preserve">Staj Bitirme </w:t>
      </w:r>
      <w:r w:rsidR="00F84F9F" w:rsidRPr="00FF335E">
        <w:rPr>
          <w:color w:val="000000" w:themeColor="text1"/>
        </w:rPr>
        <w:t>B</w:t>
      </w:r>
      <w:r w:rsidR="00AC35FD" w:rsidRPr="00FF335E">
        <w:rPr>
          <w:color w:val="000000" w:themeColor="text1"/>
        </w:rPr>
        <w:t>elgesi (</w:t>
      </w:r>
      <w:r w:rsidR="007F763F" w:rsidRPr="00FF335E">
        <w:rPr>
          <w:color w:val="000000" w:themeColor="text1"/>
        </w:rPr>
        <w:t xml:space="preserve">Stajını tamamlayan adaylar için staj bitirme işlemleri süresi içerisinde </w:t>
      </w:r>
      <w:r w:rsidR="005D6458" w:rsidRPr="00FF335E">
        <w:rPr>
          <w:color w:val="000000" w:themeColor="text1"/>
        </w:rPr>
        <w:t>yerine getirilir.</w:t>
      </w:r>
      <w:r w:rsidR="006B5145" w:rsidRPr="00FF335E">
        <w:rPr>
          <w:color w:val="000000" w:themeColor="text1"/>
        </w:rPr>
        <w:t xml:space="preserve"> </w:t>
      </w:r>
      <w:r w:rsidR="007F763F" w:rsidRPr="00FF335E">
        <w:rPr>
          <w:color w:val="000000" w:themeColor="text1"/>
        </w:rPr>
        <w:t>Bu kapsamda,</w:t>
      </w:r>
      <w:r w:rsidR="006B5145" w:rsidRPr="00FF335E">
        <w:rPr>
          <w:color w:val="000000" w:themeColor="text1"/>
        </w:rPr>
        <w:t xml:space="preserve"> </w:t>
      </w:r>
      <w:r w:rsidR="00D675C4" w:rsidRPr="00FF335E">
        <w:rPr>
          <w:color w:val="000000" w:themeColor="text1"/>
        </w:rPr>
        <w:t xml:space="preserve">TESMER Şubesi / </w:t>
      </w:r>
      <w:r w:rsidR="007F763F" w:rsidRPr="00FF335E">
        <w:rPr>
          <w:color w:val="000000" w:themeColor="text1"/>
        </w:rPr>
        <w:t>Oda Yönetim Kurulu kararı ile "</w:t>
      </w:r>
      <w:r w:rsidR="007F763F" w:rsidRPr="00FF335E">
        <w:rPr>
          <w:b/>
          <w:color w:val="000000" w:themeColor="text1"/>
        </w:rPr>
        <w:t>Staj Biti</w:t>
      </w:r>
      <w:r w:rsidR="00502B4D" w:rsidRPr="00FF335E">
        <w:rPr>
          <w:b/>
          <w:color w:val="000000" w:themeColor="text1"/>
        </w:rPr>
        <w:t>r</w:t>
      </w:r>
      <w:r w:rsidR="007F763F" w:rsidRPr="00FF335E">
        <w:rPr>
          <w:b/>
          <w:color w:val="000000" w:themeColor="text1"/>
        </w:rPr>
        <w:t>me Belgesi"</w:t>
      </w:r>
      <w:r w:rsidR="007F763F" w:rsidRPr="00FF335E">
        <w:rPr>
          <w:color w:val="000000" w:themeColor="text1"/>
        </w:rPr>
        <w:t xml:space="preserve"> düzenlenir.</w:t>
      </w:r>
      <w:r w:rsidR="00AC35FD" w:rsidRPr="00FF335E">
        <w:rPr>
          <w:color w:val="000000" w:themeColor="text1"/>
        </w:rPr>
        <w:t>)</w:t>
      </w:r>
    </w:p>
    <w:p w14:paraId="22536467" w14:textId="2426A3DA" w:rsidR="008C1B9F" w:rsidRPr="00FF335E" w:rsidRDefault="008C1B9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Sınav başvuru</w:t>
      </w:r>
      <w:r w:rsidR="006B5145" w:rsidRPr="00FF335E">
        <w:rPr>
          <w:color w:val="000000" w:themeColor="text1"/>
        </w:rPr>
        <w:t xml:space="preserve"> </w:t>
      </w:r>
      <w:r w:rsidRPr="00FF335E">
        <w:rPr>
          <w:color w:val="000000" w:themeColor="text1"/>
        </w:rPr>
        <w:t>tarihi itibari ile son aya ilişkin sigortalı aylık hizmet belgesini ibraz edemeyen adaylardan</w:t>
      </w:r>
      <w:r w:rsidR="006B5145" w:rsidRPr="00FF335E">
        <w:rPr>
          <w:color w:val="000000" w:themeColor="text1"/>
        </w:rPr>
        <w:t xml:space="preserve"> </w:t>
      </w:r>
      <w:r w:rsidRPr="00FF335E">
        <w:rPr>
          <w:color w:val="000000" w:themeColor="text1"/>
        </w:rPr>
        <w:t>taahhütname istenir.</w:t>
      </w:r>
    </w:p>
    <w:p w14:paraId="743F7F82" w14:textId="5A5CE9A1"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Stajını tamamlayan adaylar sınav dosyası hazırlar ve sınav takviminde belirtilen başvuru süresi içerisinde</w:t>
      </w:r>
      <w:r w:rsidR="006B5145" w:rsidRPr="00FF335E">
        <w:rPr>
          <w:color w:val="000000" w:themeColor="text1"/>
        </w:rPr>
        <w:t xml:space="preserve"> </w:t>
      </w:r>
      <w:r w:rsidR="00D675C4" w:rsidRPr="00FF335E">
        <w:rPr>
          <w:color w:val="000000" w:themeColor="text1"/>
        </w:rPr>
        <w:t xml:space="preserve">dosyasını </w:t>
      </w:r>
      <w:r w:rsidR="00926B1E" w:rsidRPr="00FF335E">
        <w:rPr>
          <w:color w:val="000000" w:themeColor="text1"/>
        </w:rPr>
        <w:t xml:space="preserve">TEOS üzerinden ön başvurusunu yaptıktan sonra </w:t>
      </w:r>
      <w:r w:rsidR="00D675C4" w:rsidRPr="00FF335E">
        <w:rPr>
          <w:color w:val="000000" w:themeColor="text1"/>
        </w:rPr>
        <w:t>TESMER Şubesi /</w:t>
      </w:r>
      <w:r w:rsidR="006B5145" w:rsidRPr="00FF335E">
        <w:rPr>
          <w:color w:val="000000" w:themeColor="text1"/>
        </w:rPr>
        <w:t xml:space="preserve"> </w:t>
      </w:r>
      <w:r w:rsidR="00D675C4" w:rsidRPr="00FF335E">
        <w:rPr>
          <w:color w:val="000000" w:themeColor="text1"/>
        </w:rPr>
        <w:t>Odasına</w:t>
      </w:r>
      <w:r w:rsidR="006B5145" w:rsidRPr="00FF335E">
        <w:rPr>
          <w:color w:val="000000" w:themeColor="text1"/>
        </w:rPr>
        <w:t xml:space="preserve"> </w:t>
      </w:r>
      <w:r w:rsidRPr="00FF335E">
        <w:rPr>
          <w:color w:val="000000" w:themeColor="text1"/>
        </w:rPr>
        <w:t>teslim eder.</w:t>
      </w:r>
      <w:r w:rsidR="006B5145" w:rsidRPr="00FF335E">
        <w:rPr>
          <w:color w:val="000000" w:themeColor="text1"/>
        </w:rPr>
        <w:t xml:space="preserve"> </w:t>
      </w:r>
      <w:r w:rsidR="00926B1E" w:rsidRPr="00FF335E">
        <w:rPr>
          <w:color w:val="000000" w:themeColor="text1"/>
        </w:rPr>
        <w:t>Yapılan inceleme sonunda başvurusu uygun bulunan adayların dosyaları TESMER Şubesi / Oda tarafından TEOS üzerinden onaylanır.</w:t>
      </w:r>
      <w:r w:rsidR="00926B1E" w:rsidRPr="00FF335E">
        <w:rPr>
          <w:i/>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63"/>
      </w:r>
      <w:r w:rsidR="002F4616" w:rsidRPr="00FF335E">
        <w:rPr>
          <w:b/>
          <w:bCs/>
          <w:color w:val="FF0000"/>
          <w:vertAlign w:val="superscript"/>
        </w:rPr>
        <w:t>]</w:t>
      </w:r>
    </w:p>
    <w:p w14:paraId="430B91FE" w14:textId="387DC359"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Sınav başvurusunda bulunan adayların dosyaları TESMER'e gönderilmeden önce okul, telefon, adres, e-posta ve işyeri bilgileri</w:t>
      </w:r>
      <w:r w:rsidR="00D675C4" w:rsidRPr="00FF335E">
        <w:rPr>
          <w:color w:val="000000" w:themeColor="text1"/>
        </w:rPr>
        <w:t xml:space="preserve"> TESMER Şubesi / O</w:t>
      </w:r>
      <w:r w:rsidRPr="00FF335E">
        <w:rPr>
          <w:color w:val="000000" w:themeColor="text1"/>
        </w:rPr>
        <w:t xml:space="preserve">da kullanıcıları tarafından kontrol edilir ve eksik bilgileri </w:t>
      </w:r>
      <w:proofErr w:type="spellStart"/>
      <w:r w:rsidR="0075216B">
        <w:rPr>
          <w:color w:val="000000" w:themeColor="text1"/>
        </w:rPr>
        <w:t>TEOS’ta</w:t>
      </w:r>
      <w:proofErr w:type="spellEnd"/>
      <w:r w:rsidRPr="00FF335E">
        <w:rPr>
          <w:color w:val="000000" w:themeColor="text1"/>
        </w:rPr>
        <w:t xml:space="preserve"> bulunan kişi kartına işlenir. </w:t>
      </w:r>
    </w:p>
    <w:p w14:paraId="2DEC892D" w14:textId="77777777" w:rsidR="0090750E" w:rsidRPr="00FF335E" w:rsidRDefault="0090750E" w:rsidP="00FF335E">
      <w:pPr>
        <w:spacing w:before="120" w:after="120" w:line="276" w:lineRule="auto"/>
        <w:jc w:val="both"/>
        <w:rPr>
          <w:color w:val="000000" w:themeColor="text1"/>
        </w:rPr>
      </w:pPr>
      <w:r w:rsidRPr="00FF335E">
        <w:rPr>
          <w:color w:val="000000" w:themeColor="text1"/>
        </w:rPr>
        <w:t>Bu Yönerge içeriğinde yer alan staj dosyasında bulunan matbu belgelerin eksiksiz düzenlenmesi ve dosyada bulunması</w:t>
      </w:r>
      <w:r w:rsidR="00926B1E" w:rsidRPr="00FF335E">
        <w:rPr>
          <w:color w:val="000000" w:themeColor="text1"/>
        </w:rPr>
        <w:t>,</w:t>
      </w:r>
      <w:r w:rsidRPr="00FF335E">
        <w:rPr>
          <w:color w:val="000000" w:themeColor="text1"/>
        </w:rPr>
        <w:t xml:space="preserve"> </w:t>
      </w:r>
      <w:r w:rsidR="00926B1E" w:rsidRPr="00FF335E">
        <w:rPr>
          <w:color w:val="000000" w:themeColor="text1"/>
        </w:rPr>
        <w:t xml:space="preserve">e-devlet kapısı üzerinden alınan belgelerin kontrol edilerek doğrulamasının yapılması </w:t>
      </w:r>
      <w:r w:rsidRPr="00FF335E">
        <w:rPr>
          <w:color w:val="000000" w:themeColor="text1"/>
        </w:rPr>
        <w:t>TESMER Şubesi /</w:t>
      </w:r>
      <w:r w:rsidR="006B5145" w:rsidRPr="00FF335E">
        <w:rPr>
          <w:color w:val="000000" w:themeColor="text1"/>
        </w:rPr>
        <w:t xml:space="preserve"> </w:t>
      </w:r>
      <w:r w:rsidRPr="00FF335E">
        <w:rPr>
          <w:color w:val="000000" w:themeColor="text1"/>
        </w:rPr>
        <w:t>Oda tarafından sağlanmalıdır.</w:t>
      </w:r>
      <w:r w:rsidR="00BA626E" w:rsidRPr="00FF335E">
        <w:rPr>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64"/>
      </w:r>
      <w:r w:rsidR="002F4616" w:rsidRPr="00FF335E">
        <w:rPr>
          <w:b/>
          <w:bCs/>
          <w:color w:val="FF0000"/>
          <w:vertAlign w:val="superscript"/>
        </w:rPr>
        <w:t>]</w:t>
      </w:r>
    </w:p>
    <w:p w14:paraId="40A1ABFB" w14:textId="77777777" w:rsidR="007F763F" w:rsidRPr="00FF335E" w:rsidRDefault="007F763F" w:rsidP="00075D3B">
      <w:pPr>
        <w:pStyle w:val="Balk3"/>
      </w:pPr>
      <w:bookmarkStart w:id="30" w:name="_Toc113975558"/>
      <w:r w:rsidRPr="00FF335E">
        <w:t>10.3- Yasa'nın 6/ı Maddesi Kapsamında Hizmet Süreleri Staj Süresinden Sayılanlar</w:t>
      </w:r>
      <w:bookmarkEnd w:id="30"/>
    </w:p>
    <w:p w14:paraId="154F9174" w14:textId="77777777" w:rsidR="007F763F" w:rsidRPr="00FF335E" w:rsidRDefault="007F763F" w:rsidP="00FF335E">
      <w:pPr>
        <w:spacing w:before="120" w:after="120" w:line="276" w:lineRule="auto"/>
        <w:jc w:val="both"/>
        <w:rPr>
          <w:color w:val="000000" w:themeColor="text1"/>
        </w:rPr>
      </w:pPr>
      <w:r w:rsidRPr="00FF335E">
        <w:rPr>
          <w:color w:val="000000" w:themeColor="text1"/>
        </w:rPr>
        <w:t>Yasa'nın 6/ı maddesi kapsamında hizmet süreleri staj süresinden sayılan adayların, Staja Giriş Sınavlarına katılabilmek için hazırlamış olduğu staj başvuru dosyasına, aşağıda belirtilen belgelerin</w:t>
      </w:r>
      <w:r w:rsidR="0087276A" w:rsidRPr="00FF335E">
        <w:rPr>
          <w:color w:val="000000" w:themeColor="text1"/>
        </w:rPr>
        <w:t xml:space="preserve"> </w:t>
      </w:r>
      <w:r w:rsidRPr="00FF335E">
        <w:rPr>
          <w:color w:val="000000" w:themeColor="text1"/>
        </w:rPr>
        <w:t>eklenmesi gerekmektedir.</w:t>
      </w:r>
      <w:r w:rsidR="006B5145" w:rsidRPr="00FF335E">
        <w:rPr>
          <w:color w:val="000000" w:themeColor="text1"/>
        </w:rPr>
        <w:t xml:space="preserve"> </w:t>
      </w:r>
    </w:p>
    <w:p w14:paraId="288BDDBE" w14:textId="603DA818" w:rsidR="007F763F" w:rsidRPr="00C628B4" w:rsidRDefault="00EC1FFA" w:rsidP="00FF335E">
      <w:pPr>
        <w:numPr>
          <w:ilvl w:val="0"/>
          <w:numId w:val="4"/>
        </w:numPr>
        <w:spacing w:before="120" w:after="120" w:line="276" w:lineRule="auto"/>
        <w:ind w:left="709" w:hanging="425"/>
        <w:jc w:val="both"/>
        <w:rPr>
          <w:color w:val="FF0000"/>
        </w:rPr>
      </w:pPr>
      <w:r w:rsidRPr="00D12D33">
        <w:rPr>
          <w:color w:val="000000" w:themeColor="text1"/>
        </w:rPr>
        <w:t>Arşiv kaydını içeren karekodlu Adli sicil belgesi</w:t>
      </w:r>
      <w:r w:rsidR="00D12D33" w:rsidRPr="00D12D33">
        <w:rPr>
          <w:color w:val="000000" w:themeColor="text1"/>
        </w:rPr>
        <w:t>,</w:t>
      </w:r>
      <w:r w:rsidR="00AA1600" w:rsidRPr="00C628B4">
        <w:rPr>
          <w:color w:val="FF0000"/>
        </w:rPr>
        <w:t xml:space="preserve"> </w:t>
      </w:r>
      <w:r w:rsidR="00AA1600" w:rsidRPr="00C628B4">
        <w:rPr>
          <w:b/>
          <w:bCs/>
          <w:color w:val="FF0000"/>
          <w:vertAlign w:val="superscript"/>
        </w:rPr>
        <w:t>[</w:t>
      </w:r>
      <w:r w:rsidR="00AA1600" w:rsidRPr="00C628B4">
        <w:rPr>
          <w:rStyle w:val="DipnotBavurusu"/>
          <w:b/>
          <w:color w:val="FF0000"/>
        </w:rPr>
        <w:footnoteReference w:id="65"/>
      </w:r>
      <w:r w:rsidR="00AA1600" w:rsidRPr="00C628B4">
        <w:rPr>
          <w:b/>
          <w:bCs/>
          <w:color w:val="FF0000"/>
          <w:vertAlign w:val="superscript"/>
        </w:rPr>
        <w:t>]</w:t>
      </w:r>
    </w:p>
    <w:p w14:paraId="18C68A42" w14:textId="77777777" w:rsidR="007F763F"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Sigortalı işe giriş belgesi, çalışmanın geçtiği işyerinin vergi levhası fotokopisi,</w:t>
      </w:r>
    </w:p>
    <w:p w14:paraId="13B2BD5A" w14:textId="77777777" w:rsidR="007F763F" w:rsidRPr="00FF335E" w:rsidRDefault="007F763F" w:rsidP="00FF335E">
      <w:pPr>
        <w:numPr>
          <w:ilvl w:val="0"/>
          <w:numId w:val="4"/>
        </w:numPr>
        <w:spacing w:before="120" w:after="120" w:line="276" w:lineRule="auto"/>
        <w:ind w:left="709" w:hanging="425"/>
        <w:jc w:val="both"/>
        <w:rPr>
          <w:bCs/>
          <w:color w:val="000000" w:themeColor="text1"/>
        </w:rPr>
      </w:pPr>
      <w:r w:rsidRPr="00FF335E">
        <w:rPr>
          <w:color w:val="000000" w:themeColor="text1"/>
        </w:rPr>
        <w:lastRenderedPageBreak/>
        <w:t>Stajdan sayılan hizmetlerin yerine getirildiği her işyerinin ilk ve son aylarına ait sigortalı hizmet belgeleri (sigortalı aylık hizmet belg</w:t>
      </w:r>
      <w:r w:rsidR="00060C98" w:rsidRPr="00FF335E">
        <w:rPr>
          <w:color w:val="000000" w:themeColor="text1"/>
        </w:rPr>
        <w:t xml:space="preserve">eleri internetten alınmış </w:t>
      </w:r>
      <w:proofErr w:type="spellStart"/>
      <w:r w:rsidR="00F84F9F" w:rsidRPr="00FF335E">
        <w:rPr>
          <w:color w:val="000000" w:themeColor="text1"/>
        </w:rPr>
        <w:t>barkod</w:t>
      </w:r>
      <w:r w:rsidRPr="00FF335E">
        <w:rPr>
          <w:color w:val="000000" w:themeColor="text1"/>
        </w:rPr>
        <w:t>lu</w:t>
      </w:r>
      <w:proofErr w:type="spellEnd"/>
      <w:r w:rsidRPr="00FF335E">
        <w:rPr>
          <w:color w:val="000000" w:themeColor="text1"/>
        </w:rPr>
        <w:t xml:space="preserve"> ve okunaklı olmalıdır),</w:t>
      </w:r>
      <w:r w:rsidR="006B5145" w:rsidRPr="00FF335E">
        <w:rPr>
          <w:color w:val="000000" w:themeColor="text1"/>
        </w:rPr>
        <w:t xml:space="preserve"> </w:t>
      </w:r>
    </w:p>
    <w:p w14:paraId="4B16E216" w14:textId="77777777" w:rsidR="007F763F" w:rsidRPr="00FF335E" w:rsidRDefault="007F763F" w:rsidP="00FF335E">
      <w:pPr>
        <w:numPr>
          <w:ilvl w:val="0"/>
          <w:numId w:val="4"/>
        </w:numPr>
        <w:spacing w:before="120" w:after="120" w:line="276" w:lineRule="auto"/>
        <w:ind w:left="709" w:hanging="425"/>
        <w:jc w:val="both"/>
        <w:rPr>
          <w:bCs/>
          <w:color w:val="000000" w:themeColor="text1"/>
        </w:rPr>
      </w:pPr>
      <w:r w:rsidRPr="00FF335E">
        <w:rPr>
          <w:color w:val="000000" w:themeColor="text1"/>
        </w:rPr>
        <w:t xml:space="preserve">SGK onaylı </w:t>
      </w:r>
      <w:r w:rsidR="005C4850" w:rsidRPr="00FF335E">
        <w:rPr>
          <w:color w:val="000000" w:themeColor="text1"/>
        </w:rPr>
        <w:t xml:space="preserve">veya </w:t>
      </w:r>
      <w:r w:rsidR="005C4850" w:rsidRPr="00FF335E">
        <w:rPr>
          <w:bCs/>
          <w:color w:val="000000" w:themeColor="text1"/>
        </w:rPr>
        <w:t>e-Devlet kapısı üzerinden alınmış</w:t>
      </w:r>
      <w:r w:rsidR="006B5145" w:rsidRPr="00FF335E">
        <w:rPr>
          <w:color w:val="000000" w:themeColor="text1"/>
        </w:rPr>
        <w:t xml:space="preserve"> </w:t>
      </w:r>
      <w:r w:rsidR="00926B1E" w:rsidRPr="00FF335E">
        <w:rPr>
          <w:bCs/>
          <w:color w:val="000000" w:themeColor="text1"/>
        </w:rPr>
        <w:t xml:space="preserve">karekodlu sigortalı </w:t>
      </w:r>
      <w:r w:rsidRPr="00FF335E">
        <w:rPr>
          <w:color w:val="000000" w:themeColor="text1"/>
        </w:rPr>
        <w:t>hizmet dökümü</w:t>
      </w:r>
      <w:r w:rsidR="000C24E8" w:rsidRPr="00FF335E">
        <w:rPr>
          <w:color w:val="000000" w:themeColor="text1"/>
        </w:rPr>
        <w:t xml:space="preserve"> </w:t>
      </w:r>
      <w:r w:rsidR="00926B1E" w:rsidRPr="00FF335E">
        <w:rPr>
          <w:color w:val="000000" w:themeColor="text1"/>
        </w:rPr>
        <w:t xml:space="preserve">(Stajın başlangıcında ve </w:t>
      </w:r>
      <w:r w:rsidR="00926B1E" w:rsidRPr="00FF335E">
        <w:rPr>
          <w:bCs/>
          <w:color w:val="000000" w:themeColor="text1"/>
        </w:rPr>
        <w:t>işyeri değişikliklerinde ibraz edilir.)</w:t>
      </w:r>
      <w:r w:rsidR="000C24E8" w:rsidRPr="00FF335E">
        <w:rPr>
          <w:bCs/>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66"/>
      </w:r>
      <w:r w:rsidR="009F480B" w:rsidRPr="00FF335E">
        <w:rPr>
          <w:b/>
          <w:bCs/>
          <w:color w:val="FF0000"/>
          <w:vertAlign w:val="superscript"/>
        </w:rPr>
        <w:t>]</w:t>
      </w:r>
    </w:p>
    <w:p w14:paraId="47EC4F44" w14:textId="77777777" w:rsidR="007F763F"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 xml:space="preserve"> Adayın, Staja Giriş Sınavında başarılı olduğunu gösterir sınav sonuç belgesi, </w:t>
      </w:r>
    </w:p>
    <w:p w14:paraId="5BB22E18" w14:textId="77777777" w:rsidR="003C5CF1" w:rsidRDefault="007F763F" w:rsidP="003C5CF1">
      <w:pPr>
        <w:numPr>
          <w:ilvl w:val="0"/>
          <w:numId w:val="4"/>
        </w:numPr>
        <w:spacing w:before="120" w:after="120" w:line="276" w:lineRule="auto"/>
        <w:ind w:left="709" w:hanging="425"/>
        <w:jc w:val="both"/>
        <w:rPr>
          <w:color w:val="000000" w:themeColor="text1"/>
        </w:rPr>
      </w:pPr>
      <w:r w:rsidRPr="00FF335E">
        <w:rPr>
          <w:color w:val="000000" w:themeColor="text1"/>
        </w:rPr>
        <w:t>Stajdan sayılan kurs ve seminerlere katılmış ve bu eğitimlerde geçen süresi stajdan sayılmış adaylar için kurs katılım belgeleri,</w:t>
      </w:r>
      <w:r w:rsidR="006B5145" w:rsidRPr="00FF335E">
        <w:rPr>
          <w:color w:val="000000" w:themeColor="text1"/>
        </w:rPr>
        <w:t xml:space="preserve"> </w:t>
      </w:r>
      <w:r w:rsidRPr="00FF335E">
        <w:rPr>
          <w:color w:val="000000" w:themeColor="text1"/>
        </w:rPr>
        <w:t xml:space="preserve">kurs </w:t>
      </w:r>
      <w:r w:rsidR="00D675C4" w:rsidRPr="00FF335E">
        <w:rPr>
          <w:color w:val="000000" w:themeColor="text1"/>
        </w:rPr>
        <w:t>ödeme belgesi</w:t>
      </w:r>
      <w:r w:rsidRPr="00FF335E">
        <w:rPr>
          <w:color w:val="000000" w:themeColor="text1"/>
        </w:rPr>
        <w:t xml:space="preserve">, kursların staj süresinden sayıldığına dair </w:t>
      </w:r>
      <w:r w:rsidR="00D675C4" w:rsidRPr="00FF335E">
        <w:rPr>
          <w:color w:val="000000" w:themeColor="text1"/>
        </w:rPr>
        <w:t>TESMER Şubesi /</w:t>
      </w:r>
      <w:r w:rsidR="006B5145" w:rsidRPr="00FF335E">
        <w:rPr>
          <w:color w:val="000000" w:themeColor="text1"/>
        </w:rPr>
        <w:t xml:space="preserve"> </w:t>
      </w:r>
      <w:r w:rsidRPr="00FF335E">
        <w:rPr>
          <w:color w:val="000000" w:themeColor="text1"/>
        </w:rPr>
        <w:t>Oda Yönetim Kurulu Kararı,</w:t>
      </w:r>
      <w:r w:rsidR="006B5145" w:rsidRPr="00FF335E">
        <w:rPr>
          <w:color w:val="000000" w:themeColor="text1"/>
        </w:rPr>
        <w:t xml:space="preserve"> </w:t>
      </w:r>
      <w:r w:rsidRPr="00FF335E">
        <w:rPr>
          <w:color w:val="000000" w:themeColor="text1"/>
        </w:rPr>
        <w:t xml:space="preserve"> </w:t>
      </w:r>
    </w:p>
    <w:p w14:paraId="3F072197" w14:textId="53BED9B1" w:rsidR="007F763F" w:rsidRPr="003C5CF1" w:rsidRDefault="003C5CF1" w:rsidP="003C5CF1">
      <w:pPr>
        <w:numPr>
          <w:ilvl w:val="0"/>
          <w:numId w:val="4"/>
        </w:numPr>
        <w:spacing w:before="120" w:after="120" w:line="276" w:lineRule="auto"/>
        <w:ind w:left="709" w:hanging="425"/>
        <w:jc w:val="both"/>
        <w:rPr>
          <w:color w:val="000000" w:themeColor="text1"/>
        </w:rPr>
      </w:pPr>
      <w:r w:rsidRPr="003C5CF1">
        <w:rPr>
          <w:color w:val="000000" w:themeColor="text1"/>
        </w:rPr>
        <w:t>Erkek adaylardan</w:t>
      </w:r>
      <w:r w:rsidRPr="003C5CF1">
        <w:rPr>
          <w:color w:val="FF0000"/>
        </w:rPr>
        <w:t xml:space="preserve"> </w:t>
      </w:r>
      <w:r w:rsidRPr="003C5CF1">
        <w:rPr>
          <w:color w:val="000000" w:themeColor="text1"/>
        </w:rPr>
        <w:t xml:space="preserve">askerlik durum </w:t>
      </w:r>
      <w:r w:rsidRPr="00D12D33">
        <w:rPr>
          <w:color w:val="000000" w:themeColor="text1"/>
        </w:rPr>
        <w:t>belgesi (Sevk ve terhis tarihini içeren belge)</w:t>
      </w:r>
      <w:r w:rsidR="007F763F" w:rsidRPr="00D12D33">
        <w:rPr>
          <w:color w:val="000000" w:themeColor="text1"/>
        </w:rPr>
        <w:t>,</w:t>
      </w:r>
    </w:p>
    <w:p w14:paraId="0FA06C89" w14:textId="77777777" w:rsidR="007F763F"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Adayın, vergi mükellefiyet durumunu gösteren belge,</w:t>
      </w:r>
      <w:r w:rsidR="006B5145" w:rsidRPr="00FF335E">
        <w:rPr>
          <w:color w:val="000000" w:themeColor="text1"/>
        </w:rPr>
        <w:t xml:space="preserve"> </w:t>
      </w:r>
      <w:r w:rsidR="00926B1E" w:rsidRPr="00FF335E">
        <w:rPr>
          <w:color w:val="000000" w:themeColor="text1"/>
        </w:rPr>
        <w:t>(e-Devlet kapısı üzerinden alınabilir.)</w:t>
      </w:r>
      <w:r w:rsidR="000C24E8" w:rsidRPr="00FF335E">
        <w:rPr>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67"/>
      </w:r>
      <w:r w:rsidR="009F480B" w:rsidRPr="00FF335E">
        <w:rPr>
          <w:b/>
          <w:bCs/>
          <w:color w:val="FF0000"/>
          <w:vertAlign w:val="superscript"/>
        </w:rPr>
        <w:t>]</w:t>
      </w:r>
    </w:p>
    <w:p w14:paraId="18706C9C" w14:textId="7FE2964C" w:rsidR="007F763F" w:rsidRPr="00FF335E" w:rsidRDefault="00926B1E" w:rsidP="00FF335E">
      <w:pPr>
        <w:numPr>
          <w:ilvl w:val="0"/>
          <w:numId w:val="4"/>
        </w:numPr>
        <w:spacing w:before="120" w:after="120" w:line="276" w:lineRule="auto"/>
        <w:ind w:left="709" w:hanging="425"/>
        <w:jc w:val="both"/>
        <w:rPr>
          <w:color w:val="000000" w:themeColor="text1"/>
        </w:rPr>
      </w:pPr>
      <w:r w:rsidRPr="00FF335E">
        <w:rPr>
          <w:color w:val="000000" w:themeColor="text1"/>
        </w:rPr>
        <w:t xml:space="preserve">Adayın, </w:t>
      </w:r>
      <w:proofErr w:type="spellStart"/>
      <w:r w:rsidRPr="00FF335E">
        <w:rPr>
          <w:color w:val="000000" w:themeColor="text1"/>
        </w:rPr>
        <w:t>Bağ-Kur</w:t>
      </w:r>
      <w:proofErr w:type="spellEnd"/>
      <w:r w:rsidRPr="00FF335E">
        <w:rPr>
          <w:color w:val="000000" w:themeColor="text1"/>
        </w:rPr>
        <w:t xml:space="preserve"> ve Emekli Sandığı kaydı olmadığını gösteren "Sosyal Güvenlik Kayıt Belgesi" (e-Devlet kapısı üzerinden alınabilir.)</w:t>
      </w:r>
      <w:r w:rsidRPr="00FF335E">
        <w:rPr>
          <w:i/>
          <w:color w:val="FF0000"/>
        </w:rPr>
        <w:t xml:space="preserve"> </w:t>
      </w:r>
      <w:r w:rsidR="000C24E8" w:rsidRPr="00FF335E">
        <w:rPr>
          <w:b/>
          <w:bCs/>
          <w:color w:val="FF0000"/>
          <w:vertAlign w:val="superscript"/>
        </w:rPr>
        <w:t>[</w:t>
      </w:r>
      <w:r w:rsidR="00DD61C1" w:rsidRPr="00FF335E">
        <w:rPr>
          <w:rStyle w:val="DipnotBavurusu"/>
          <w:b/>
          <w:color w:val="FF0000"/>
        </w:rPr>
        <w:footnoteReference w:id="68"/>
      </w:r>
      <w:r w:rsidR="009F480B" w:rsidRPr="00FF335E">
        <w:rPr>
          <w:b/>
          <w:bCs/>
          <w:color w:val="FF0000"/>
          <w:vertAlign w:val="superscript"/>
        </w:rPr>
        <w:t>]</w:t>
      </w:r>
    </w:p>
    <w:p w14:paraId="2C034FED" w14:textId="12B54EF9" w:rsidR="00ED3854"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Muhasebenin sevk ve idare edilmesinden 1. derecede sorumlu, muhasebe müdürü, mali işler müdürü veya benzer bir unvanla çalış</w:t>
      </w:r>
      <w:r w:rsidR="00955A13" w:rsidRPr="00FF335E">
        <w:rPr>
          <w:color w:val="000000" w:themeColor="text1"/>
        </w:rPr>
        <w:t>ıldığına ilişkin</w:t>
      </w:r>
      <w:r w:rsidR="003F233A" w:rsidRPr="00FF335E">
        <w:rPr>
          <w:color w:val="000000" w:themeColor="text1"/>
        </w:rPr>
        <w:t xml:space="preserve"> </w:t>
      </w:r>
      <w:r w:rsidR="00926B1E" w:rsidRPr="00FF335E">
        <w:rPr>
          <w:color w:val="000000" w:themeColor="text1"/>
        </w:rPr>
        <w:t>yetkinin yayınlandığı Ticaret Sicil Gazetesi (Aslı veya noter onaylısı)</w:t>
      </w:r>
      <w:r w:rsidR="00926B1E" w:rsidRPr="00FF335E">
        <w:rPr>
          <w:color w:val="FF0000"/>
        </w:rPr>
        <w:t xml:space="preserve"> </w:t>
      </w:r>
      <w:r w:rsidR="000C24E8" w:rsidRPr="00FF335E">
        <w:rPr>
          <w:b/>
          <w:bCs/>
          <w:color w:val="FF0000"/>
          <w:vertAlign w:val="superscript"/>
        </w:rPr>
        <w:t>[</w:t>
      </w:r>
      <w:r w:rsidR="00DD61C1" w:rsidRPr="00FF335E">
        <w:rPr>
          <w:rStyle w:val="DipnotBavurusu"/>
          <w:b/>
          <w:color w:val="FF0000"/>
        </w:rPr>
        <w:footnoteReference w:id="69"/>
      </w:r>
      <w:r w:rsidR="009F480B" w:rsidRPr="00FF335E">
        <w:rPr>
          <w:b/>
          <w:bCs/>
          <w:color w:val="FF0000"/>
          <w:vertAlign w:val="superscript"/>
        </w:rPr>
        <w:t>]</w:t>
      </w:r>
    </w:p>
    <w:p w14:paraId="161DF3DE" w14:textId="77777777" w:rsidR="007F763F" w:rsidRPr="00FF335E" w:rsidRDefault="003F233A" w:rsidP="00FF335E">
      <w:pPr>
        <w:numPr>
          <w:ilvl w:val="0"/>
          <w:numId w:val="4"/>
        </w:numPr>
        <w:spacing w:before="120" w:after="120" w:line="276" w:lineRule="auto"/>
        <w:ind w:left="709" w:hanging="425"/>
        <w:jc w:val="both"/>
        <w:rPr>
          <w:strike/>
          <w:color w:val="000000" w:themeColor="text1"/>
        </w:rPr>
      </w:pPr>
      <w:r w:rsidRPr="00FF335E">
        <w:rPr>
          <w:color w:val="000000" w:themeColor="text1"/>
        </w:rPr>
        <w:t>Şirketin Organizasyon şeması ve gerekli görülmesi halinde görev tanım yazısı,</w:t>
      </w:r>
      <w:r w:rsidR="000C24E8" w:rsidRPr="00FF335E">
        <w:rPr>
          <w:color w:val="FF0000"/>
        </w:rPr>
        <w:t xml:space="preserve"> </w:t>
      </w:r>
      <w:r w:rsidR="000C24E8" w:rsidRPr="00FF335E">
        <w:rPr>
          <w:b/>
          <w:bCs/>
          <w:color w:val="FF0000"/>
          <w:vertAlign w:val="superscript"/>
        </w:rPr>
        <w:t>[</w:t>
      </w:r>
      <w:r w:rsidR="00DD61C1" w:rsidRPr="00FF335E">
        <w:rPr>
          <w:rStyle w:val="DipnotBavurusu"/>
          <w:b/>
          <w:color w:val="FF0000"/>
        </w:rPr>
        <w:footnoteReference w:id="70"/>
      </w:r>
      <w:r w:rsidR="009F480B" w:rsidRPr="00FF335E">
        <w:rPr>
          <w:b/>
          <w:bCs/>
          <w:color w:val="FF0000"/>
          <w:vertAlign w:val="superscript"/>
        </w:rPr>
        <w:t>]</w:t>
      </w:r>
      <w:r w:rsidRPr="00FF335E">
        <w:rPr>
          <w:i/>
          <w:color w:val="FF0000"/>
        </w:rPr>
        <w:t xml:space="preserve"> </w:t>
      </w:r>
    </w:p>
    <w:p w14:paraId="16214B0A" w14:textId="77777777" w:rsidR="007F763F" w:rsidRPr="00FF335E" w:rsidRDefault="007F763F" w:rsidP="00FF335E">
      <w:pPr>
        <w:pStyle w:val="GvdeMetniGirintisi21"/>
        <w:numPr>
          <w:ilvl w:val="0"/>
          <w:numId w:val="4"/>
        </w:numPr>
        <w:spacing w:before="120" w:after="120" w:line="276" w:lineRule="auto"/>
        <w:ind w:left="709" w:hanging="425"/>
        <w:rPr>
          <w:color w:val="000000" w:themeColor="text1"/>
          <w:sz w:val="24"/>
          <w:szCs w:val="24"/>
        </w:rPr>
      </w:pPr>
      <w:r w:rsidRPr="00FF335E">
        <w:rPr>
          <w:color w:val="000000" w:themeColor="text1"/>
          <w:sz w:val="24"/>
          <w:szCs w:val="24"/>
        </w:rPr>
        <w:t>Yetkili çalışılan süreyi kapsayan firmanın genel imza sirküleri (</w:t>
      </w:r>
      <w:r w:rsidRPr="00FF335E">
        <w:rPr>
          <w:b/>
          <w:bCs w:val="0"/>
          <w:color w:val="000000" w:themeColor="text1"/>
          <w:sz w:val="24"/>
          <w:szCs w:val="24"/>
        </w:rPr>
        <w:t xml:space="preserve">Muhasebe işleri ile ilgili çalışılan birimde adayın üzerinde yetkili başka bir kişinin bulunmaması gerekmektedir), </w:t>
      </w:r>
    </w:p>
    <w:p w14:paraId="16488BBD" w14:textId="77777777" w:rsidR="007F763F" w:rsidRPr="00FF335E" w:rsidRDefault="000A2D99" w:rsidP="00FF335E">
      <w:pPr>
        <w:numPr>
          <w:ilvl w:val="0"/>
          <w:numId w:val="4"/>
        </w:numPr>
        <w:spacing w:before="120" w:after="120" w:line="276" w:lineRule="auto"/>
        <w:ind w:left="709" w:hanging="425"/>
        <w:jc w:val="both"/>
        <w:rPr>
          <w:color w:val="000000" w:themeColor="text1"/>
        </w:rPr>
      </w:pPr>
      <w:r w:rsidRPr="00FF335E">
        <w:rPr>
          <w:color w:val="000000" w:themeColor="text1"/>
        </w:rPr>
        <w:t xml:space="preserve">İşletmenin ticari </w:t>
      </w:r>
      <w:r w:rsidR="007F763F" w:rsidRPr="00FF335E">
        <w:rPr>
          <w:color w:val="000000" w:themeColor="text1"/>
        </w:rPr>
        <w:t xml:space="preserve">merkezini </w:t>
      </w:r>
      <w:r w:rsidRPr="00FF335E">
        <w:rPr>
          <w:color w:val="000000" w:themeColor="text1"/>
        </w:rPr>
        <w:t xml:space="preserve">de </w:t>
      </w:r>
      <w:r w:rsidR="007F763F" w:rsidRPr="00FF335E">
        <w:rPr>
          <w:color w:val="000000" w:themeColor="text1"/>
        </w:rPr>
        <w:t>gösterir</w:t>
      </w:r>
      <w:r w:rsidR="006B5145" w:rsidRPr="00FF335E">
        <w:rPr>
          <w:color w:val="000000" w:themeColor="text1"/>
        </w:rPr>
        <w:t xml:space="preserve"> </w:t>
      </w:r>
      <w:r w:rsidRPr="00FF335E">
        <w:rPr>
          <w:color w:val="000000" w:themeColor="text1"/>
        </w:rPr>
        <w:t>imza yetkili çalışılan süreyi kapsayan</w:t>
      </w:r>
      <w:r w:rsidR="006B5145" w:rsidRPr="00FF335E">
        <w:rPr>
          <w:color w:val="000000" w:themeColor="text1"/>
        </w:rPr>
        <w:t xml:space="preserve"> </w:t>
      </w:r>
      <w:r w:rsidR="007F763F" w:rsidRPr="00FF335E">
        <w:rPr>
          <w:color w:val="000000" w:themeColor="text1"/>
        </w:rPr>
        <w:t>Ticaret Sicil Gazetesi,</w:t>
      </w:r>
    </w:p>
    <w:p w14:paraId="7825819C" w14:textId="77777777" w:rsidR="00AE1FB4" w:rsidRPr="00FF335E" w:rsidRDefault="00AE1FB4" w:rsidP="00FF335E">
      <w:pPr>
        <w:numPr>
          <w:ilvl w:val="0"/>
          <w:numId w:val="4"/>
        </w:numPr>
        <w:spacing w:before="120" w:after="120" w:line="276" w:lineRule="auto"/>
        <w:ind w:left="709" w:hanging="425"/>
        <w:jc w:val="both"/>
        <w:rPr>
          <w:rFonts w:eastAsia="Arial Unicode MS"/>
          <w:color w:val="000000" w:themeColor="text1"/>
        </w:rPr>
      </w:pPr>
      <w:r w:rsidRPr="00FF335E">
        <w:rPr>
          <w:bCs/>
          <w:color w:val="000000" w:themeColor="text1"/>
        </w:rPr>
        <w:t>Aynı topluluğa ait grup şirketlerde ve holding şirketlerinde aynı ay içerisinde</w:t>
      </w:r>
      <w:r w:rsidR="006B5145" w:rsidRPr="00FF335E">
        <w:rPr>
          <w:bCs/>
          <w:color w:val="000000" w:themeColor="text1"/>
        </w:rPr>
        <w:t xml:space="preserve"> </w:t>
      </w:r>
      <w:r w:rsidRPr="00FF335E">
        <w:rPr>
          <w:bCs/>
          <w:color w:val="000000" w:themeColor="text1"/>
        </w:rPr>
        <w:t xml:space="preserve">30 günlük </w:t>
      </w:r>
      <w:r w:rsidR="003F233A" w:rsidRPr="00FF335E">
        <w:rPr>
          <w:bCs/>
          <w:color w:val="000000" w:themeColor="text1"/>
        </w:rPr>
        <w:t xml:space="preserve">çalışma </w:t>
      </w:r>
      <w:r w:rsidRPr="00FF335E">
        <w:rPr>
          <w:bCs/>
          <w:color w:val="000000" w:themeColor="text1"/>
        </w:rPr>
        <w:t xml:space="preserve">süresinin farklı </w:t>
      </w:r>
      <w:r w:rsidR="003F233A" w:rsidRPr="00FF335E">
        <w:rPr>
          <w:bCs/>
          <w:color w:val="000000" w:themeColor="text1"/>
        </w:rPr>
        <w:t xml:space="preserve">şirketlerde </w:t>
      </w:r>
      <w:r w:rsidRPr="00FF335E">
        <w:rPr>
          <w:bCs/>
          <w:color w:val="000000" w:themeColor="text1"/>
        </w:rPr>
        <w:t xml:space="preserve">sigortalı olarak yerine </w:t>
      </w:r>
      <w:r w:rsidR="003F233A" w:rsidRPr="00FF335E">
        <w:rPr>
          <w:bCs/>
          <w:color w:val="000000" w:themeColor="text1"/>
        </w:rPr>
        <w:t xml:space="preserve">getiren </w:t>
      </w:r>
      <w:r w:rsidRPr="00FF335E">
        <w:rPr>
          <w:bCs/>
          <w:color w:val="000000" w:themeColor="text1"/>
        </w:rPr>
        <w:t xml:space="preserve">adayın </w:t>
      </w:r>
      <w:r w:rsidR="003F233A" w:rsidRPr="00FF335E">
        <w:rPr>
          <w:bCs/>
          <w:color w:val="000000" w:themeColor="text1"/>
        </w:rPr>
        <w:t xml:space="preserve">başvurusu (Ticaret sicili gazetesi, yetkili imza sirküleri, sigorta belgeleri </w:t>
      </w:r>
      <w:proofErr w:type="spellStart"/>
      <w:r w:rsidR="003F233A" w:rsidRPr="00FF335E">
        <w:rPr>
          <w:bCs/>
          <w:color w:val="000000" w:themeColor="text1"/>
        </w:rPr>
        <w:t>v.b</w:t>
      </w:r>
      <w:proofErr w:type="spellEnd"/>
      <w:r w:rsidR="003F233A" w:rsidRPr="00FF335E">
        <w:rPr>
          <w:bCs/>
          <w:color w:val="000000" w:themeColor="text1"/>
        </w:rPr>
        <w:t xml:space="preserve">) </w:t>
      </w:r>
      <w:r w:rsidRPr="00FF335E">
        <w:rPr>
          <w:bCs/>
          <w:color w:val="000000" w:themeColor="text1"/>
        </w:rPr>
        <w:t>TESMER tarafından değerlendirilir.</w:t>
      </w:r>
      <w:r w:rsidR="006B5145" w:rsidRPr="00FF335E">
        <w:rPr>
          <w:bCs/>
          <w:color w:val="000000" w:themeColor="text1"/>
        </w:rPr>
        <w:t xml:space="preserve"> </w:t>
      </w:r>
      <w:r w:rsidRPr="00FF335E">
        <w:rPr>
          <w:bCs/>
          <w:color w:val="000000" w:themeColor="text1"/>
        </w:rPr>
        <w:t>(Örneğin</w:t>
      </w:r>
      <w:r w:rsidR="006B5145" w:rsidRPr="00FF335E">
        <w:rPr>
          <w:bCs/>
          <w:color w:val="000000" w:themeColor="text1"/>
        </w:rPr>
        <w:t xml:space="preserve"> </w:t>
      </w:r>
      <w:r w:rsidRPr="00FF335E">
        <w:rPr>
          <w:bCs/>
          <w:color w:val="000000" w:themeColor="text1"/>
        </w:rPr>
        <w:t>(A) şirketinde 10 gün,</w:t>
      </w:r>
      <w:r w:rsidR="006B5145" w:rsidRPr="00FF335E">
        <w:rPr>
          <w:bCs/>
          <w:color w:val="000000" w:themeColor="text1"/>
        </w:rPr>
        <w:t xml:space="preserve"> </w:t>
      </w:r>
      <w:r w:rsidRPr="00FF335E">
        <w:rPr>
          <w:bCs/>
          <w:color w:val="000000" w:themeColor="text1"/>
        </w:rPr>
        <w:t>(B) şirketinde 15 gün),</w:t>
      </w:r>
      <w:r w:rsidR="000C24E8" w:rsidRPr="00FF335E">
        <w:rPr>
          <w:bCs/>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71"/>
      </w:r>
      <w:r w:rsidR="009F480B" w:rsidRPr="00FF335E">
        <w:rPr>
          <w:b/>
          <w:bCs/>
          <w:color w:val="FF0000"/>
          <w:vertAlign w:val="superscript"/>
        </w:rPr>
        <w:t>]</w:t>
      </w:r>
    </w:p>
    <w:p w14:paraId="51EA4777" w14:textId="77777777" w:rsidR="00B24931" w:rsidRPr="00FF335E" w:rsidRDefault="006B2522" w:rsidP="00FF335E">
      <w:pPr>
        <w:numPr>
          <w:ilvl w:val="0"/>
          <w:numId w:val="4"/>
        </w:numPr>
        <w:tabs>
          <w:tab w:val="left" w:pos="709"/>
        </w:tabs>
        <w:spacing w:before="120" w:after="120" w:line="276" w:lineRule="auto"/>
        <w:ind w:left="709" w:hanging="425"/>
        <w:jc w:val="both"/>
        <w:rPr>
          <w:bCs/>
          <w:iCs/>
          <w:color w:val="000000" w:themeColor="text1"/>
        </w:rPr>
      </w:pPr>
      <w:r w:rsidRPr="00FF335E">
        <w:rPr>
          <w:color w:val="000000" w:themeColor="text1"/>
        </w:rPr>
        <w:t>Şahıs firmalarından, bilanço esasına göre defter tutulduğunun belgelenmesi (Vergi dairesinden alınan yazı veya tutmakla yükümlü oldukları;</w:t>
      </w:r>
      <w:r w:rsidR="006B5145" w:rsidRPr="00FF335E">
        <w:rPr>
          <w:color w:val="000000" w:themeColor="text1"/>
        </w:rPr>
        <w:t xml:space="preserve"> </w:t>
      </w:r>
      <w:r w:rsidRPr="00FF335E">
        <w:rPr>
          <w:color w:val="000000" w:themeColor="text1"/>
        </w:rPr>
        <w:t>yevmiye d</w:t>
      </w:r>
      <w:r w:rsidR="00CF715E" w:rsidRPr="00FF335E">
        <w:rPr>
          <w:color w:val="000000" w:themeColor="text1"/>
        </w:rPr>
        <w:t>efteri, envanter defteri önyüzlerinin noter onaylı fotokopileri), vergi dairesinden alınan yazıda işletmenin ticari faaliyet adresinin de belirtilmiş olması gerekir. E-Defter uygulamasına geçmiş olan firmalardan; tutmakla yükümlü oldukları</w:t>
      </w:r>
      <w:r w:rsidR="006B5145" w:rsidRPr="00FF335E">
        <w:rPr>
          <w:color w:val="000000" w:themeColor="text1"/>
        </w:rPr>
        <w:t xml:space="preserve"> </w:t>
      </w:r>
      <w:r w:rsidR="00CF715E" w:rsidRPr="00FF335E">
        <w:rPr>
          <w:color w:val="000000" w:themeColor="text1"/>
        </w:rPr>
        <w:t>yevmiye defteri ve defteri kebir e-Defter beratları,</w:t>
      </w:r>
      <w:r w:rsidR="006B5145" w:rsidRPr="00FF335E">
        <w:rPr>
          <w:color w:val="000000" w:themeColor="text1"/>
        </w:rPr>
        <w:t xml:space="preserve"> </w:t>
      </w:r>
      <w:r w:rsidR="00CF715E" w:rsidRPr="00FF335E">
        <w:rPr>
          <w:color w:val="000000" w:themeColor="text1"/>
        </w:rPr>
        <w:t>envanter defteri önyüzlerinin noter onaylı fotokopileri,</w:t>
      </w:r>
    </w:p>
    <w:p w14:paraId="23C47B92" w14:textId="77777777" w:rsidR="007F763F" w:rsidRPr="00FF335E" w:rsidRDefault="007F763F" w:rsidP="00FF335E">
      <w:pPr>
        <w:numPr>
          <w:ilvl w:val="0"/>
          <w:numId w:val="4"/>
        </w:numPr>
        <w:spacing w:before="120" w:after="120" w:line="276" w:lineRule="auto"/>
        <w:ind w:left="709" w:hanging="425"/>
        <w:jc w:val="both"/>
        <w:rPr>
          <w:bCs/>
          <w:color w:val="000000" w:themeColor="text1"/>
        </w:rPr>
      </w:pPr>
      <w:r w:rsidRPr="00FF335E">
        <w:rPr>
          <w:bCs/>
          <w:color w:val="000000" w:themeColor="text1"/>
        </w:rPr>
        <w:lastRenderedPageBreak/>
        <w:t xml:space="preserve"> Staj süresi içerisinde, adayın staj yaptığı iş yerinin kanuni adresinde değişiklik varsa, değişikliğe ilişkin olarak firma tarafından </w:t>
      </w:r>
      <w:proofErr w:type="spellStart"/>
      <w:r w:rsidRPr="00FF335E">
        <w:rPr>
          <w:bCs/>
          <w:color w:val="000000" w:themeColor="text1"/>
        </w:rPr>
        <w:t>SGK'ya</w:t>
      </w:r>
      <w:proofErr w:type="spellEnd"/>
      <w:r w:rsidRPr="00FF335E">
        <w:rPr>
          <w:bCs/>
          <w:color w:val="000000" w:themeColor="text1"/>
        </w:rPr>
        <w:t xml:space="preserve"> verilen bildirim yazısı, ticaret sicil gazetesi, adres değişikliği;</w:t>
      </w:r>
      <w:r w:rsidR="006B5145" w:rsidRPr="00FF335E">
        <w:rPr>
          <w:bCs/>
          <w:color w:val="000000" w:themeColor="text1"/>
        </w:rPr>
        <w:t xml:space="preserve"> </w:t>
      </w:r>
      <w:r w:rsidRPr="00FF335E">
        <w:rPr>
          <w:bCs/>
          <w:color w:val="000000" w:themeColor="text1"/>
        </w:rPr>
        <w:t xml:space="preserve">belediyenin </w:t>
      </w:r>
      <w:proofErr w:type="spellStart"/>
      <w:r w:rsidRPr="00FF335E">
        <w:rPr>
          <w:bCs/>
          <w:color w:val="000000" w:themeColor="text1"/>
        </w:rPr>
        <w:t>numarataj</w:t>
      </w:r>
      <w:proofErr w:type="spellEnd"/>
      <w:r w:rsidRPr="00FF335E">
        <w:rPr>
          <w:bCs/>
          <w:color w:val="000000" w:themeColor="text1"/>
        </w:rPr>
        <w:t xml:space="preserve"> çalışması nedeniyle yapılmış ise</w:t>
      </w:r>
      <w:r w:rsidR="006B5145" w:rsidRPr="00FF335E">
        <w:rPr>
          <w:bCs/>
          <w:color w:val="000000" w:themeColor="text1"/>
        </w:rPr>
        <w:t xml:space="preserve"> </w:t>
      </w:r>
      <w:r w:rsidRPr="00FF335E">
        <w:rPr>
          <w:bCs/>
          <w:color w:val="000000" w:themeColor="text1"/>
        </w:rPr>
        <w:t xml:space="preserve">belediyeden yazı, </w:t>
      </w:r>
    </w:p>
    <w:p w14:paraId="43C553A0" w14:textId="77777777" w:rsidR="007F763F" w:rsidRPr="00FF335E" w:rsidRDefault="007F763F" w:rsidP="00FF335E">
      <w:pPr>
        <w:numPr>
          <w:ilvl w:val="0"/>
          <w:numId w:val="4"/>
        </w:numPr>
        <w:spacing w:before="120" w:after="120" w:line="276" w:lineRule="auto"/>
        <w:ind w:left="709" w:hanging="425"/>
        <w:jc w:val="both"/>
        <w:rPr>
          <w:b/>
          <w:color w:val="000000" w:themeColor="text1"/>
        </w:rPr>
      </w:pPr>
      <w:r w:rsidRPr="00FF335E">
        <w:rPr>
          <w:color w:val="000000" w:themeColor="text1"/>
        </w:rPr>
        <w:t>Adayın, Ya</w:t>
      </w:r>
      <w:r w:rsidR="00502B4D" w:rsidRPr="00FF335E">
        <w:rPr>
          <w:color w:val="000000" w:themeColor="text1"/>
        </w:rPr>
        <w:t>sanın 6.maddesinde belirtilen, T</w:t>
      </w:r>
      <w:r w:rsidRPr="00FF335E">
        <w:rPr>
          <w:color w:val="000000" w:themeColor="text1"/>
        </w:rPr>
        <w:t>ESMER'in Eğitim Programını tamamladığına dair "</w:t>
      </w:r>
      <w:r w:rsidRPr="00FF335E">
        <w:rPr>
          <w:b/>
          <w:color w:val="000000" w:themeColor="text1"/>
        </w:rPr>
        <w:t xml:space="preserve">e-Stajyer Eğitimi Tamamlama Belgesi" </w:t>
      </w:r>
    </w:p>
    <w:p w14:paraId="0425F4D3" w14:textId="77777777" w:rsidR="007F763F" w:rsidRPr="00FF335E" w:rsidRDefault="00AA69C5" w:rsidP="00FF335E">
      <w:pPr>
        <w:numPr>
          <w:ilvl w:val="0"/>
          <w:numId w:val="4"/>
        </w:numPr>
        <w:spacing w:before="120" w:after="120" w:line="276" w:lineRule="auto"/>
        <w:ind w:left="709" w:hanging="425"/>
        <w:jc w:val="both"/>
        <w:rPr>
          <w:strike/>
          <w:color w:val="000000" w:themeColor="text1"/>
        </w:rPr>
      </w:pPr>
      <w:r w:rsidRPr="00FF335E">
        <w:rPr>
          <w:color w:val="000000" w:themeColor="text1"/>
        </w:rPr>
        <w:t>Staj Bitirme Belgesi (</w:t>
      </w:r>
      <w:r w:rsidR="007F763F" w:rsidRPr="00FF335E">
        <w:rPr>
          <w:color w:val="000000" w:themeColor="text1"/>
        </w:rPr>
        <w:t>Stajını tamamlayan adaylar için staj bitirme işlemleri süresi içerisin</w:t>
      </w:r>
      <w:r w:rsidR="00326620" w:rsidRPr="00FF335E">
        <w:rPr>
          <w:color w:val="000000" w:themeColor="text1"/>
        </w:rPr>
        <w:t xml:space="preserve">de </w:t>
      </w:r>
      <w:r w:rsidR="00233E4E" w:rsidRPr="00FF335E">
        <w:rPr>
          <w:color w:val="000000" w:themeColor="text1"/>
        </w:rPr>
        <w:t>yerine getirilir.</w:t>
      </w:r>
      <w:r w:rsidR="006B5145" w:rsidRPr="00FF335E">
        <w:rPr>
          <w:color w:val="000000" w:themeColor="text1"/>
        </w:rPr>
        <w:t xml:space="preserve"> </w:t>
      </w:r>
      <w:r w:rsidR="00326620" w:rsidRPr="00FF335E">
        <w:rPr>
          <w:color w:val="000000" w:themeColor="text1"/>
        </w:rPr>
        <w:t xml:space="preserve">Bu kapsamda, </w:t>
      </w:r>
      <w:r w:rsidR="006C4362" w:rsidRPr="00FF335E">
        <w:rPr>
          <w:color w:val="000000" w:themeColor="text1"/>
        </w:rPr>
        <w:t>TESMER Şubesi /</w:t>
      </w:r>
      <w:r w:rsidR="006B5145" w:rsidRPr="00FF335E">
        <w:rPr>
          <w:color w:val="000000" w:themeColor="text1"/>
        </w:rPr>
        <w:t xml:space="preserve"> </w:t>
      </w:r>
      <w:r w:rsidR="007F763F" w:rsidRPr="00FF335E">
        <w:rPr>
          <w:color w:val="000000" w:themeColor="text1"/>
        </w:rPr>
        <w:t>Oda Yönetim Kurulu kararı ile "</w:t>
      </w:r>
      <w:r w:rsidR="007F763F" w:rsidRPr="00FF335E">
        <w:rPr>
          <w:b/>
          <w:color w:val="000000" w:themeColor="text1"/>
        </w:rPr>
        <w:t>Staj Biti</w:t>
      </w:r>
      <w:r w:rsidR="00233E4E" w:rsidRPr="00FF335E">
        <w:rPr>
          <w:b/>
          <w:color w:val="000000" w:themeColor="text1"/>
        </w:rPr>
        <w:t>r</w:t>
      </w:r>
      <w:r w:rsidR="007F763F" w:rsidRPr="00FF335E">
        <w:rPr>
          <w:b/>
          <w:color w:val="000000" w:themeColor="text1"/>
        </w:rPr>
        <w:t>me Belgesi"</w:t>
      </w:r>
      <w:r w:rsidR="007F763F" w:rsidRPr="00FF335E">
        <w:rPr>
          <w:color w:val="000000" w:themeColor="text1"/>
        </w:rPr>
        <w:t xml:space="preserve"> düzenlenir.</w:t>
      </w:r>
      <w:r w:rsidRPr="00FF335E">
        <w:rPr>
          <w:color w:val="000000" w:themeColor="text1"/>
        </w:rPr>
        <w:t>)</w:t>
      </w:r>
    </w:p>
    <w:p w14:paraId="3F2DF202" w14:textId="77777777" w:rsidR="008C1B9F" w:rsidRPr="00FF335E" w:rsidRDefault="008C1B9F" w:rsidP="00644BEB">
      <w:pPr>
        <w:numPr>
          <w:ilvl w:val="0"/>
          <w:numId w:val="21"/>
        </w:numPr>
        <w:spacing w:before="120" w:after="120" w:line="276" w:lineRule="auto"/>
        <w:ind w:left="709" w:hanging="425"/>
        <w:jc w:val="both"/>
        <w:rPr>
          <w:color w:val="000000" w:themeColor="text1"/>
        </w:rPr>
      </w:pPr>
      <w:r w:rsidRPr="00FF335E">
        <w:rPr>
          <w:color w:val="000000" w:themeColor="text1"/>
        </w:rPr>
        <w:t>Sınav başvuru</w:t>
      </w:r>
      <w:r w:rsidR="006B5145" w:rsidRPr="00FF335E">
        <w:rPr>
          <w:color w:val="000000" w:themeColor="text1"/>
        </w:rPr>
        <w:t xml:space="preserve"> </w:t>
      </w:r>
      <w:r w:rsidRPr="00FF335E">
        <w:rPr>
          <w:color w:val="000000" w:themeColor="text1"/>
        </w:rPr>
        <w:t>tarihi itibari ile son aya ilişkin sigortalı aylık hizmet belgesini ibraz edemeyen adaylardan</w:t>
      </w:r>
      <w:r w:rsidR="006B5145" w:rsidRPr="00FF335E">
        <w:rPr>
          <w:color w:val="000000" w:themeColor="text1"/>
        </w:rPr>
        <w:t xml:space="preserve"> </w:t>
      </w:r>
      <w:r w:rsidRPr="00FF335E">
        <w:rPr>
          <w:color w:val="000000" w:themeColor="text1"/>
        </w:rPr>
        <w:t>taahhütname istenir.</w:t>
      </w:r>
    </w:p>
    <w:p w14:paraId="60AA08C5" w14:textId="4014FC37" w:rsidR="007F763F" w:rsidRPr="00FF335E" w:rsidRDefault="00B91415" w:rsidP="00644BEB">
      <w:pPr>
        <w:numPr>
          <w:ilvl w:val="0"/>
          <w:numId w:val="22"/>
        </w:numPr>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703296" behindDoc="0" locked="0" layoutInCell="1" allowOverlap="1" wp14:anchorId="2496B1AD" wp14:editId="775D5E5B">
                <wp:simplePos x="0" y="0"/>
                <wp:positionH relativeFrom="column">
                  <wp:posOffset>-646386</wp:posOffset>
                </wp:positionH>
                <wp:positionV relativeFrom="paragraph">
                  <wp:posOffset>626110</wp:posOffset>
                </wp:positionV>
                <wp:extent cx="425669" cy="551793"/>
                <wp:effectExtent l="0" t="0" r="0" b="1270"/>
                <wp:wrapNone/>
                <wp:docPr id="25" name="Dikdörtgen 25"/>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F0A64" id="Dikdörtgen 25" o:spid="_x0000_s1026" style="position:absolute;margin-left:-50.9pt;margin-top:49.3pt;width:33.5pt;height:43.4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J+mwIAAIcFAAAOAAAAZHJzL2Uyb0RvYy54bWysVM1uEzEQviPxDpbvdLMhaWnUTRW1KkKq&#10;2ooW9ex47ayF12NsJ5vwYLwAL8bY3k1CqTggcnA8nm+++dmZubjctppshPMKTEXLkxElwnColVlV&#10;9MvTzbsPlPjATM00GFHRnfD0cv72zUVnZ2IMDehaOIIkxs86W9EmBDsrCs8b0TJ/AlYYVEpwLQso&#10;ulVRO9Yhe6uL8Wh0WnTgauuAC+/x9Tor6TzxSyl4uJfSi0B0RTG2kE6XzmU8i/kFm60cs43ifRjs&#10;H6JomTLodE91zQIja6f+oGoVd+BBhhMObQFSKi5SDphNOXqRzWPDrEi5YHG83ZfJ/z9afrd5cETV&#10;FR1PKTGsxW90rb7WP3+4sBKG4CuWqLN+hshH++B6yeM15ruVro3/mAnZprLu9mUV20A4Pk7G09PT&#10;c0o4qqbT8uz8feQsDsbW+fBRQEvipaIOv1oqJtvc+pChAyT68qBVfaO0TkLsFHGlHdkw/MbLVdmT&#10;/4bSJmINRKtMGF+KmFfOJN3CTouI0+azkFgUjH2cAknteHDCOBcmlFnVsFpk39MR/gbvQ1gp0UQY&#10;mSX633P3BAMykwzcOcoeH01F6ua98ehvgWXjvUXyDCbsjVtlwL1GoDGr3nPGD0XKpYlVWkK9w5Zx&#10;kGfJW36j8LPdMh8emMPhwTHDhRDu8ZAauopCf6OkAff9tfeIx55GLSUdDmNF/bc1c4IS/clgt5+X&#10;k0mc3iRMpmdjFNyxZnmsMev2CrAXSlw9lqdrxAc9XKWD9hn3xiJ6RRUzHH1XlAc3CFchLwncPFws&#10;FgmGE2tZuDWPlkfyWNXYlk/bZ+Zs37sBm/4OhsFlsxctnLHR0sBiHUCq1N+Huvb1xmlPjdNvprhO&#10;juWEOuzP+S8AAAD//wMAUEsDBBQABgAIAAAAIQCBjqwe4AAAAAsBAAAPAAAAZHJzL2Rvd25yZXYu&#10;eG1sTI/BTsMwDIbvSLxDZCRuXVJGt1KaTgjBxLgxKOesCW1F4pQm3crbY05wtP3p9/eXm9lZdjRj&#10;6D1KSBcCmMHG6x5bCW+vj0kOLESFWlmPRsK3CbCpzs9KVWh/whdz3MeWUQiGQknoYhwKzkPTGafC&#10;wg8G6fbhR6cijWPL9ahOFO4svxJixZ3qkT50ajD3nWk+95OTMGXr3cP8/rVd1qJeP9c2e4rbQcrL&#10;i/nuFlg0c/yD4Vef1KEip4OfUAdmJSSpSMk9SrjJV8CISJbXtDgQmmcZ8Krk/ztUPwAAAP//AwBQ&#10;SwECLQAUAAYACAAAACEAtoM4kv4AAADhAQAAEwAAAAAAAAAAAAAAAAAAAAAAW0NvbnRlbnRfVHlw&#10;ZXNdLnhtbFBLAQItABQABgAIAAAAIQA4/SH/1gAAAJQBAAALAAAAAAAAAAAAAAAAAC8BAABfcmVs&#10;cy8ucmVsc1BLAQItABQABgAIAAAAIQAy5jJ+mwIAAIcFAAAOAAAAAAAAAAAAAAAAAC4CAABkcnMv&#10;ZTJvRG9jLnhtbFBLAQItABQABgAIAAAAIQCBjqwe4AAAAAsBAAAPAAAAAAAAAAAAAAAAAPUEAABk&#10;cnMvZG93bnJldi54bWxQSwUGAAAAAAQABADzAAAAAgYAAAAA&#10;" fillcolor="white [3212]" stroked="f" strokeweight="2pt"/>
            </w:pict>
          </mc:Fallback>
        </mc:AlternateContent>
      </w:r>
      <w:r w:rsidR="007F763F" w:rsidRPr="00FF335E">
        <w:rPr>
          <w:color w:val="000000" w:themeColor="text1"/>
        </w:rPr>
        <w:t>Stajını tamamlayan adaylar sınav dosyası hazırlar ve sınav takviminde belirtilen başvuru süresi içerisinde</w:t>
      </w:r>
      <w:r w:rsidR="006C4362" w:rsidRPr="00FF335E">
        <w:rPr>
          <w:color w:val="000000" w:themeColor="text1"/>
        </w:rPr>
        <w:t xml:space="preserve"> </w:t>
      </w:r>
      <w:r w:rsidR="003F233A" w:rsidRPr="00FF335E">
        <w:rPr>
          <w:color w:val="000000" w:themeColor="text1"/>
        </w:rPr>
        <w:t xml:space="preserve">TEOS üzerinden ön başvurusunu yaptıktan sonra </w:t>
      </w:r>
      <w:r w:rsidR="006C4362" w:rsidRPr="00FF335E">
        <w:rPr>
          <w:color w:val="000000" w:themeColor="text1"/>
        </w:rPr>
        <w:t>dosyasını TESMER Şubesi</w:t>
      </w:r>
      <w:r w:rsidR="00EC41F3" w:rsidRPr="00FF335E">
        <w:rPr>
          <w:color w:val="000000" w:themeColor="text1"/>
        </w:rPr>
        <w:t>ne</w:t>
      </w:r>
      <w:r w:rsidR="004B326E" w:rsidRPr="00FF335E">
        <w:rPr>
          <w:color w:val="000000" w:themeColor="text1"/>
        </w:rPr>
        <w:t xml:space="preserve"> </w:t>
      </w:r>
      <w:r w:rsidR="006C4362" w:rsidRPr="00FF335E">
        <w:rPr>
          <w:color w:val="000000" w:themeColor="text1"/>
        </w:rPr>
        <w:t>/</w:t>
      </w:r>
      <w:r w:rsidR="004B326E" w:rsidRPr="00FF335E">
        <w:rPr>
          <w:color w:val="000000" w:themeColor="text1"/>
        </w:rPr>
        <w:t xml:space="preserve"> </w:t>
      </w:r>
      <w:r w:rsidR="006C4362" w:rsidRPr="00FF335E">
        <w:rPr>
          <w:color w:val="000000" w:themeColor="text1"/>
        </w:rPr>
        <w:t xml:space="preserve">Odasına </w:t>
      </w:r>
      <w:r w:rsidR="007F763F" w:rsidRPr="00FF335E">
        <w:rPr>
          <w:color w:val="000000" w:themeColor="text1"/>
        </w:rPr>
        <w:t>teslim eder.</w:t>
      </w:r>
      <w:r w:rsidR="006B5145" w:rsidRPr="00FF335E">
        <w:rPr>
          <w:color w:val="000000" w:themeColor="text1"/>
        </w:rPr>
        <w:t xml:space="preserve"> </w:t>
      </w:r>
      <w:r w:rsidR="003F233A" w:rsidRPr="00FF335E">
        <w:rPr>
          <w:color w:val="000000" w:themeColor="text1"/>
        </w:rPr>
        <w:t>Yapılan inceleme sonunda başvurusu uygun bulunan adayların dosyaları TESMER Şubesi / Oda tarafından TEOS üzerinden onaylanır.</w:t>
      </w:r>
      <w:r w:rsidR="003F233A" w:rsidRPr="00FF335E">
        <w:rPr>
          <w:i/>
          <w:color w:val="000000" w:themeColor="text1"/>
        </w:rPr>
        <w:t xml:space="preserve"> </w:t>
      </w:r>
      <w:r w:rsidR="000C24E8" w:rsidRPr="00FF335E">
        <w:rPr>
          <w:b/>
          <w:bCs/>
          <w:color w:val="FF0000"/>
          <w:vertAlign w:val="superscript"/>
        </w:rPr>
        <w:t>[</w:t>
      </w:r>
      <w:r w:rsidR="00393301" w:rsidRPr="00FF335E">
        <w:rPr>
          <w:rStyle w:val="DipnotBavurusu"/>
          <w:b/>
          <w:color w:val="FF0000"/>
        </w:rPr>
        <w:footnoteReference w:id="72"/>
      </w:r>
      <w:r w:rsidR="009F480B" w:rsidRPr="00FF335E">
        <w:rPr>
          <w:b/>
          <w:bCs/>
          <w:color w:val="FF0000"/>
          <w:vertAlign w:val="superscript"/>
        </w:rPr>
        <w:t>]</w:t>
      </w:r>
    </w:p>
    <w:p w14:paraId="761F69CB" w14:textId="072417E5" w:rsidR="007F763F" w:rsidRPr="00FF335E" w:rsidRDefault="007F763F" w:rsidP="00644BEB">
      <w:pPr>
        <w:numPr>
          <w:ilvl w:val="0"/>
          <w:numId w:val="22"/>
        </w:numPr>
        <w:spacing w:before="120" w:after="120" w:line="276" w:lineRule="auto"/>
        <w:ind w:left="709" w:hanging="425"/>
        <w:jc w:val="both"/>
        <w:rPr>
          <w:color w:val="000000" w:themeColor="text1"/>
        </w:rPr>
      </w:pPr>
      <w:r w:rsidRPr="00FF335E">
        <w:rPr>
          <w:color w:val="000000" w:themeColor="text1"/>
        </w:rPr>
        <w:t>Sınav başvurusunda bulunan adayların dosyaları TESMER'e gönderilmeden önce okul, telefon, adres, e-posta ve işyeri bilgileri</w:t>
      </w:r>
      <w:r w:rsidR="006C4362" w:rsidRPr="00FF335E">
        <w:rPr>
          <w:color w:val="000000" w:themeColor="text1"/>
        </w:rPr>
        <w:t xml:space="preserve"> TESMER Şubesi /</w:t>
      </w:r>
      <w:r w:rsidR="006B5145" w:rsidRPr="00FF335E">
        <w:rPr>
          <w:color w:val="000000" w:themeColor="text1"/>
        </w:rPr>
        <w:t xml:space="preserve"> </w:t>
      </w:r>
      <w:r w:rsidR="006C4362" w:rsidRPr="00FF335E">
        <w:rPr>
          <w:color w:val="000000" w:themeColor="text1"/>
        </w:rPr>
        <w:t>O</w:t>
      </w:r>
      <w:r w:rsidRPr="00FF335E">
        <w:rPr>
          <w:color w:val="000000" w:themeColor="text1"/>
        </w:rPr>
        <w:t>da kullanıcıları tarafından kontrol edilir ve</w:t>
      </w:r>
      <w:r w:rsidR="006B5145" w:rsidRPr="00FF335E">
        <w:rPr>
          <w:color w:val="000000" w:themeColor="text1"/>
        </w:rPr>
        <w:t xml:space="preserve"> </w:t>
      </w:r>
      <w:r w:rsidRPr="00FF335E">
        <w:rPr>
          <w:color w:val="000000" w:themeColor="text1"/>
        </w:rPr>
        <w:t>eksik bilgileri</w:t>
      </w:r>
      <w:r w:rsidR="006B5145" w:rsidRPr="00FF335E">
        <w:rPr>
          <w:color w:val="000000" w:themeColor="text1"/>
        </w:rPr>
        <w:t xml:space="preserve"> </w:t>
      </w:r>
      <w:proofErr w:type="spellStart"/>
      <w:r w:rsidR="0075216B">
        <w:rPr>
          <w:color w:val="000000" w:themeColor="text1"/>
        </w:rPr>
        <w:t>TEOS’ta</w:t>
      </w:r>
      <w:proofErr w:type="spellEnd"/>
      <w:r w:rsidR="006B5145" w:rsidRPr="00FF335E">
        <w:rPr>
          <w:color w:val="000000" w:themeColor="text1"/>
        </w:rPr>
        <w:t xml:space="preserve"> </w:t>
      </w:r>
      <w:r w:rsidRPr="00FF335E">
        <w:rPr>
          <w:color w:val="000000" w:themeColor="text1"/>
        </w:rPr>
        <w:t xml:space="preserve">bulunan kişi kartına işlenir. </w:t>
      </w:r>
    </w:p>
    <w:p w14:paraId="2E2A9718"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Bu Yönerge içeriğinde yer alan staj dosyasında bulunan matbu belgelerin eksiksiz düzenlenmesi ve dosyada bulunması </w:t>
      </w:r>
      <w:r w:rsidR="003F233A" w:rsidRPr="00FF335E">
        <w:rPr>
          <w:color w:val="000000" w:themeColor="text1"/>
        </w:rPr>
        <w:t xml:space="preserve">e-devlet kapısı üzerinden alınan belgelerin kontrol edilerek doğrulamasının yapılması </w:t>
      </w:r>
      <w:r w:rsidR="0082236A" w:rsidRPr="00FF335E">
        <w:rPr>
          <w:color w:val="000000" w:themeColor="text1"/>
        </w:rPr>
        <w:t>TESMER Şubesi /</w:t>
      </w:r>
      <w:r w:rsidR="006B5145" w:rsidRPr="00FF335E">
        <w:rPr>
          <w:color w:val="000000" w:themeColor="text1"/>
        </w:rPr>
        <w:t xml:space="preserve"> </w:t>
      </w:r>
      <w:r w:rsidR="0082236A" w:rsidRPr="00FF335E">
        <w:rPr>
          <w:color w:val="000000" w:themeColor="text1"/>
        </w:rPr>
        <w:t xml:space="preserve">Oda tarafından </w:t>
      </w:r>
      <w:r w:rsidRPr="00FF335E">
        <w:rPr>
          <w:color w:val="000000" w:themeColor="text1"/>
        </w:rPr>
        <w:t>sağlanmalıdır.</w:t>
      </w:r>
      <w:r w:rsidR="00926B1E" w:rsidRPr="00FF335E">
        <w:rPr>
          <w:i/>
          <w:color w:val="FF0000"/>
        </w:rPr>
        <w:t xml:space="preserve"> </w:t>
      </w:r>
      <w:r w:rsidR="000C24E8" w:rsidRPr="00FF335E">
        <w:rPr>
          <w:b/>
          <w:bCs/>
          <w:color w:val="FF0000"/>
          <w:vertAlign w:val="superscript"/>
        </w:rPr>
        <w:t>[</w:t>
      </w:r>
      <w:r w:rsidR="00393301" w:rsidRPr="00FF335E">
        <w:rPr>
          <w:rStyle w:val="DipnotBavurusu"/>
          <w:b/>
          <w:color w:val="FF0000"/>
        </w:rPr>
        <w:footnoteReference w:id="73"/>
      </w:r>
      <w:r w:rsidR="009F480B" w:rsidRPr="00FF335E">
        <w:rPr>
          <w:b/>
          <w:bCs/>
          <w:color w:val="FF0000"/>
          <w:vertAlign w:val="superscript"/>
        </w:rPr>
        <w:t>]</w:t>
      </w:r>
    </w:p>
    <w:p w14:paraId="32F3416C" w14:textId="77777777" w:rsidR="00C47414" w:rsidRPr="00FF335E" w:rsidRDefault="00C47414" w:rsidP="00FF335E">
      <w:pPr>
        <w:spacing w:before="120" w:after="120" w:line="276" w:lineRule="auto"/>
        <w:jc w:val="both"/>
        <w:rPr>
          <w:color w:val="000000" w:themeColor="text1"/>
        </w:rPr>
      </w:pPr>
    </w:p>
    <w:p w14:paraId="39218D93" w14:textId="77777777" w:rsidR="00701F2C" w:rsidRPr="00FF335E" w:rsidRDefault="00701F2C" w:rsidP="00FF335E">
      <w:pPr>
        <w:spacing w:before="120" w:after="120" w:line="276" w:lineRule="auto"/>
        <w:jc w:val="both"/>
        <w:rPr>
          <w:color w:val="000000" w:themeColor="text1"/>
        </w:rPr>
      </w:pPr>
    </w:p>
    <w:p w14:paraId="574102DD"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31" w:name="_Toc113975559"/>
      <w:r w:rsidRPr="000A3B32">
        <w:rPr>
          <w:rFonts w:ascii="Times New Roman" w:hAnsi="Times New Roman" w:cs="Times New Roman"/>
          <w:i w:val="0"/>
          <w:color w:val="000000" w:themeColor="text1"/>
          <w:highlight w:val="lightGray"/>
        </w:rPr>
        <w:t>11- Oda / TESMER Şubeleri İşlem Prosedürleri</w:t>
      </w:r>
      <w:bookmarkEnd w:id="31"/>
      <w:r w:rsidRPr="000A3B32">
        <w:rPr>
          <w:rFonts w:ascii="Times New Roman" w:hAnsi="Times New Roman" w:cs="Times New Roman"/>
          <w:i w:val="0"/>
          <w:color w:val="000000" w:themeColor="text1"/>
          <w:highlight w:val="lightGray"/>
        </w:rPr>
        <w:t xml:space="preserve"> </w:t>
      </w:r>
    </w:p>
    <w:p w14:paraId="7417B68B" w14:textId="77777777" w:rsidR="007F763F" w:rsidRPr="00FF335E" w:rsidRDefault="007F763F" w:rsidP="00075D3B">
      <w:pPr>
        <w:pStyle w:val="Balk3"/>
      </w:pPr>
      <w:bookmarkStart w:id="32" w:name="_Toc113975560"/>
      <w:r w:rsidRPr="00FF335E">
        <w:t>11.1- Staja Ara Verme</w:t>
      </w:r>
      <w:bookmarkEnd w:id="32"/>
    </w:p>
    <w:p w14:paraId="4CC2DFAB" w14:textId="77777777" w:rsidR="007F763F" w:rsidRPr="00FF335E" w:rsidRDefault="007F763F" w:rsidP="00FF335E">
      <w:pPr>
        <w:spacing w:before="120" w:after="120" w:line="276" w:lineRule="auto"/>
        <w:jc w:val="both"/>
        <w:rPr>
          <w:b/>
          <w:color w:val="000000" w:themeColor="text1"/>
        </w:rPr>
      </w:pPr>
      <w:r w:rsidRPr="00FF335E">
        <w:rPr>
          <w:color w:val="000000" w:themeColor="text1"/>
        </w:rPr>
        <w:t xml:space="preserve">Staj yerinden ayrılma veya mücbir sebepler nedeni ile staja ara veren adaylara ilişkin yapılacak işlemler aşağıda belirtilmiştir. </w:t>
      </w:r>
    </w:p>
    <w:p w14:paraId="6B0B6F9F" w14:textId="77777777" w:rsidR="007F763F" w:rsidRPr="00FF335E" w:rsidRDefault="007F763F" w:rsidP="00644BEB">
      <w:pPr>
        <w:numPr>
          <w:ilvl w:val="0"/>
          <w:numId w:val="18"/>
        </w:numPr>
        <w:tabs>
          <w:tab w:val="left" w:pos="709"/>
        </w:tabs>
        <w:spacing w:before="120" w:after="120" w:line="276" w:lineRule="auto"/>
        <w:ind w:left="709" w:hanging="425"/>
        <w:jc w:val="both"/>
        <w:rPr>
          <w:color w:val="000000" w:themeColor="text1"/>
        </w:rPr>
      </w:pPr>
      <w:r w:rsidRPr="00FF335E">
        <w:rPr>
          <w:color w:val="000000" w:themeColor="text1"/>
        </w:rPr>
        <w:t>Stajına ara veren aday,</w:t>
      </w:r>
      <w:r w:rsidR="006B5145" w:rsidRPr="00FF335E">
        <w:rPr>
          <w:color w:val="000000" w:themeColor="text1"/>
        </w:rPr>
        <w:t xml:space="preserve"> </w:t>
      </w:r>
      <w:r w:rsidR="00E31A43" w:rsidRPr="00FF335E">
        <w:rPr>
          <w:color w:val="000000" w:themeColor="text1"/>
        </w:rPr>
        <w:t>30</w:t>
      </w:r>
      <w:r w:rsidRPr="00FF335E">
        <w:rPr>
          <w:color w:val="000000" w:themeColor="text1"/>
        </w:rPr>
        <w:t xml:space="preserve"> gün içerisinde, stajını kestiğini bildiren dilekçe ve durumu kanıtlayan belgeler ile bağlı bulunduğu </w:t>
      </w:r>
      <w:r w:rsidR="00354BBD" w:rsidRPr="00FF335E">
        <w:rPr>
          <w:color w:val="000000" w:themeColor="text1"/>
        </w:rPr>
        <w:t>TESMER Şubesine / O</w:t>
      </w:r>
      <w:r w:rsidRPr="00FF335E">
        <w:rPr>
          <w:color w:val="000000" w:themeColor="text1"/>
        </w:rPr>
        <w:t>daya başvuruda bulunur.</w:t>
      </w:r>
      <w:r w:rsidR="006B5145" w:rsidRPr="00FF335E">
        <w:rPr>
          <w:color w:val="000000" w:themeColor="text1"/>
        </w:rPr>
        <w:t xml:space="preserve"> </w:t>
      </w:r>
    </w:p>
    <w:p w14:paraId="30C6120F" w14:textId="77777777" w:rsidR="007F763F" w:rsidRPr="00FF335E" w:rsidRDefault="00354BBD" w:rsidP="00644BEB">
      <w:pPr>
        <w:numPr>
          <w:ilvl w:val="0"/>
          <w:numId w:val="18"/>
        </w:numPr>
        <w:tabs>
          <w:tab w:val="left" w:pos="709"/>
        </w:tabs>
        <w:spacing w:before="120" w:after="120" w:line="276" w:lineRule="auto"/>
        <w:ind w:left="709" w:hanging="425"/>
        <w:jc w:val="both"/>
        <w:rPr>
          <w:color w:val="000000" w:themeColor="text1"/>
        </w:rPr>
      </w:pPr>
      <w:r w:rsidRPr="00FF335E">
        <w:rPr>
          <w:color w:val="000000" w:themeColor="text1"/>
        </w:rPr>
        <w:t xml:space="preserve">Adayın durumu </w:t>
      </w:r>
      <w:r w:rsidR="007F763F" w:rsidRPr="00FF335E">
        <w:rPr>
          <w:color w:val="000000" w:themeColor="text1"/>
        </w:rPr>
        <w:t xml:space="preserve">TESMER Şubesi </w:t>
      </w:r>
      <w:r w:rsidRPr="00FF335E">
        <w:rPr>
          <w:color w:val="000000" w:themeColor="text1"/>
        </w:rPr>
        <w:t>/</w:t>
      </w:r>
      <w:r w:rsidR="006B5145" w:rsidRPr="00FF335E">
        <w:rPr>
          <w:color w:val="000000" w:themeColor="text1"/>
        </w:rPr>
        <w:t xml:space="preserve"> </w:t>
      </w:r>
      <w:r w:rsidRPr="00FF335E">
        <w:rPr>
          <w:color w:val="000000" w:themeColor="text1"/>
        </w:rPr>
        <w:t xml:space="preserve">Oda </w:t>
      </w:r>
      <w:r w:rsidR="007F763F" w:rsidRPr="00FF335E">
        <w:rPr>
          <w:color w:val="000000" w:themeColor="text1"/>
        </w:rPr>
        <w:t xml:space="preserve">Yönetim Kurulu tarafından değerlendirilir. </w:t>
      </w:r>
    </w:p>
    <w:p w14:paraId="39AFA77C" w14:textId="77777777" w:rsidR="00955D8E" w:rsidRPr="00FF335E" w:rsidRDefault="007F763F" w:rsidP="00644BEB">
      <w:pPr>
        <w:numPr>
          <w:ilvl w:val="0"/>
          <w:numId w:val="18"/>
        </w:numPr>
        <w:tabs>
          <w:tab w:val="left" w:pos="709"/>
        </w:tabs>
        <w:spacing w:before="120" w:after="120" w:line="276" w:lineRule="auto"/>
        <w:ind w:left="709" w:hanging="425"/>
        <w:jc w:val="both"/>
        <w:rPr>
          <w:color w:val="000000" w:themeColor="text1"/>
        </w:rPr>
      </w:pPr>
      <w:r w:rsidRPr="00FF335E">
        <w:rPr>
          <w:color w:val="000000" w:themeColor="text1"/>
        </w:rPr>
        <w:t>TESMER Şubesi</w:t>
      </w:r>
      <w:r w:rsidR="00955D8E" w:rsidRPr="00FF335E">
        <w:rPr>
          <w:color w:val="000000" w:themeColor="text1"/>
        </w:rPr>
        <w:t xml:space="preserve"> / Oda </w:t>
      </w:r>
      <w:r w:rsidRPr="00FF335E">
        <w:rPr>
          <w:color w:val="000000" w:themeColor="text1"/>
        </w:rPr>
        <w:t>Yönetim Kurulu</w:t>
      </w:r>
      <w:r w:rsidR="00EE4A85" w:rsidRPr="00FF335E">
        <w:rPr>
          <w:color w:val="000000" w:themeColor="text1"/>
        </w:rPr>
        <w:t>,</w:t>
      </w:r>
      <w:r w:rsidR="00955D8E" w:rsidRPr="00FF335E">
        <w:rPr>
          <w:color w:val="000000" w:themeColor="text1"/>
        </w:rPr>
        <w:t xml:space="preserve"> 3 yıllık staj süresi içerisinde toplamda 1 yıldan fazla staja ara verilemeyeceği</w:t>
      </w:r>
      <w:r w:rsidR="00EE4A85" w:rsidRPr="00FF335E">
        <w:rPr>
          <w:color w:val="000000" w:themeColor="text1"/>
        </w:rPr>
        <w:t xml:space="preserve">ni </w:t>
      </w:r>
      <w:r w:rsidR="00955D8E" w:rsidRPr="00FF335E">
        <w:rPr>
          <w:color w:val="000000" w:themeColor="text1"/>
        </w:rPr>
        <w:t>yazı</w:t>
      </w:r>
      <w:r w:rsidR="00912C4F" w:rsidRPr="00FF335E">
        <w:rPr>
          <w:color w:val="000000" w:themeColor="text1"/>
        </w:rPr>
        <w:t xml:space="preserve"> </w:t>
      </w:r>
      <w:r w:rsidR="00955D8E" w:rsidRPr="00FF335E">
        <w:rPr>
          <w:color w:val="000000" w:themeColor="text1"/>
        </w:rPr>
        <w:t>ile</w:t>
      </w:r>
      <w:r w:rsidR="00252BD7" w:rsidRPr="00FF335E">
        <w:rPr>
          <w:color w:val="000000" w:themeColor="text1"/>
        </w:rPr>
        <w:t xml:space="preserve"> </w:t>
      </w:r>
      <w:r w:rsidR="00955D8E" w:rsidRPr="00FF335E">
        <w:rPr>
          <w:color w:val="000000" w:themeColor="text1"/>
        </w:rPr>
        <w:t xml:space="preserve">adaya bildirir. </w:t>
      </w:r>
    </w:p>
    <w:p w14:paraId="22B91851" w14:textId="77777777" w:rsidR="00A02941" w:rsidRPr="00FF335E" w:rsidRDefault="007F763F" w:rsidP="00644BEB">
      <w:pPr>
        <w:numPr>
          <w:ilvl w:val="0"/>
          <w:numId w:val="18"/>
        </w:numPr>
        <w:tabs>
          <w:tab w:val="left" w:pos="709"/>
        </w:tabs>
        <w:spacing w:before="120" w:after="120" w:line="276" w:lineRule="auto"/>
        <w:ind w:left="709" w:hanging="425"/>
        <w:jc w:val="both"/>
        <w:rPr>
          <w:color w:val="000000" w:themeColor="text1"/>
        </w:rPr>
      </w:pPr>
      <w:r w:rsidRPr="00FF335E">
        <w:rPr>
          <w:color w:val="000000" w:themeColor="text1"/>
        </w:rPr>
        <w:lastRenderedPageBreak/>
        <w:t>Aday yeni işe girdikten sonra</w:t>
      </w:r>
      <w:r w:rsidR="00955D8E" w:rsidRPr="00FF335E">
        <w:rPr>
          <w:color w:val="000000" w:themeColor="text1"/>
        </w:rPr>
        <w:t xml:space="preserve"> staja ilişkin belgelerini </w:t>
      </w:r>
      <w:r w:rsidR="003F233A" w:rsidRPr="00FF335E">
        <w:rPr>
          <w:color w:val="000000" w:themeColor="text1"/>
        </w:rPr>
        <w:t xml:space="preserve">en geç 30 gün içerisinde </w:t>
      </w:r>
      <w:r w:rsidR="00955D8E" w:rsidRPr="00FF335E">
        <w:rPr>
          <w:color w:val="000000" w:themeColor="text1"/>
        </w:rPr>
        <w:t>TESMER Şubesine / Odasına sunar.</w:t>
      </w:r>
      <w:r w:rsidR="006B5145" w:rsidRPr="00FF335E">
        <w:rPr>
          <w:color w:val="000000" w:themeColor="text1"/>
        </w:rPr>
        <w:t xml:space="preserve"> </w:t>
      </w:r>
      <w:r w:rsidR="000C415F" w:rsidRPr="00FF335E">
        <w:rPr>
          <w:color w:val="000000" w:themeColor="text1"/>
        </w:rPr>
        <w:t xml:space="preserve">Yönetim Kurulu </w:t>
      </w:r>
      <w:r w:rsidR="00955D8E" w:rsidRPr="00FF335E">
        <w:rPr>
          <w:color w:val="000000" w:themeColor="text1"/>
        </w:rPr>
        <w:t xml:space="preserve">tarafından adayın belgeleri incelenir staja devam kararı tesis edilir. Bu karar adayın dosyasına eklenir. </w:t>
      </w:r>
      <w:r w:rsidR="000C24E8" w:rsidRPr="00FF335E">
        <w:rPr>
          <w:b/>
          <w:bCs/>
          <w:color w:val="FF0000"/>
          <w:vertAlign w:val="superscript"/>
        </w:rPr>
        <w:t>[</w:t>
      </w:r>
      <w:r w:rsidR="00393301" w:rsidRPr="00FF335E">
        <w:rPr>
          <w:rStyle w:val="DipnotBavurusu"/>
          <w:b/>
          <w:color w:val="FF0000"/>
        </w:rPr>
        <w:footnoteReference w:id="74"/>
      </w:r>
      <w:r w:rsidR="009F480B" w:rsidRPr="00FF335E">
        <w:rPr>
          <w:b/>
          <w:bCs/>
          <w:color w:val="FF0000"/>
          <w:vertAlign w:val="superscript"/>
        </w:rPr>
        <w:t>]</w:t>
      </w:r>
    </w:p>
    <w:p w14:paraId="31E68DDB" w14:textId="77777777" w:rsidR="002D14E8" w:rsidRPr="00FF335E" w:rsidRDefault="00955D8E" w:rsidP="00644BEB">
      <w:pPr>
        <w:numPr>
          <w:ilvl w:val="0"/>
          <w:numId w:val="18"/>
        </w:numPr>
        <w:tabs>
          <w:tab w:val="left" w:pos="709"/>
        </w:tabs>
        <w:spacing w:before="120" w:after="120" w:line="276" w:lineRule="auto"/>
        <w:ind w:left="709" w:hanging="425"/>
        <w:jc w:val="both"/>
        <w:rPr>
          <w:color w:val="000000" w:themeColor="text1"/>
        </w:rPr>
      </w:pPr>
      <w:r w:rsidRPr="00FF335E">
        <w:rPr>
          <w:color w:val="000000" w:themeColor="text1"/>
        </w:rPr>
        <w:t>Yukarıda belirti</w:t>
      </w:r>
      <w:r w:rsidR="003A4F22" w:rsidRPr="00FF335E">
        <w:rPr>
          <w:color w:val="000000" w:themeColor="text1"/>
        </w:rPr>
        <w:t>len</w:t>
      </w:r>
      <w:r w:rsidRPr="00FF335E">
        <w:rPr>
          <w:color w:val="000000" w:themeColor="text1"/>
        </w:rPr>
        <w:t xml:space="preserve"> süre içerisin</w:t>
      </w:r>
      <w:r w:rsidR="00AB1D5F" w:rsidRPr="00FF335E">
        <w:rPr>
          <w:color w:val="000000" w:themeColor="text1"/>
        </w:rPr>
        <w:t>de staj yeri bulamayan adayların stajı iptal edilir.</w:t>
      </w:r>
      <w:r w:rsidR="002D14E8" w:rsidRPr="00FF335E">
        <w:rPr>
          <w:bCs/>
          <w:color w:val="000000" w:themeColor="text1"/>
        </w:rPr>
        <w:t xml:space="preserve"> TESMER Şubesi olan Odalarda TESMER Şubesi Yönetim Kurulu tarafından oluşturulacak görüş ile birlikte konu </w:t>
      </w:r>
      <w:r w:rsidR="00DB0B9C" w:rsidRPr="00FF335E">
        <w:rPr>
          <w:bCs/>
          <w:color w:val="000000" w:themeColor="text1"/>
        </w:rPr>
        <w:t xml:space="preserve">karara bağlanmak üzere </w:t>
      </w:r>
      <w:r w:rsidR="002D14E8" w:rsidRPr="00FF335E">
        <w:rPr>
          <w:bCs/>
          <w:color w:val="000000" w:themeColor="text1"/>
        </w:rPr>
        <w:t>Oda Yönetim Kuruluna bildirilir. TESMER Şubesi bulunmayan Odalarda</w:t>
      </w:r>
      <w:r w:rsidR="002D14E8" w:rsidRPr="00FF335E">
        <w:rPr>
          <w:color w:val="000000" w:themeColor="text1"/>
        </w:rPr>
        <w:t xml:space="preserve"> Oda Yönetim Kurulu kararı ile staj iptal edilir. Bu karar TEOS Staj kütüğüne işlenir. </w:t>
      </w:r>
    </w:p>
    <w:p w14:paraId="74DCC766" w14:textId="77777777" w:rsidR="007F763F" w:rsidRPr="00FF335E" w:rsidRDefault="007F763F" w:rsidP="00FF335E">
      <w:pPr>
        <w:spacing w:before="120" w:after="120" w:line="276" w:lineRule="auto"/>
        <w:ind w:left="720"/>
        <w:jc w:val="both"/>
        <w:rPr>
          <w:b/>
          <w:color w:val="000000" w:themeColor="text1"/>
        </w:rPr>
      </w:pPr>
    </w:p>
    <w:p w14:paraId="54DA80C6" w14:textId="77777777" w:rsidR="007F763F" w:rsidRPr="00FF335E" w:rsidRDefault="007F763F" w:rsidP="00075D3B">
      <w:pPr>
        <w:pStyle w:val="Balk3"/>
      </w:pPr>
      <w:bookmarkStart w:id="33" w:name="_Toc113975561"/>
      <w:r w:rsidRPr="00FF335E">
        <w:t>11.2- Staj Sırasında İlişik Kesme (Staj İptali)</w:t>
      </w:r>
      <w:bookmarkEnd w:id="33"/>
      <w:r w:rsidRPr="00FF335E">
        <w:t xml:space="preserve"> </w:t>
      </w:r>
    </w:p>
    <w:p w14:paraId="5D8B1B59" w14:textId="77777777" w:rsidR="007F763F" w:rsidRPr="00FF335E" w:rsidRDefault="007F763F" w:rsidP="00FF335E">
      <w:pPr>
        <w:pStyle w:val="NormalWeb"/>
        <w:spacing w:before="120" w:after="120" w:line="276" w:lineRule="auto"/>
        <w:jc w:val="both"/>
        <w:rPr>
          <w:color w:val="000000" w:themeColor="text1"/>
        </w:rPr>
      </w:pPr>
      <w:r w:rsidRPr="00FF335E">
        <w:rPr>
          <w:bCs/>
          <w:color w:val="000000" w:themeColor="text1"/>
        </w:rPr>
        <w:t>Staj Yönetmeliği'nin 24.maddesi gereğince</w:t>
      </w:r>
      <w:r w:rsidRPr="00FF335E">
        <w:rPr>
          <w:b/>
          <w:bCs/>
          <w:color w:val="000000" w:themeColor="text1"/>
        </w:rPr>
        <w:t xml:space="preserve">, </w:t>
      </w:r>
      <w:r w:rsidRPr="00FF335E">
        <w:rPr>
          <w:bCs/>
          <w:color w:val="000000" w:themeColor="text1"/>
        </w:rPr>
        <w:t>a</w:t>
      </w:r>
      <w:r w:rsidRPr="00FF335E">
        <w:rPr>
          <w:color w:val="000000" w:themeColor="text1"/>
        </w:rPr>
        <w:t xml:space="preserve">şağıdaki hallerde aday meslek mensuplarının stajı tamamlamalarına izin verilmez. </w:t>
      </w:r>
      <w:r w:rsidR="00E721D2" w:rsidRPr="00FF335E">
        <w:rPr>
          <w:color w:val="000000" w:themeColor="text1"/>
        </w:rPr>
        <w:t>Meslekle ilişikleri kesilir.</w:t>
      </w:r>
    </w:p>
    <w:p w14:paraId="3CA502FE" w14:textId="77777777" w:rsidR="007F763F" w:rsidRPr="00FF335E" w:rsidRDefault="007F763F"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 xml:space="preserve">Staj Yönetmeliğinin 7. maddesindeki şartları taşımadıkları sonradan anlaşılanlar, </w:t>
      </w:r>
    </w:p>
    <w:p w14:paraId="2170A610" w14:textId="77777777" w:rsidR="007F763F" w:rsidRPr="00FF335E" w:rsidRDefault="007F763F"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 xml:space="preserve">Staj Yönetmeliğinin 10. maddesindeki eğitim programlarına katılmayanlar, </w:t>
      </w:r>
    </w:p>
    <w:p w14:paraId="799F7AD7" w14:textId="32ACE6D5" w:rsidR="007F763F" w:rsidRPr="00FF335E" w:rsidRDefault="007F763F"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 xml:space="preserve">Staj Yönetmeliğinin 11. maddesine göre verilen belgeleri doğru olmayanlar veya bu belgelerinde tahrifat yapıldığı anlaşılanlar, </w:t>
      </w:r>
    </w:p>
    <w:p w14:paraId="763891CC" w14:textId="71871003" w:rsidR="007F763F" w:rsidRPr="00FF335E" w:rsidRDefault="007F763F"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 xml:space="preserve">Staj Yönetmeliğinin 16. maddesine göre </w:t>
      </w:r>
      <w:r w:rsidR="003A4F22" w:rsidRPr="00FF335E">
        <w:rPr>
          <w:color w:val="000000" w:themeColor="text1"/>
        </w:rPr>
        <w:t>yapılan denetimlerde 1 yılda 3 defa mücbir sebep olmaksızın staj mahallinde bulunamayanlar</w:t>
      </w:r>
      <w:r w:rsidR="00E96999" w:rsidRPr="00FF335E">
        <w:rPr>
          <w:color w:val="000000" w:themeColor="text1"/>
        </w:rPr>
        <w:t>,</w:t>
      </w:r>
    </w:p>
    <w:p w14:paraId="733E3D83" w14:textId="77777777" w:rsidR="007F763F" w:rsidRPr="00FF335E" w:rsidRDefault="007F763F"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Staj Yönetmeliğinin 23'üncü maddesine aykırı davrandığı tespit edilenler,</w:t>
      </w:r>
    </w:p>
    <w:p w14:paraId="35CAB4EA" w14:textId="77777777" w:rsidR="003931BE" w:rsidRPr="00FF335E" w:rsidRDefault="001E5537"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3 yıllık staj süresi içerisinde toplamda 1 yıldan faz</w:t>
      </w:r>
      <w:r w:rsidR="00201944" w:rsidRPr="00FF335E">
        <w:rPr>
          <w:color w:val="000000" w:themeColor="text1"/>
        </w:rPr>
        <w:t>l</w:t>
      </w:r>
      <w:r w:rsidRPr="00FF335E">
        <w:rPr>
          <w:color w:val="000000" w:themeColor="text1"/>
        </w:rPr>
        <w:t xml:space="preserve">a stajına ara verenler, </w:t>
      </w:r>
    </w:p>
    <w:p w14:paraId="3C8B4542" w14:textId="77777777" w:rsidR="00E721D2" w:rsidRPr="00FF335E" w:rsidRDefault="00E721D2" w:rsidP="00FF335E">
      <w:pPr>
        <w:spacing w:before="120" w:after="120" w:line="276" w:lineRule="auto"/>
        <w:jc w:val="both"/>
        <w:rPr>
          <w:color w:val="000000" w:themeColor="text1"/>
        </w:rPr>
      </w:pPr>
      <w:r w:rsidRPr="00FF335E">
        <w:rPr>
          <w:color w:val="000000" w:themeColor="text1"/>
        </w:rPr>
        <w:t xml:space="preserve">Meslekle ilişik kesme işlemine ilişkin olarak; </w:t>
      </w:r>
      <w:r w:rsidRPr="00FF335E">
        <w:rPr>
          <w:bCs/>
          <w:color w:val="000000" w:themeColor="text1"/>
        </w:rPr>
        <w:t>TESMER Şubesi olan Odalarda TESMER Şubesi Yönetim Kurulu konuyu değerlendirir</w:t>
      </w:r>
      <w:r w:rsidR="00B9431E" w:rsidRPr="00FF335E">
        <w:rPr>
          <w:bCs/>
          <w:color w:val="000000" w:themeColor="text1"/>
        </w:rPr>
        <w:t>. G</w:t>
      </w:r>
      <w:r w:rsidRPr="00FF335E">
        <w:rPr>
          <w:bCs/>
          <w:color w:val="000000" w:themeColor="text1"/>
        </w:rPr>
        <w:t>örüş</w:t>
      </w:r>
      <w:r w:rsidR="00B9431E" w:rsidRPr="00FF335E">
        <w:rPr>
          <w:bCs/>
          <w:color w:val="000000" w:themeColor="text1"/>
        </w:rPr>
        <w:t>ü</w:t>
      </w:r>
      <w:r w:rsidRPr="00FF335E">
        <w:rPr>
          <w:bCs/>
          <w:color w:val="000000" w:themeColor="text1"/>
        </w:rPr>
        <w:t xml:space="preserve"> ile birlikte karara bağlanmak üzere </w:t>
      </w:r>
      <w:r w:rsidR="00B9431E" w:rsidRPr="00FF335E">
        <w:rPr>
          <w:bCs/>
          <w:color w:val="000000" w:themeColor="text1"/>
        </w:rPr>
        <w:t xml:space="preserve">konuyu </w:t>
      </w:r>
      <w:r w:rsidRPr="00FF335E">
        <w:rPr>
          <w:bCs/>
          <w:color w:val="000000" w:themeColor="text1"/>
        </w:rPr>
        <w:t>Oda Yönetim Kuruluna bildirilir. TESMER Şubesi bulunmayan Odalarda</w:t>
      </w:r>
      <w:r w:rsidR="00CD7121" w:rsidRPr="00FF335E">
        <w:rPr>
          <w:bCs/>
          <w:color w:val="000000" w:themeColor="text1"/>
        </w:rPr>
        <w:t xml:space="preserve"> ise</w:t>
      </w:r>
      <w:r w:rsidR="006B5145" w:rsidRPr="00FF335E">
        <w:rPr>
          <w:bCs/>
          <w:color w:val="000000" w:themeColor="text1"/>
        </w:rPr>
        <w:t xml:space="preserve"> </w:t>
      </w:r>
      <w:r w:rsidRPr="00FF335E">
        <w:rPr>
          <w:color w:val="000000" w:themeColor="text1"/>
        </w:rPr>
        <w:t xml:space="preserve">Oda Yönetim Kurulu kararı ile </w:t>
      </w:r>
      <w:r w:rsidR="00B9431E" w:rsidRPr="00FF335E">
        <w:rPr>
          <w:color w:val="000000" w:themeColor="text1"/>
        </w:rPr>
        <w:t xml:space="preserve">adayın </w:t>
      </w:r>
      <w:r w:rsidRPr="00FF335E">
        <w:rPr>
          <w:color w:val="000000" w:themeColor="text1"/>
        </w:rPr>
        <w:t>meslekle ilişi</w:t>
      </w:r>
      <w:r w:rsidR="00B9431E" w:rsidRPr="00FF335E">
        <w:rPr>
          <w:color w:val="000000" w:themeColor="text1"/>
        </w:rPr>
        <w:t>ği</w:t>
      </w:r>
      <w:r w:rsidRPr="00FF335E">
        <w:rPr>
          <w:color w:val="000000" w:themeColor="text1"/>
        </w:rPr>
        <w:t xml:space="preserve"> kesilir. Bu karar TEOS </w:t>
      </w:r>
      <w:r w:rsidR="0036546E" w:rsidRPr="00FF335E">
        <w:rPr>
          <w:color w:val="000000" w:themeColor="text1"/>
        </w:rPr>
        <w:t>s</w:t>
      </w:r>
      <w:r w:rsidRPr="00FF335E">
        <w:rPr>
          <w:color w:val="000000" w:themeColor="text1"/>
        </w:rPr>
        <w:t xml:space="preserve">taj kütüğüne işlenir. </w:t>
      </w:r>
    </w:p>
    <w:p w14:paraId="45ECBD0F" w14:textId="77777777" w:rsidR="00E721D2" w:rsidRPr="00FF335E" w:rsidRDefault="00E721D2" w:rsidP="00FF335E">
      <w:pPr>
        <w:spacing w:before="120" w:after="120" w:line="276" w:lineRule="auto"/>
        <w:jc w:val="both"/>
        <w:rPr>
          <w:color w:val="000000" w:themeColor="text1"/>
        </w:rPr>
      </w:pPr>
      <w:r w:rsidRPr="00FF335E">
        <w:rPr>
          <w:color w:val="000000" w:themeColor="text1"/>
        </w:rPr>
        <w:t>Karar iadeli taahhütlü posta ile adaya tebliğ edilir. Aday Meslek Mensubu, aleyhine verilmiş Oda kararının tebliğ tarihinden itibaren on beş gün içinde TÜRMOB tarafından değerlendirilmek üzere TESMER'e itiraz edebilir.</w:t>
      </w:r>
      <w:r w:rsidR="00B621B4" w:rsidRPr="00FF335E">
        <w:rPr>
          <w:color w:val="000000" w:themeColor="text1"/>
        </w:rPr>
        <w:t xml:space="preserve"> </w:t>
      </w:r>
      <w:r w:rsidRPr="00FF335E">
        <w:rPr>
          <w:color w:val="000000" w:themeColor="text1"/>
        </w:rPr>
        <w:t xml:space="preserve">TESMER Yönetim Kurulu </w:t>
      </w:r>
      <w:r w:rsidR="00B9431E" w:rsidRPr="00FF335E">
        <w:rPr>
          <w:color w:val="000000" w:themeColor="text1"/>
        </w:rPr>
        <w:t xml:space="preserve">itirazı </w:t>
      </w:r>
      <w:r w:rsidRPr="00FF335E">
        <w:rPr>
          <w:color w:val="000000" w:themeColor="text1"/>
        </w:rPr>
        <w:t>değerlendirir</w:t>
      </w:r>
      <w:r w:rsidR="00B9431E" w:rsidRPr="00FF335E">
        <w:rPr>
          <w:color w:val="000000" w:themeColor="text1"/>
        </w:rPr>
        <w:t>,</w:t>
      </w:r>
      <w:r w:rsidR="006B5145" w:rsidRPr="00FF335E">
        <w:rPr>
          <w:color w:val="000000" w:themeColor="text1"/>
        </w:rPr>
        <w:t xml:space="preserve"> </w:t>
      </w:r>
      <w:r w:rsidRPr="00FF335E">
        <w:rPr>
          <w:color w:val="000000" w:themeColor="text1"/>
        </w:rPr>
        <w:t>görüşüyle birlikte karara bağlanmak üzere TÜRMOB Yönetim Kuruluna bildirir. İtiraz üzerine 60 gün içinde TÜRMOB’un vereceği karar kesindir.</w:t>
      </w:r>
    </w:p>
    <w:p w14:paraId="261DB840" w14:textId="77777777" w:rsidR="00E721D2" w:rsidRPr="00FF335E" w:rsidRDefault="00E721D2" w:rsidP="00FF335E">
      <w:pPr>
        <w:spacing w:before="120" w:after="120" w:line="276" w:lineRule="auto"/>
        <w:ind w:left="720"/>
        <w:jc w:val="both"/>
        <w:rPr>
          <w:b/>
          <w:color w:val="000000" w:themeColor="text1"/>
        </w:rPr>
      </w:pPr>
    </w:p>
    <w:p w14:paraId="5D3233E2" w14:textId="77777777" w:rsidR="007F763F" w:rsidRPr="00FF335E" w:rsidRDefault="007F763F" w:rsidP="00075D3B">
      <w:pPr>
        <w:pStyle w:val="Balk3"/>
      </w:pPr>
      <w:bookmarkStart w:id="34" w:name="_Toc113975562"/>
      <w:r w:rsidRPr="00FF335E">
        <w:t>11.3- Odalar Arası Nakil</w:t>
      </w:r>
      <w:bookmarkEnd w:id="34"/>
      <w:r w:rsidRPr="00FF335E">
        <w:t xml:space="preserve"> </w:t>
      </w:r>
    </w:p>
    <w:p w14:paraId="69FD4DA0" w14:textId="77777777" w:rsidR="007F763F" w:rsidRPr="00FF335E" w:rsidRDefault="007F763F" w:rsidP="00FF335E">
      <w:pPr>
        <w:spacing w:before="120" w:after="120" w:line="276" w:lineRule="auto"/>
        <w:jc w:val="both"/>
        <w:rPr>
          <w:color w:val="000000" w:themeColor="text1"/>
        </w:rPr>
      </w:pPr>
      <w:r w:rsidRPr="00FF335E">
        <w:rPr>
          <w:color w:val="000000" w:themeColor="text1"/>
        </w:rPr>
        <w:t>Aday meslek mensubu,</w:t>
      </w:r>
      <w:r w:rsidR="003F233A" w:rsidRPr="00FF335E">
        <w:rPr>
          <w:color w:val="000000" w:themeColor="text1"/>
        </w:rPr>
        <w:t xml:space="preserve"> başka bir odanın faaliyet alanına nakli halinde, </w:t>
      </w:r>
      <w:r w:rsidRPr="00FF335E">
        <w:rPr>
          <w:color w:val="000000" w:themeColor="text1"/>
        </w:rPr>
        <w:t xml:space="preserve">nakil talebini </w:t>
      </w:r>
      <w:r w:rsidR="00350B61" w:rsidRPr="00FF335E">
        <w:rPr>
          <w:color w:val="000000" w:themeColor="text1"/>
        </w:rPr>
        <w:t xml:space="preserve">30 gün içerisinde ilgili </w:t>
      </w:r>
      <w:r w:rsidR="006B5145" w:rsidRPr="00FF335E">
        <w:rPr>
          <w:color w:val="000000" w:themeColor="text1"/>
        </w:rPr>
        <w:t xml:space="preserve">ilin / ilçenin </w:t>
      </w:r>
      <w:r w:rsidRPr="00FF335E">
        <w:rPr>
          <w:color w:val="000000" w:themeColor="text1"/>
        </w:rPr>
        <w:t>TESMER Şubesine</w:t>
      </w:r>
      <w:r w:rsidR="006666A9" w:rsidRPr="00FF335E">
        <w:rPr>
          <w:color w:val="000000" w:themeColor="text1"/>
        </w:rPr>
        <w:t xml:space="preserve"> / Odasına</w:t>
      </w:r>
      <w:r w:rsidRPr="00FF335E">
        <w:rPr>
          <w:color w:val="000000" w:themeColor="text1"/>
        </w:rPr>
        <w:t xml:space="preserve"> </w:t>
      </w:r>
      <w:r w:rsidR="006666A9" w:rsidRPr="00FF335E">
        <w:rPr>
          <w:color w:val="000000" w:themeColor="text1"/>
        </w:rPr>
        <w:t xml:space="preserve">dilekçe ile </w:t>
      </w:r>
      <w:r w:rsidRPr="00FF335E">
        <w:rPr>
          <w:color w:val="000000" w:themeColor="text1"/>
        </w:rPr>
        <w:t xml:space="preserve">bildirir. </w:t>
      </w:r>
      <w:r w:rsidR="000C24E8" w:rsidRPr="00FF335E">
        <w:rPr>
          <w:b/>
          <w:bCs/>
          <w:color w:val="FF0000"/>
          <w:vertAlign w:val="superscript"/>
        </w:rPr>
        <w:t>[</w:t>
      </w:r>
      <w:r w:rsidR="00393301" w:rsidRPr="00FF335E">
        <w:rPr>
          <w:rStyle w:val="DipnotBavurusu"/>
          <w:b/>
          <w:i/>
          <w:color w:val="FF0000"/>
        </w:rPr>
        <w:footnoteReference w:id="75"/>
      </w:r>
      <w:r w:rsidR="009F480B" w:rsidRPr="00FF335E">
        <w:rPr>
          <w:b/>
          <w:bCs/>
          <w:color w:val="FF0000"/>
          <w:vertAlign w:val="superscript"/>
        </w:rPr>
        <w:t>]</w:t>
      </w:r>
    </w:p>
    <w:p w14:paraId="3597DBE0" w14:textId="77777777" w:rsidR="007F763F" w:rsidRPr="00FF335E" w:rsidRDefault="007F763F" w:rsidP="00FF335E">
      <w:pPr>
        <w:spacing w:before="120" w:after="120" w:line="276" w:lineRule="auto"/>
        <w:jc w:val="both"/>
        <w:rPr>
          <w:color w:val="000000" w:themeColor="text1"/>
        </w:rPr>
      </w:pPr>
      <w:r w:rsidRPr="00FF335E">
        <w:rPr>
          <w:color w:val="000000" w:themeColor="text1"/>
        </w:rPr>
        <w:t>Aday dilekçesinde,</w:t>
      </w:r>
      <w:r w:rsidR="006B5145" w:rsidRPr="00FF335E">
        <w:rPr>
          <w:color w:val="000000" w:themeColor="text1"/>
        </w:rPr>
        <w:t xml:space="preserve"> </w:t>
      </w:r>
      <w:r w:rsidRPr="00FF335E">
        <w:rPr>
          <w:color w:val="000000" w:themeColor="text1"/>
        </w:rPr>
        <w:t>T.C Kimlik Numarası, adı, soyadı, kayıtlı olduğu odanın adı,</w:t>
      </w:r>
      <w:r w:rsidR="006B5145" w:rsidRPr="00FF335E">
        <w:rPr>
          <w:color w:val="000000" w:themeColor="text1"/>
        </w:rPr>
        <w:t xml:space="preserve"> </w:t>
      </w:r>
      <w:r w:rsidRPr="00FF335E">
        <w:rPr>
          <w:color w:val="000000" w:themeColor="text1"/>
        </w:rPr>
        <w:t>nak</w:t>
      </w:r>
      <w:r w:rsidR="006666A9" w:rsidRPr="00FF335E">
        <w:rPr>
          <w:color w:val="000000" w:themeColor="text1"/>
        </w:rPr>
        <w:t xml:space="preserve">il olmak </w:t>
      </w:r>
      <w:r w:rsidRPr="00FF335E">
        <w:rPr>
          <w:color w:val="000000" w:themeColor="text1"/>
        </w:rPr>
        <w:t>istediği oda bölgesi içindeki ikamet adresini bildirir.</w:t>
      </w:r>
    </w:p>
    <w:p w14:paraId="1DDAF7AB" w14:textId="77777777" w:rsidR="007F763F" w:rsidRPr="00FF335E" w:rsidRDefault="006666A9" w:rsidP="00FF335E">
      <w:pPr>
        <w:spacing w:before="120" w:after="120" w:line="276" w:lineRule="auto"/>
        <w:jc w:val="both"/>
        <w:rPr>
          <w:color w:val="000000" w:themeColor="text1"/>
        </w:rPr>
      </w:pPr>
      <w:r w:rsidRPr="00FF335E">
        <w:rPr>
          <w:color w:val="000000" w:themeColor="text1"/>
        </w:rPr>
        <w:lastRenderedPageBreak/>
        <w:t>Nakil işlemine ilişkin,</w:t>
      </w:r>
      <w:r w:rsidR="006B5145" w:rsidRPr="00FF335E">
        <w:rPr>
          <w:color w:val="000000" w:themeColor="text1"/>
        </w:rPr>
        <w:t xml:space="preserve"> </w:t>
      </w:r>
      <w:r w:rsidR="007F763F" w:rsidRPr="00FF335E">
        <w:rPr>
          <w:color w:val="000000" w:themeColor="text1"/>
        </w:rPr>
        <w:t>TESMER Şubesi</w:t>
      </w:r>
      <w:r w:rsidRPr="00FF335E">
        <w:rPr>
          <w:color w:val="000000" w:themeColor="text1"/>
        </w:rPr>
        <w:t xml:space="preserve"> / Oda </w:t>
      </w:r>
      <w:r w:rsidR="007F763F" w:rsidRPr="00FF335E">
        <w:rPr>
          <w:color w:val="000000" w:themeColor="text1"/>
        </w:rPr>
        <w:t>tarafından aday meslek mensubundan nakil ücreti ya da başka bir ücret alınmaz.</w:t>
      </w:r>
    </w:p>
    <w:p w14:paraId="745C260C" w14:textId="77777777" w:rsidR="0054727B" w:rsidRPr="00FF335E" w:rsidRDefault="0054727B" w:rsidP="00FF335E">
      <w:pPr>
        <w:spacing w:before="120" w:after="120" w:line="276" w:lineRule="auto"/>
        <w:ind w:left="284"/>
        <w:rPr>
          <w:b/>
          <w:color w:val="000000" w:themeColor="text1"/>
        </w:rPr>
      </w:pPr>
      <w:r w:rsidRPr="00FF335E">
        <w:rPr>
          <w:b/>
          <w:color w:val="000000" w:themeColor="text1"/>
        </w:rPr>
        <w:t>a) İnceleme ve Nakil Talebinin Kabulü</w:t>
      </w:r>
    </w:p>
    <w:p w14:paraId="0E2C8CC7" w14:textId="77777777" w:rsidR="0054727B" w:rsidRPr="00FF335E" w:rsidRDefault="0054727B" w:rsidP="00FF335E">
      <w:pPr>
        <w:spacing w:before="120" w:after="120" w:line="276" w:lineRule="auto"/>
        <w:ind w:left="284"/>
        <w:jc w:val="both"/>
        <w:rPr>
          <w:color w:val="000000" w:themeColor="text1"/>
        </w:rPr>
      </w:pPr>
      <w:r w:rsidRPr="00FF335E">
        <w:rPr>
          <w:color w:val="000000" w:themeColor="text1"/>
        </w:rPr>
        <w:t>Nakil edilen TESMER Şubesi / Oda tarafından, adayın bağlı olduğu TESMER Şubesi / Odadan yazı</w:t>
      </w:r>
      <w:r w:rsidR="003E400D" w:rsidRPr="00FF335E">
        <w:rPr>
          <w:color w:val="000000" w:themeColor="text1"/>
        </w:rPr>
        <w:t xml:space="preserve"> </w:t>
      </w:r>
      <w:r w:rsidRPr="00FF335E">
        <w:rPr>
          <w:color w:val="000000" w:themeColor="text1"/>
        </w:rPr>
        <w:t xml:space="preserve">ile staj dosyası istenir. </w:t>
      </w:r>
    </w:p>
    <w:p w14:paraId="5E216FDB" w14:textId="77777777" w:rsidR="0054727B" w:rsidRPr="00FF335E" w:rsidRDefault="0054727B" w:rsidP="00FF335E">
      <w:pPr>
        <w:spacing w:before="120" w:after="120" w:line="276" w:lineRule="auto"/>
        <w:ind w:left="284"/>
        <w:jc w:val="both"/>
        <w:rPr>
          <w:color w:val="000000" w:themeColor="text1"/>
        </w:rPr>
      </w:pPr>
      <w:r w:rsidRPr="00FF335E">
        <w:rPr>
          <w:color w:val="000000" w:themeColor="text1"/>
        </w:rPr>
        <w:t>Adayın bağlı bulunduğu TESMER Şubesi / Oda nakil işlemini yapmadan önce, adayın dosyasındaki eksikleri tespit eder ve tamamlatır. Adayın staj kütüğündeki bilgileri</w:t>
      </w:r>
      <w:r w:rsidR="00B621B4" w:rsidRPr="00FF335E">
        <w:rPr>
          <w:color w:val="000000" w:themeColor="text1"/>
        </w:rPr>
        <w:t>ni</w:t>
      </w:r>
      <w:r w:rsidRPr="00FF335E">
        <w:rPr>
          <w:color w:val="000000" w:themeColor="text1"/>
        </w:rPr>
        <w:t>,</w:t>
      </w:r>
      <w:r w:rsidR="006B5145" w:rsidRPr="00FF335E">
        <w:rPr>
          <w:color w:val="000000" w:themeColor="text1"/>
        </w:rPr>
        <w:t xml:space="preserve"> </w:t>
      </w:r>
      <w:r w:rsidRPr="00FF335E">
        <w:rPr>
          <w:color w:val="000000" w:themeColor="text1"/>
        </w:rPr>
        <w:t xml:space="preserve">TEOS üzerinden yeni TESMER Şubesi </w:t>
      </w:r>
      <w:r w:rsidR="003E48DA" w:rsidRPr="00FF335E">
        <w:rPr>
          <w:color w:val="000000" w:themeColor="text1"/>
        </w:rPr>
        <w:t>/ Oda’ya aktarı</w:t>
      </w:r>
      <w:r w:rsidRPr="00FF335E">
        <w:rPr>
          <w:color w:val="000000" w:themeColor="text1"/>
        </w:rPr>
        <w:t>r ve dosyası</w:t>
      </w:r>
      <w:r w:rsidR="00B621B4" w:rsidRPr="00FF335E">
        <w:rPr>
          <w:color w:val="000000" w:themeColor="text1"/>
        </w:rPr>
        <w:t>nı</w:t>
      </w:r>
      <w:r w:rsidRPr="00FF335E">
        <w:rPr>
          <w:color w:val="000000" w:themeColor="text1"/>
        </w:rPr>
        <w:t xml:space="preserve"> gönderir. Eksik evrakı bulunan dosya gönderilmez ve staj kütük bilgileri aktarılmaz. </w:t>
      </w:r>
    </w:p>
    <w:p w14:paraId="43CCFBED" w14:textId="5D43EA64" w:rsidR="0054727B" w:rsidRPr="00FF335E" w:rsidRDefault="0054727B" w:rsidP="00FF335E">
      <w:pPr>
        <w:spacing w:before="120" w:after="120" w:line="276" w:lineRule="auto"/>
        <w:ind w:left="284"/>
        <w:jc w:val="both"/>
        <w:rPr>
          <w:color w:val="000000" w:themeColor="text1"/>
        </w:rPr>
      </w:pPr>
      <w:r w:rsidRPr="00FF335E">
        <w:rPr>
          <w:color w:val="000000" w:themeColor="text1"/>
        </w:rPr>
        <w:t>Staj dosyasını alan yeni TESMER Şubesi / Oda, nakil başvurusu üzerinde gerekli incelemeleri yapar.</w:t>
      </w:r>
      <w:r w:rsidR="006B5145" w:rsidRPr="00FF335E">
        <w:rPr>
          <w:color w:val="000000" w:themeColor="text1"/>
        </w:rPr>
        <w:t xml:space="preserve"> </w:t>
      </w:r>
      <w:r w:rsidRPr="00FF335E">
        <w:rPr>
          <w:color w:val="000000" w:themeColor="text1"/>
        </w:rPr>
        <w:t>Talebin kabulü halinde aday meslek mensubunu TESMER Şubesi /</w:t>
      </w:r>
      <w:r w:rsidR="007E6AB6" w:rsidRPr="00FF335E">
        <w:rPr>
          <w:color w:val="000000" w:themeColor="text1"/>
        </w:rPr>
        <w:t xml:space="preserve"> Oda’ya kaydeder.</w:t>
      </w:r>
      <w:r w:rsidR="006B5145" w:rsidRPr="00FF335E">
        <w:rPr>
          <w:color w:val="000000" w:themeColor="text1"/>
        </w:rPr>
        <w:t xml:space="preserve"> </w:t>
      </w:r>
      <w:r w:rsidR="007E6AB6" w:rsidRPr="00FF335E">
        <w:rPr>
          <w:color w:val="000000" w:themeColor="text1"/>
        </w:rPr>
        <w:t xml:space="preserve">Nakil gerçekleştikten sonra, </w:t>
      </w:r>
      <w:r w:rsidRPr="00FF335E">
        <w:rPr>
          <w:color w:val="000000" w:themeColor="text1"/>
        </w:rPr>
        <w:t>eski TESMER Şubesi / Oda</w:t>
      </w:r>
      <w:r w:rsidR="007E6AB6" w:rsidRPr="00FF335E">
        <w:rPr>
          <w:color w:val="000000" w:themeColor="text1"/>
        </w:rPr>
        <w:t>;</w:t>
      </w:r>
      <w:r w:rsidRPr="00FF335E">
        <w:rPr>
          <w:color w:val="000000" w:themeColor="text1"/>
        </w:rPr>
        <w:t xml:space="preserve"> adayın </w:t>
      </w:r>
      <w:proofErr w:type="spellStart"/>
      <w:r w:rsidR="0075216B">
        <w:rPr>
          <w:color w:val="000000" w:themeColor="text1"/>
        </w:rPr>
        <w:t>TEOS’ta</w:t>
      </w:r>
      <w:proofErr w:type="spellEnd"/>
      <w:r w:rsidRPr="00FF335E">
        <w:rPr>
          <w:color w:val="000000" w:themeColor="text1"/>
        </w:rPr>
        <w:t xml:space="preserve"> bulunan staj kütüğünü göremez.</w:t>
      </w:r>
    </w:p>
    <w:p w14:paraId="29E984FF" w14:textId="77777777" w:rsidR="0054727B" w:rsidRPr="00FF335E" w:rsidRDefault="007E6AB6" w:rsidP="00FF335E">
      <w:pPr>
        <w:spacing w:before="120" w:after="120" w:line="276" w:lineRule="auto"/>
        <w:ind w:left="284"/>
        <w:jc w:val="both"/>
        <w:rPr>
          <w:color w:val="000000" w:themeColor="text1"/>
        </w:rPr>
      </w:pPr>
      <w:r w:rsidRPr="00FF335E">
        <w:rPr>
          <w:color w:val="000000" w:themeColor="text1"/>
        </w:rPr>
        <w:t>Nakil için b</w:t>
      </w:r>
      <w:r w:rsidR="0054727B" w:rsidRPr="00FF335E">
        <w:rPr>
          <w:color w:val="000000" w:themeColor="text1"/>
        </w:rPr>
        <w:t xml:space="preserve">aşvurulan </w:t>
      </w:r>
      <w:r w:rsidRPr="00FF335E">
        <w:rPr>
          <w:color w:val="000000" w:themeColor="text1"/>
        </w:rPr>
        <w:t xml:space="preserve">TESMER Şubesi / Oda, </w:t>
      </w:r>
      <w:r w:rsidR="0054727B" w:rsidRPr="00FF335E">
        <w:rPr>
          <w:color w:val="000000" w:themeColor="text1"/>
        </w:rPr>
        <w:t xml:space="preserve">nakil talebinin </w:t>
      </w:r>
      <w:r w:rsidRPr="00FF335E">
        <w:rPr>
          <w:color w:val="000000" w:themeColor="text1"/>
        </w:rPr>
        <w:t xml:space="preserve">alınma </w:t>
      </w:r>
      <w:r w:rsidR="0054727B" w:rsidRPr="00FF335E">
        <w:rPr>
          <w:color w:val="000000" w:themeColor="text1"/>
        </w:rPr>
        <w:t>tarihinden itibaren 1 ay içinde bir karar vermezse nakil talebi kabul edilmiş sayılır.</w:t>
      </w:r>
    </w:p>
    <w:p w14:paraId="7E9FF290" w14:textId="71DE73AD" w:rsidR="007F763F" w:rsidRPr="00FF335E" w:rsidRDefault="00B91415" w:rsidP="00FF335E">
      <w:pPr>
        <w:spacing w:before="120" w:after="120" w:line="276" w:lineRule="auto"/>
        <w:ind w:left="284"/>
        <w:rPr>
          <w:b/>
          <w:color w:val="000000" w:themeColor="text1"/>
        </w:rPr>
      </w:pPr>
      <w:r>
        <w:rPr>
          <w:noProof/>
        </w:rPr>
        <mc:AlternateContent>
          <mc:Choice Requires="wps">
            <w:drawing>
              <wp:anchor distT="0" distB="0" distL="114300" distR="114300" simplePos="0" relativeHeight="251705344" behindDoc="0" locked="0" layoutInCell="1" allowOverlap="1" wp14:anchorId="62CBC33B" wp14:editId="0FF734F8">
                <wp:simplePos x="0" y="0"/>
                <wp:positionH relativeFrom="column">
                  <wp:posOffset>-740979</wp:posOffset>
                </wp:positionH>
                <wp:positionV relativeFrom="paragraph">
                  <wp:posOffset>41012</wp:posOffset>
                </wp:positionV>
                <wp:extent cx="425669" cy="551793"/>
                <wp:effectExtent l="0" t="0" r="0" b="1270"/>
                <wp:wrapNone/>
                <wp:docPr id="26" name="Dikdörtgen 26"/>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5551D" id="Dikdörtgen 26" o:spid="_x0000_s1026" style="position:absolute;margin-left:-58.35pt;margin-top:3.25pt;width:33.5pt;height:43.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mwIAAIcFAAAOAAAAZHJzL2Uyb0RvYy54bWysVM1uEzEQviPxDpbvdLMhSWnUTRW1KkKq&#10;2ooW9ex47ayF12NsJ5vwYLwAL8bY3k1KqTggcnA8nm+++dmZOb/YtZpshfMKTEXLkxElwnColVlX&#10;9Mvj9bsPlPjATM00GFHRvfD0YvH2zXln52IMDehaOIIkxs87W9EmBDsvCs8b0TJ/AlYYVEpwLQso&#10;unVRO9Yhe6uL8Wg0KzpwtXXAhff4epWVdJH4pRQ83EnpRSC6ohhbSKdL5yqexeKczdeO2UbxPgz2&#10;D1G0TBl0eqC6YoGRjVN/ULWKO/AgwwmHtgApFRcpB8ymHL3I5qFhVqRcsDjeHsrk/x8tv93eO6Lq&#10;io5nlBjW4je6Ul/rnz9cWAtD8BVL1Fk/R+SDvXe95PEa891J18Z/zITsUln3h7KKXSAcHyfj6Wx2&#10;RglH1XRanp69j5zF0dg6Hz4KaEm8VNThV0vFZNsbHzJ0gERfHrSqr5XWSYidIi61I1uG33i1Lnvy&#10;31DaRKyBaJUJ40sR88qZpFvYaxFx2nwWEouCsY9TIKkdj04Y58KEMqsaVovsezrC3+B9CCslmggj&#10;s0T/B+6eYEBmkoE7R9njo6lI3XwwHv0tsGx8sEiewYSDcasMuNcINGbVe874oUi5NLFKK6j32DIO&#10;8ix5y68VfrYb5sM9czg8OGa4EMIdHlJDV1Hob5Q04L6/9h7x2NOopaTDYayo/7ZhTlCiPxns9rNy&#10;MonTm4TJ9HSMgnuuWT3XmE17CdgLJa4ey9M14oMertJB+4R7Yxm9oooZjr4ryoMbhMuQlwRuHi6W&#10;ywTDibUs3JgHyyN5rGpsy8fdE3O2792ATX8Lw+Cy+YsWzthoaWC5CSBV6u9jXft647Snxuk3U1wn&#10;z+WEOu7PxS8AAAD//wMAUEsDBBQABgAIAAAAIQAUzxZH3wAAAAkBAAAPAAAAZHJzL2Rvd25yZXYu&#10;eG1sTI/BTsMwEETvSPyDtUjcUie0SdoQp0IIKuBGaTi78ZJE2OsQO234e8wJjqN9mnlbbmej2QlH&#10;11sSkCxiYEiNVT21Ag5vj9EamPOSlNSWUMA3OthWlxelLJQ90yue9r5loYRcIQV03g8F567p0Ei3&#10;sANSuH3Y0Ugf4thyNcpzKDea38Rxxo3sKSx0csD7DpvP/WQETGn+/DC/f+2WdVznL7VOn/xuEOL6&#10;ar67BeZx9n8w/OoHdaiC09FOpBzTAqIkyfLACshSYAGIVpuQjwI2yxXwquT/P6h+AAAA//8DAFBL&#10;AQItABQABgAIAAAAIQC2gziS/gAAAOEBAAATAAAAAAAAAAAAAAAAAAAAAABbQ29udGVudF9UeXBl&#10;c10ueG1sUEsBAi0AFAAGAAgAAAAhADj9If/WAAAAlAEAAAsAAAAAAAAAAAAAAAAALwEAAF9yZWxz&#10;Ly5yZWxzUEsBAi0AFAAGAAgAAAAhABvr78ybAgAAhwUAAA4AAAAAAAAAAAAAAAAALgIAAGRycy9l&#10;Mm9Eb2MueG1sUEsBAi0AFAAGAAgAAAAhABTPFkffAAAACQEAAA8AAAAAAAAAAAAAAAAA9QQAAGRy&#10;cy9kb3ducmV2LnhtbFBLBQYAAAAABAAEAPMAAAABBgAAAAA=&#10;" fillcolor="white [3212]" stroked="f" strokeweight="2pt"/>
            </w:pict>
          </mc:Fallback>
        </mc:AlternateContent>
      </w:r>
      <w:r w:rsidR="007F763F" w:rsidRPr="00FF335E">
        <w:rPr>
          <w:b/>
          <w:color w:val="000000" w:themeColor="text1"/>
        </w:rPr>
        <w:t>b) Nakil Talebinin Reddi</w:t>
      </w:r>
    </w:p>
    <w:p w14:paraId="59298CE6" w14:textId="47FA8C20" w:rsidR="00E435E7" w:rsidRPr="00FF335E" w:rsidRDefault="007F763F" w:rsidP="00FF335E">
      <w:pPr>
        <w:spacing w:before="120" w:after="120" w:line="276" w:lineRule="auto"/>
        <w:ind w:left="284"/>
        <w:rPr>
          <w:b/>
          <w:color w:val="000000" w:themeColor="text1"/>
        </w:rPr>
      </w:pPr>
      <w:r w:rsidRPr="00FF335E">
        <w:rPr>
          <w:color w:val="000000" w:themeColor="text1"/>
        </w:rPr>
        <w:t xml:space="preserve">Staj dosyası eksik olan adayların nakil işlemi gerçekleşmez ve adayın dosyası eski </w:t>
      </w:r>
      <w:r w:rsidR="007758A9" w:rsidRPr="00FF335E">
        <w:rPr>
          <w:color w:val="000000" w:themeColor="text1"/>
        </w:rPr>
        <w:t>TESMER Şubesine / O</w:t>
      </w:r>
      <w:r w:rsidRPr="00FF335E">
        <w:rPr>
          <w:color w:val="000000" w:themeColor="text1"/>
        </w:rPr>
        <w:t>dasına geri gönderilir.</w:t>
      </w:r>
      <w:r w:rsidR="00FC1FE6" w:rsidRPr="00FF335E">
        <w:rPr>
          <w:color w:val="000000" w:themeColor="text1"/>
        </w:rPr>
        <w:t xml:space="preserve"> Bu durum adaya da yazı</w:t>
      </w:r>
      <w:r w:rsidR="00091A85" w:rsidRPr="00FF335E">
        <w:rPr>
          <w:color w:val="000000" w:themeColor="text1"/>
        </w:rPr>
        <w:t xml:space="preserve"> ile</w:t>
      </w:r>
      <w:r w:rsidR="00FC1FE6" w:rsidRPr="00FF335E">
        <w:rPr>
          <w:color w:val="000000" w:themeColor="text1"/>
        </w:rPr>
        <w:t xml:space="preserve"> bildirilir.</w:t>
      </w:r>
      <w:r w:rsidR="006B5145" w:rsidRPr="00FF335E">
        <w:rPr>
          <w:color w:val="000000" w:themeColor="text1"/>
        </w:rPr>
        <w:t xml:space="preserve"> </w:t>
      </w:r>
    </w:p>
    <w:p w14:paraId="2A0F46DF" w14:textId="77777777" w:rsidR="00A02941" w:rsidRPr="00FF335E" w:rsidRDefault="00A02941" w:rsidP="00075D3B">
      <w:pPr>
        <w:pStyle w:val="Balk3"/>
      </w:pPr>
    </w:p>
    <w:p w14:paraId="271EA165" w14:textId="7BF83520" w:rsidR="007B0127" w:rsidRPr="00FF335E" w:rsidRDefault="007B0127" w:rsidP="00075D3B">
      <w:pPr>
        <w:pStyle w:val="Balk3"/>
      </w:pPr>
      <w:bookmarkStart w:id="35" w:name="_Toc113975563"/>
      <w:r w:rsidRPr="00FF335E">
        <w:t>11.4- Aday Meslek Mensuplarının Denetimi</w:t>
      </w:r>
      <w:bookmarkEnd w:id="35"/>
    </w:p>
    <w:p w14:paraId="5D226500" w14:textId="77777777" w:rsidR="007B0127" w:rsidRPr="00FF335E" w:rsidRDefault="007B0127" w:rsidP="00FF335E">
      <w:pPr>
        <w:spacing w:before="120" w:after="120" w:line="276" w:lineRule="auto"/>
        <w:jc w:val="both"/>
        <w:rPr>
          <w:color w:val="000000" w:themeColor="text1"/>
        </w:rPr>
      </w:pPr>
      <w:r w:rsidRPr="00FF335E">
        <w:rPr>
          <w:color w:val="000000" w:themeColor="text1"/>
        </w:rPr>
        <w:t>Staj Yönetmeliğinin 16. maddesi gereğince, staj kesintisiz yapılır. Staj sırasında mesleğin icrasına ilişkin tüm konuların staj mahallinde, aday meslek mensubuna gösterilmesi ve öğretilmesi esastır.</w:t>
      </w:r>
    </w:p>
    <w:p w14:paraId="0B898B84" w14:textId="77777777" w:rsidR="00CA5AB4" w:rsidRPr="00FF335E" w:rsidRDefault="007B0127" w:rsidP="00FF335E">
      <w:pPr>
        <w:spacing w:before="120" w:after="120" w:line="276" w:lineRule="auto"/>
        <w:jc w:val="both"/>
        <w:rPr>
          <w:color w:val="000000" w:themeColor="text1"/>
        </w:rPr>
      </w:pPr>
      <w:r w:rsidRPr="00FF335E">
        <w:rPr>
          <w:color w:val="000000" w:themeColor="text1"/>
        </w:rPr>
        <w:t>Aday meslek mensupları Staj Yönetmeliğin 10. maddesi gereği, stajları sırasında zorunlu eğitime (e-Stajyer Eğitimi) tabi tutulurlar. Ayrıca, aday meslek mensupları kanunda belirtilen meslek ve meslek onuru ile bağdaşmayacak işleri yerine getiremezler. Yapılan denetimlerde 1 yılda 3 defa mücbir sebep olmaksızın staj mahallinde bulunmayanların stajı</w:t>
      </w:r>
      <w:r w:rsidR="00CA5AB4" w:rsidRPr="00FF335E">
        <w:rPr>
          <w:color w:val="000000" w:themeColor="text1"/>
        </w:rPr>
        <w:t xml:space="preserve"> iptal edilir. Staj mahallinde bulunmayan adayların durumu </w:t>
      </w:r>
      <w:r w:rsidR="00CA5AB4" w:rsidRPr="00FF335E">
        <w:rPr>
          <w:bCs/>
          <w:color w:val="000000" w:themeColor="text1"/>
        </w:rPr>
        <w:t>TESMER Şubesi olan Odalarda TESMER Şubesi Yönetim Kurulu tarafından değerlendirilir. Yönetim Kurulunun görüşü ile birlikte konu karara bağlan</w:t>
      </w:r>
      <w:r w:rsidR="00CF14CE" w:rsidRPr="00FF335E">
        <w:rPr>
          <w:bCs/>
          <w:color w:val="000000" w:themeColor="text1"/>
        </w:rPr>
        <w:t xml:space="preserve">mak üzere </w:t>
      </w:r>
      <w:r w:rsidR="00CA5AB4" w:rsidRPr="00FF335E">
        <w:rPr>
          <w:bCs/>
          <w:color w:val="000000" w:themeColor="text1"/>
        </w:rPr>
        <w:t xml:space="preserve">Oda Yönetim Kuruluna bildirilir. TESMER Şubesi bulunmayan Odalarda </w:t>
      </w:r>
      <w:r w:rsidR="00CA5AB4" w:rsidRPr="00FF335E">
        <w:rPr>
          <w:color w:val="000000" w:themeColor="text1"/>
        </w:rPr>
        <w:t xml:space="preserve">Oda Yönetim Kurulu kararı ile staj iptal edilir. Bu karar TEOS Staj kütüğüne işlenir. </w:t>
      </w:r>
    </w:p>
    <w:p w14:paraId="0C82BB8D" w14:textId="77777777" w:rsidR="007B0127" w:rsidRPr="00FF335E" w:rsidRDefault="00AC17AA" w:rsidP="00FF335E">
      <w:pPr>
        <w:spacing w:before="120" w:after="120" w:line="276" w:lineRule="auto"/>
        <w:jc w:val="both"/>
        <w:rPr>
          <w:color w:val="000000" w:themeColor="text1"/>
        </w:rPr>
      </w:pPr>
      <w:r w:rsidRPr="00FF335E">
        <w:rPr>
          <w:color w:val="000000" w:themeColor="text1"/>
        </w:rPr>
        <w:t xml:space="preserve">Adaylar staj yerinde </w:t>
      </w:r>
      <w:r w:rsidR="007B0127" w:rsidRPr="00FF335E">
        <w:rPr>
          <w:color w:val="000000" w:themeColor="text1"/>
        </w:rPr>
        <w:t>Oda / TESMER Şubesi tarafından denetlenir. Yapılacak denetimlere ilişkin hususlar aşağıda belirtilmiştir.</w:t>
      </w:r>
    </w:p>
    <w:p w14:paraId="0E61BC35"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Aday meslek mensupları</w:t>
      </w:r>
      <w:r w:rsidR="00763537" w:rsidRPr="00FF335E">
        <w:rPr>
          <w:color w:val="000000" w:themeColor="text1"/>
        </w:rPr>
        <w:t>nın düzenli olarak denetlenmesi esastır.</w:t>
      </w:r>
    </w:p>
    <w:p w14:paraId="567E08A1"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Denetimde, aday meslek mensubunun staj yerinde bulunmaması halinde; bu denetim tarihinden itibaren bir yıl içerisinde aday meslek mensubu hakkında en az 2 denetim daha yapılır.</w:t>
      </w:r>
    </w:p>
    <w:p w14:paraId="3C1DFE5A"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lastRenderedPageBreak/>
        <w:t xml:space="preserve">Staj yerinde bulunmama dışında, hakkında başka uyumsuzluk, yanlışlık veya noksanlık tespit edilen aday meslek mensupları hakkında </w:t>
      </w:r>
      <w:proofErr w:type="gramStart"/>
      <w:r w:rsidRPr="00FF335E">
        <w:rPr>
          <w:color w:val="000000" w:themeColor="text1"/>
        </w:rPr>
        <w:t>da</w:t>
      </w:r>
      <w:r w:rsidR="00FE1016" w:rsidRPr="00FF335E">
        <w:rPr>
          <w:color w:val="000000" w:themeColor="text1"/>
        </w:rPr>
        <w:t>,</w:t>
      </w:r>
      <w:proofErr w:type="gramEnd"/>
      <w:r w:rsidRPr="00FF335E">
        <w:rPr>
          <w:color w:val="000000" w:themeColor="text1"/>
        </w:rPr>
        <w:t xml:space="preserve"> bu denetim tarihinden itibaren bir yıl içerisinde en az 2 denetim daha yapılır. Uyumsuzluk, yanlışlık veya noksanlığı</w:t>
      </w:r>
      <w:r w:rsidR="00FE1016" w:rsidRPr="00FF335E">
        <w:rPr>
          <w:color w:val="000000" w:themeColor="text1"/>
        </w:rPr>
        <w:t>n</w:t>
      </w:r>
      <w:r w:rsidRPr="00FF335E">
        <w:rPr>
          <w:color w:val="000000" w:themeColor="text1"/>
        </w:rPr>
        <w:t xml:space="preserve"> giderilip giderilmediği tespit edilir.</w:t>
      </w:r>
    </w:p>
    <w:p w14:paraId="65B391D1"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Denetimler Oda / TESMER Şubesi tarafından oluşturulacak komisyon</w:t>
      </w:r>
      <w:r w:rsidR="00A96154" w:rsidRPr="00FF335E">
        <w:rPr>
          <w:color w:val="000000" w:themeColor="text1"/>
        </w:rPr>
        <w:t xml:space="preserve"> üye veya üyeleri</w:t>
      </w:r>
      <w:r w:rsidRPr="00FF335E">
        <w:rPr>
          <w:color w:val="000000" w:themeColor="text1"/>
        </w:rPr>
        <w:t xml:space="preserve"> tarafından yapılır. Komisyon</w:t>
      </w:r>
      <w:r w:rsidR="00A96154" w:rsidRPr="00FF335E">
        <w:rPr>
          <w:color w:val="000000" w:themeColor="text1"/>
        </w:rPr>
        <w:t xml:space="preserve">, </w:t>
      </w:r>
      <w:r w:rsidRPr="00FF335E">
        <w:rPr>
          <w:color w:val="000000" w:themeColor="text1"/>
        </w:rPr>
        <w:t>Oda’ya kayıtlı meslek mensupları</w:t>
      </w:r>
      <w:r w:rsidR="00A96154" w:rsidRPr="00FF335E">
        <w:rPr>
          <w:color w:val="000000" w:themeColor="text1"/>
        </w:rPr>
        <w:t>ndan oluşur.</w:t>
      </w:r>
      <w:r w:rsidR="006B5145" w:rsidRPr="00FF335E">
        <w:rPr>
          <w:color w:val="000000" w:themeColor="text1"/>
        </w:rPr>
        <w:t xml:space="preserve"> </w:t>
      </w:r>
    </w:p>
    <w:p w14:paraId="34EDF7F0"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Komisyon üyeleri Oda / TESMER Şubesi Yönetim Kurulu Kararı ile görevlendirilir. Komisyon üyelerine görev / yetki yazısı ve tanıtım kartı verilir. Görev/yetki yazısı ile tanıtım kartında, görevin başlangıç ve bitiş tarihi ile görevin kapsamı belirtilir.</w:t>
      </w:r>
    </w:p>
    <w:p w14:paraId="284D7314"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Denetimlerde, aday meslek mensubunun;</w:t>
      </w:r>
    </w:p>
    <w:p w14:paraId="3E448548"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 yerinde bulunup bulunmadığı,</w:t>
      </w:r>
    </w:p>
    <w:p w14:paraId="65B9EBC7"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Stajın temel ilke, hedef ve amaçlarına uygun bir çalışmayı sağlayıp</w:t>
      </w:r>
      <w:r w:rsidR="00A02941" w:rsidRPr="00FF335E">
        <w:rPr>
          <w:color w:val="000000" w:themeColor="text1"/>
        </w:rPr>
        <w:t xml:space="preserve"> </w:t>
      </w:r>
      <w:r w:rsidRPr="00FF335E">
        <w:rPr>
          <w:color w:val="000000" w:themeColor="text1"/>
        </w:rPr>
        <w:t>sağlamadığı,</w:t>
      </w:r>
      <w:r w:rsidR="006B5145" w:rsidRPr="00FF335E">
        <w:rPr>
          <w:color w:val="000000" w:themeColor="text1"/>
        </w:rPr>
        <w:t xml:space="preserve"> </w:t>
      </w:r>
    </w:p>
    <w:p w14:paraId="28971C38"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 sırasında yerine getirilmesi gereken TESMER zorunlu eğitim Programına (e-Stajyer Eğitimi)</w:t>
      </w:r>
      <w:r w:rsidR="006B5145" w:rsidRPr="00FF335E">
        <w:rPr>
          <w:color w:val="000000" w:themeColor="text1"/>
        </w:rPr>
        <w:t xml:space="preserve"> </w:t>
      </w:r>
      <w:r w:rsidRPr="00FF335E">
        <w:rPr>
          <w:color w:val="000000" w:themeColor="text1"/>
        </w:rPr>
        <w:t>katılım durumu,</w:t>
      </w:r>
    </w:p>
    <w:p w14:paraId="48224B89" w14:textId="2E2051B9"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Stajın kesintiye uğrayıp uğramadığı ve izin durumu, (Sigortalılık belgeleri</w:t>
      </w:r>
      <w:r w:rsidR="00A02941" w:rsidRPr="00FF335E">
        <w:rPr>
          <w:color w:val="000000" w:themeColor="text1"/>
        </w:rPr>
        <w:t xml:space="preserve"> </w:t>
      </w:r>
      <w:r w:rsidRPr="00FF335E">
        <w:rPr>
          <w:color w:val="000000" w:themeColor="text1"/>
        </w:rPr>
        <w:t>üzerinden)</w:t>
      </w:r>
    </w:p>
    <w:p w14:paraId="66B8B3A3" w14:textId="456DBD2A"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Meslek mensuplarının yapabilecekleri işleri kendi adlarına nam hesaplarına yapıp yapmadıkları,</w:t>
      </w:r>
    </w:p>
    <w:p w14:paraId="56D0717E"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Meslek mensupları için düzenlenmiş, aday meslek mensuplarının da uymak durumunda olduğu mesleki kural ve yasaklara uyum sağlanıp sağlanmadığı,</w:t>
      </w:r>
    </w:p>
    <w:p w14:paraId="159EE397"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Meslek ve meslek onuru ile bağdaşmayan durumunun olup olmadığı,</w:t>
      </w:r>
    </w:p>
    <w:p w14:paraId="0B8DD227"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Tezkiye formlarının Odaya düzenli olarak verilip verilmediği,</w:t>
      </w:r>
    </w:p>
    <w:p w14:paraId="5AC3E1C8"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Adres, kimlik, işyeri vb. değişiklik bilgilerinin Odaya bildirilip bildirilmediği,</w:t>
      </w:r>
    </w:p>
    <w:p w14:paraId="27B997AA"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 yapılan işyeri fiziki koşullarının staja uygun olup olmadığı, (Çalışma masası, bilgisayar, yazılım vb.)</w:t>
      </w:r>
    </w:p>
    <w:p w14:paraId="15FC1EB7"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Stajın, staj yerinde çalışılarak yürütüldüğünü görebilmek üzere; muhasebe</w:t>
      </w:r>
      <w:r w:rsidR="00A02941" w:rsidRPr="00FF335E">
        <w:rPr>
          <w:color w:val="000000" w:themeColor="text1"/>
        </w:rPr>
        <w:t xml:space="preserve"> </w:t>
      </w:r>
      <w:r w:rsidRPr="00FF335E">
        <w:rPr>
          <w:color w:val="000000" w:themeColor="text1"/>
        </w:rPr>
        <w:t>işyerinden hizmet alan müşterilere veya staj yapılan firmaya ilişkin sorulara doğru cevapları verip veremediği,</w:t>
      </w:r>
    </w:p>
    <w:p w14:paraId="043310AD"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Oda / TESMER Şubesi ile yeterli iletişim kurup kurmadığı,</w:t>
      </w:r>
    </w:p>
    <w:p w14:paraId="3613672F"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Mesleki gelişmeleri izleyip izlemediği,</w:t>
      </w:r>
    </w:p>
    <w:p w14:paraId="216A419B" w14:textId="77777777" w:rsidR="007B0127" w:rsidRPr="00FF335E" w:rsidRDefault="007B0127" w:rsidP="00FF335E">
      <w:pPr>
        <w:pStyle w:val="ListeParagraf"/>
        <w:tabs>
          <w:tab w:val="left" w:pos="993"/>
        </w:tabs>
        <w:spacing w:before="120" w:after="120" w:line="276" w:lineRule="auto"/>
        <w:ind w:left="993"/>
        <w:jc w:val="both"/>
        <w:rPr>
          <w:color w:val="000000" w:themeColor="text1"/>
        </w:rPr>
      </w:pPr>
      <w:proofErr w:type="gramStart"/>
      <w:r w:rsidRPr="00FF335E">
        <w:rPr>
          <w:color w:val="000000" w:themeColor="text1"/>
        </w:rPr>
        <w:t>tespit</w:t>
      </w:r>
      <w:proofErr w:type="gramEnd"/>
      <w:r w:rsidRPr="00FF335E">
        <w:rPr>
          <w:color w:val="000000" w:themeColor="text1"/>
        </w:rPr>
        <w:t xml:space="preserve"> edilir.</w:t>
      </w:r>
      <w:r w:rsidR="006B5145" w:rsidRPr="00FF335E">
        <w:rPr>
          <w:color w:val="000000" w:themeColor="text1"/>
        </w:rPr>
        <w:t xml:space="preserve">   </w:t>
      </w:r>
      <w:r w:rsidRPr="00FF335E">
        <w:rPr>
          <w:color w:val="000000" w:themeColor="text1"/>
        </w:rPr>
        <w:t xml:space="preserve"> </w:t>
      </w:r>
    </w:p>
    <w:p w14:paraId="04638E63" w14:textId="77777777" w:rsidR="00D93FAC" w:rsidRPr="00FF335E" w:rsidRDefault="00D93FAC"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 xml:space="preserve">Denetimlerde yapılan tespitler, anlaşılır bir şekilde "Stajyer Durum Tespit </w:t>
      </w:r>
      <w:proofErr w:type="spellStart"/>
      <w:r w:rsidRPr="00FF335E">
        <w:rPr>
          <w:color w:val="000000" w:themeColor="text1"/>
        </w:rPr>
        <w:t>Tutanağı"na</w:t>
      </w:r>
      <w:proofErr w:type="spellEnd"/>
      <w:r w:rsidRPr="00FF335E">
        <w:rPr>
          <w:color w:val="000000" w:themeColor="text1"/>
        </w:rPr>
        <w:t xml:space="preserve"> aktarılır. Tutanaktaki tespitler bölümünün yetersiz kalması halinde, tespitler tutanağa eklenecek kağıtlar üzerine yazılır.</w:t>
      </w:r>
    </w:p>
    <w:p w14:paraId="7A5A0C7B"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 xml:space="preserve">Denetimler sırasında, aday meslek mensubunun durumunu belirlemeye yardımcı olacak dokümanlardan örnek alınabilir. Alınan örnekler "Stajyer Durum Tespit </w:t>
      </w:r>
      <w:proofErr w:type="spellStart"/>
      <w:r w:rsidRPr="00FF335E">
        <w:rPr>
          <w:color w:val="000000" w:themeColor="text1"/>
        </w:rPr>
        <w:t>Tutanağı"na</w:t>
      </w:r>
      <w:proofErr w:type="spellEnd"/>
      <w:r w:rsidRPr="00FF335E">
        <w:rPr>
          <w:color w:val="000000" w:themeColor="text1"/>
        </w:rPr>
        <w:t xml:space="preserve"> eklenir.</w:t>
      </w:r>
    </w:p>
    <w:p w14:paraId="6B9DC471"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lastRenderedPageBreak/>
        <w:t>"Stajyer Durum Tespit Tutanağı" ve ekleri;</w:t>
      </w:r>
      <w:r w:rsidR="006B5145" w:rsidRPr="00FF335E">
        <w:rPr>
          <w:color w:val="000000" w:themeColor="text1"/>
        </w:rPr>
        <w:t xml:space="preserve"> </w:t>
      </w:r>
      <w:r w:rsidRPr="00FF335E">
        <w:rPr>
          <w:color w:val="000000" w:themeColor="text1"/>
        </w:rPr>
        <w:t>denetim yapanlar, meslek mensubu, aday mensubu ve denetimde hazır bulunan işyeri görevlileri tarafından imzalanır.</w:t>
      </w:r>
    </w:p>
    <w:p w14:paraId="1E860356"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İmzadan kaçınma halinde, durum tutanakta açıkça belirtilir.</w:t>
      </w:r>
    </w:p>
    <w:p w14:paraId="163ABD75"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Denetimlerde, staj yapılan işyerindeki işlerin aksatılmaması için özen gösterilir.</w:t>
      </w:r>
    </w:p>
    <w:p w14:paraId="6682E25B"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Denetimler için oluşturulan komisyon denetimlerde düzenlenen tutanakları düzenli olarak değerlendirir ve sonuçlarını Oda / TESMER Şubesi’ne raporlar. Tekrarlanması gereken denetim çalışmalarını belirler. Hakkında işlem tesis edilmesi gereken aday meslek mensupları hakkında yazı ve yazıya ekleyeceği tutanakla Oda / TESMER Şubesi Yönetim Kurulu’na bilgi verir.</w:t>
      </w:r>
    </w:p>
    <w:p w14:paraId="4632A762"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Tutanaklar aday meslek mensuplarının staj dosyasına eklenir.</w:t>
      </w:r>
    </w:p>
    <w:p w14:paraId="204C2AC7" w14:textId="77777777" w:rsidR="00750899" w:rsidRPr="00FF335E" w:rsidRDefault="00750899" w:rsidP="00FF335E">
      <w:pPr>
        <w:spacing w:before="120" w:after="120" w:line="276" w:lineRule="auto"/>
        <w:jc w:val="both"/>
        <w:rPr>
          <w:b/>
          <w:color w:val="000000" w:themeColor="text1"/>
        </w:rPr>
      </w:pPr>
    </w:p>
    <w:p w14:paraId="2511D568" w14:textId="77777777" w:rsidR="007F763F" w:rsidRPr="00FF335E" w:rsidRDefault="007F763F" w:rsidP="00075D3B">
      <w:pPr>
        <w:pStyle w:val="Balk3"/>
      </w:pPr>
      <w:bookmarkStart w:id="36" w:name="_Toc113975564"/>
      <w:r w:rsidRPr="00FF335E">
        <w:t>11.5- Mesleki Değerler ve Kurallara, Uyumsuz Tutum ve Davranışları Bulunan Stajyerlere Yönelik Uygulanabilecek Yaptırımlar</w:t>
      </w:r>
      <w:bookmarkEnd w:id="36"/>
    </w:p>
    <w:p w14:paraId="3834CAB4" w14:textId="6D0224E6" w:rsidR="00686B9B" w:rsidRPr="00FF335E" w:rsidRDefault="00B91415" w:rsidP="00FF335E">
      <w:pPr>
        <w:spacing w:before="120" w:after="120" w:line="276" w:lineRule="auto"/>
        <w:jc w:val="both"/>
        <w:rPr>
          <w:color w:val="000000" w:themeColor="text1"/>
        </w:rPr>
      </w:pPr>
      <w:r>
        <w:rPr>
          <w:noProof/>
        </w:rPr>
        <mc:AlternateContent>
          <mc:Choice Requires="wps">
            <w:drawing>
              <wp:anchor distT="0" distB="0" distL="114300" distR="114300" simplePos="0" relativeHeight="251707392" behindDoc="0" locked="0" layoutInCell="1" allowOverlap="1" wp14:anchorId="2B49F294" wp14:editId="1FC3A04B">
                <wp:simplePos x="0" y="0"/>
                <wp:positionH relativeFrom="column">
                  <wp:posOffset>-646387</wp:posOffset>
                </wp:positionH>
                <wp:positionV relativeFrom="paragraph">
                  <wp:posOffset>165888</wp:posOffset>
                </wp:positionV>
                <wp:extent cx="425669" cy="551793"/>
                <wp:effectExtent l="0" t="0" r="0" b="1270"/>
                <wp:wrapNone/>
                <wp:docPr id="27" name="Dikdörtgen 27"/>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EF78E" id="Dikdörtgen 27" o:spid="_x0000_s1026" style="position:absolute;margin-left:-50.9pt;margin-top:13.05pt;width:33.5pt;height:43.4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6SimgIAAIcFAAAOAAAAZHJzL2Uyb0RvYy54bWysVM1uEzEQviPxDpbvdLMhaWnUTRW1KkKq&#10;2ooW9ex47ayF12Ns548H4wV4Mcb27iaUigMiB8fj+eabn52Zi8tdq8lGOK/AVLQ8GVEiDIdamVVF&#10;vzzdvPtAiQ/M1EyDERXdC08v52/fXGztTIyhAV0LR5DE+NnWVrQJwc6KwvNGtMyfgBUGlRJcywKK&#10;blXUjm2RvdXFeDQ6LbbgauuAC+/x9Tor6TzxSyl4uJfSi0B0RTG2kE6XzmU8i/kFm60cs43iXRjs&#10;H6JomTLodKC6ZoGRtVN/ULWKO/AgwwmHtgApFRcpB8ymHL3I5rFhVqRcsDjeDmXy/4+W320eHFF1&#10;RcdnlBjW4je6Vl/rnz9cWAlD8BVLtLV+hshH++A6yeM15ruTro3/mAnZpbLuh7KKXSAcHyfj6enp&#10;OSUcVdNpeXb+PnIWB2PrfPgooCXxUlGHXy0Vk21ufcjQHhJ9edCqvlFaJyF2irjSjmwYfuPlquzI&#10;f0NpE7EGolUmjC9FzCtnkm5hr0XEafNZSCwKxj5OgaR2PDhhnAsTyqxqWC2y7+kIf733PqyUaCKM&#10;zBL9D9wdQY/MJD13jrLDR1ORunkwHv0tsGw8WCTPYMJg3CoD7jUCjVl1njO+L1IuTazSEuo9toyD&#10;PEve8huFn+2W+fDAHA4PjhkuhHCPh9SwrSh0N0oacN9fe4947GnUUrLFYayo/7ZmTlCiPxns9vNy&#10;MonTm4TJ9GyMgjvWLI81Zt1eAfZCiavH8nSN+KD7q3TQPuPeWESvqGKGo++K8uB64SrkJYGbh4vF&#10;IsFwYi0Lt+bR8kgeqxrb8mn3zJztejdg099BP7hs9qKFMzZaGlisA0iV+vtQ167eOO2pcbrNFNfJ&#10;sZxQh/05/wUAAP//AwBQSwMEFAAGAAgAAAAhAPHM7szfAAAACwEAAA8AAABkcnMvZG93bnJldi54&#10;bWxMj8FOwzAMhu9IvENkJG5dkpVtqDSdEIIJuDEo56wJbUXilCbdyttjTnC0/en395fb2Tt2tGPs&#10;AyqQCwHMYhNMj62Ct9eH7BpYTBqNdgGtgm8bYVudn5W6MOGEL/a4Ty2jEIyFVtClNBScx6azXsdF&#10;GCzS7SOMXicax5abUZ8o3Du+FGLNve6RPnR6sHedbT73k1cwrTZP9/P71y6vRb15rt3qMe0GpS4v&#10;5tsbYMnO6Q+GX31Sh4qcDmFCE5lTkEkhyT0pWK4lMCKy/IoWB0JlLoBXJf/fofoBAAD//wMAUEsB&#10;Ai0AFAAGAAgAAAAhALaDOJL+AAAA4QEAABMAAAAAAAAAAAAAAAAAAAAAAFtDb250ZW50X1R5cGVz&#10;XS54bWxQSwECLQAUAAYACAAAACEAOP0h/9YAAACUAQAACwAAAAAAAAAAAAAAAAAvAQAAX3JlbHMv&#10;LnJlbHNQSwECLQAUAAYACAAAACEA/O+kopoCAACHBQAADgAAAAAAAAAAAAAAAAAuAgAAZHJzL2Uy&#10;b0RvYy54bWxQSwECLQAUAAYACAAAACEA8czuzN8AAAALAQAADwAAAAAAAAAAAAAAAAD0BAAAZHJz&#10;L2Rvd25yZXYueG1sUEsFBgAAAAAEAAQA8wAAAAAGAAAAAA==&#10;" fillcolor="white [3212]" stroked="f" strokeweight="2pt"/>
            </w:pict>
          </mc:Fallback>
        </mc:AlternateContent>
      </w:r>
      <w:r w:rsidR="003A4F22" w:rsidRPr="00FF335E">
        <w:rPr>
          <w:color w:val="000000" w:themeColor="text1"/>
        </w:rPr>
        <w:t xml:space="preserve">Staj ve Disiplin Yönetmelikleri hükümlerine göre, </w:t>
      </w:r>
      <w:r w:rsidR="007F763F" w:rsidRPr="00FF335E">
        <w:rPr>
          <w:color w:val="000000" w:themeColor="text1"/>
        </w:rPr>
        <w:t>meslek mensuplarının uymak durumunda olduğu kurallara, aday meslek mensupları</w:t>
      </w:r>
      <w:r w:rsidR="00686B9B" w:rsidRPr="00FF335E">
        <w:rPr>
          <w:color w:val="000000" w:themeColor="text1"/>
        </w:rPr>
        <w:t xml:space="preserve"> </w:t>
      </w:r>
      <w:r w:rsidR="007F763F" w:rsidRPr="00FF335E">
        <w:rPr>
          <w:color w:val="000000" w:themeColor="text1"/>
        </w:rPr>
        <w:t xml:space="preserve">da uymak </w:t>
      </w:r>
      <w:r w:rsidR="00321FE9" w:rsidRPr="00FF335E">
        <w:rPr>
          <w:color w:val="000000" w:themeColor="text1"/>
        </w:rPr>
        <w:t>zorundadır.</w:t>
      </w:r>
      <w:r w:rsidR="007F763F" w:rsidRPr="00FF335E">
        <w:rPr>
          <w:color w:val="000000" w:themeColor="text1"/>
        </w:rPr>
        <w:t xml:space="preserve"> Kurallara uyumsuzluk halinde, “Staj Yönetmeliği” ve “Disiplin </w:t>
      </w:r>
      <w:proofErr w:type="spellStart"/>
      <w:r w:rsidR="007F763F" w:rsidRPr="00FF335E">
        <w:rPr>
          <w:color w:val="000000" w:themeColor="text1"/>
        </w:rPr>
        <w:t>Yönetmeliği”nde</w:t>
      </w:r>
      <w:proofErr w:type="spellEnd"/>
      <w:r w:rsidR="007F763F" w:rsidRPr="00FF335E">
        <w:rPr>
          <w:color w:val="000000" w:themeColor="text1"/>
        </w:rPr>
        <w:t xml:space="preserve"> yer alan yaptırımlar uygulanır.</w:t>
      </w:r>
    </w:p>
    <w:p w14:paraId="5C511FA6" w14:textId="3773B561" w:rsidR="007F763F" w:rsidRPr="00FF335E" w:rsidRDefault="007F763F" w:rsidP="00FF335E">
      <w:pPr>
        <w:spacing w:before="120" w:after="120" w:line="276" w:lineRule="auto"/>
        <w:jc w:val="both"/>
        <w:rPr>
          <w:b/>
          <w:color w:val="000000" w:themeColor="text1"/>
        </w:rPr>
      </w:pPr>
      <w:r w:rsidRPr="00FF335E">
        <w:rPr>
          <w:color w:val="000000" w:themeColor="text1"/>
        </w:rPr>
        <w:t>Bu kapsamda,</w:t>
      </w:r>
      <w:r w:rsidR="00481CE4" w:rsidRPr="00FF335E">
        <w:rPr>
          <w:b/>
          <w:color w:val="000000" w:themeColor="text1"/>
        </w:rPr>
        <w:t xml:space="preserve"> </w:t>
      </w:r>
      <w:r w:rsidRPr="00FF335E">
        <w:rPr>
          <w:color w:val="000000" w:themeColor="text1"/>
        </w:rPr>
        <w:t>aday</w:t>
      </w:r>
      <w:r w:rsidR="00685CD3" w:rsidRPr="00FF335E">
        <w:rPr>
          <w:color w:val="000000" w:themeColor="text1"/>
        </w:rPr>
        <w:t xml:space="preserve"> </w:t>
      </w:r>
      <w:r w:rsidR="008E5461" w:rsidRPr="00FF335E">
        <w:rPr>
          <w:color w:val="000000" w:themeColor="text1"/>
        </w:rPr>
        <w:t xml:space="preserve">meslek mensupları </w:t>
      </w:r>
      <w:r w:rsidRPr="00FF335E">
        <w:rPr>
          <w:color w:val="000000" w:themeColor="text1"/>
        </w:rPr>
        <w:t>hakkında Staj Yönetmeliği hükümlerine göre işlem yapılmasının yanı sıra</w:t>
      </w:r>
      <w:r w:rsidR="00321FE9" w:rsidRPr="00FF335E">
        <w:rPr>
          <w:color w:val="000000" w:themeColor="text1"/>
        </w:rPr>
        <w:t>, eylemin niteliğine göre</w:t>
      </w:r>
      <w:r w:rsidR="00686B9B" w:rsidRPr="00FF335E">
        <w:rPr>
          <w:color w:val="000000" w:themeColor="text1"/>
        </w:rPr>
        <w:t>;</w:t>
      </w:r>
      <w:r w:rsidRPr="00FF335E">
        <w:rPr>
          <w:b/>
          <w:color w:val="000000" w:themeColor="text1"/>
        </w:rPr>
        <w:t xml:space="preserve"> </w:t>
      </w:r>
      <w:r w:rsidRPr="00FF335E">
        <w:rPr>
          <w:color w:val="000000" w:themeColor="text1"/>
        </w:rPr>
        <w:t xml:space="preserve">Disiplin Yönetmeliği’nin </w:t>
      </w:r>
      <w:r w:rsidRPr="00FF335E">
        <w:rPr>
          <w:b/>
          <w:color w:val="000000" w:themeColor="text1"/>
        </w:rPr>
        <w:t>5.</w:t>
      </w:r>
      <w:r w:rsidRPr="00FF335E">
        <w:rPr>
          <w:color w:val="000000" w:themeColor="text1"/>
        </w:rPr>
        <w:t xml:space="preserve"> </w:t>
      </w:r>
      <w:r w:rsidR="00481CE4" w:rsidRPr="00FF335E">
        <w:rPr>
          <w:b/>
          <w:color w:val="000000" w:themeColor="text1"/>
        </w:rPr>
        <w:t>m</w:t>
      </w:r>
      <w:r w:rsidRPr="00FF335E">
        <w:rPr>
          <w:b/>
          <w:color w:val="000000" w:themeColor="text1"/>
        </w:rPr>
        <w:t>ad</w:t>
      </w:r>
      <w:r w:rsidR="00481CE4" w:rsidRPr="00FF335E">
        <w:rPr>
          <w:b/>
          <w:color w:val="000000" w:themeColor="text1"/>
        </w:rPr>
        <w:t xml:space="preserve">desinin </w:t>
      </w:r>
      <w:r w:rsidR="00685CD3" w:rsidRPr="00FF335E">
        <w:rPr>
          <w:b/>
          <w:color w:val="000000" w:themeColor="text1"/>
        </w:rPr>
        <w:t xml:space="preserve">(b), (g), (i), (j), (k) </w:t>
      </w:r>
      <w:r w:rsidRPr="00FF335E">
        <w:rPr>
          <w:b/>
          <w:color w:val="000000" w:themeColor="text1"/>
        </w:rPr>
        <w:t>ve (m) bentlerinde yazılan durumlar nedeniyle uyarma cezası</w:t>
      </w:r>
      <w:r w:rsidRPr="00FF335E">
        <w:rPr>
          <w:color w:val="000000" w:themeColor="text1"/>
        </w:rPr>
        <w:t xml:space="preserve"> </w:t>
      </w:r>
      <w:r w:rsidRPr="00FF335E">
        <w:rPr>
          <w:b/>
          <w:color w:val="000000" w:themeColor="text1"/>
        </w:rPr>
        <w:t>ile aynı Yönetmeliğinin 6. maddesinin (a), (q) ve (v) bentlerinde yazılan durumlar nedeniyle kınam</w:t>
      </w:r>
      <w:r w:rsidR="00481CE4" w:rsidRPr="00FF335E">
        <w:rPr>
          <w:b/>
          <w:color w:val="000000" w:themeColor="text1"/>
        </w:rPr>
        <w:t>a cezası ile cezalandırılırlar.</w:t>
      </w:r>
    </w:p>
    <w:p w14:paraId="2F380F5A" w14:textId="77777777" w:rsidR="00BE58D5" w:rsidRPr="00FF335E" w:rsidRDefault="00BE58D5" w:rsidP="00FF335E">
      <w:pPr>
        <w:spacing w:before="120" w:after="120" w:line="276" w:lineRule="auto"/>
        <w:jc w:val="both"/>
        <w:rPr>
          <w:b/>
          <w:color w:val="000000" w:themeColor="text1"/>
        </w:rPr>
      </w:pPr>
    </w:p>
    <w:p w14:paraId="14B1C6B1" w14:textId="77777777" w:rsidR="007F763F" w:rsidRPr="00FF335E" w:rsidRDefault="007F763F" w:rsidP="00075D3B">
      <w:pPr>
        <w:pStyle w:val="Balk3"/>
      </w:pPr>
      <w:bookmarkStart w:id="37" w:name="_Toc113975565"/>
      <w:r w:rsidRPr="00FF335E">
        <w:t xml:space="preserve">11.6- </w:t>
      </w:r>
      <w:r w:rsidR="003D6420" w:rsidRPr="00FF335E">
        <w:t xml:space="preserve">Staj Yönetmeliği’nin “Bağdaşmayan İşler” Başlıklı 23. </w:t>
      </w:r>
      <w:r w:rsidR="00BE3DA2" w:rsidRPr="00FF335E">
        <w:t>M</w:t>
      </w:r>
      <w:r w:rsidR="003D6420" w:rsidRPr="00FF335E">
        <w:t xml:space="preserve">addesine Aykırı Davrandığı Tespit Edilen </w:t>
      </w:r>
      <w:r w:rsidRPr="00FF335E">
        <w:t>Adaylara İlişkin Yürütülecek İşlemler</w:t>
      </w:r>
      <w:bookmarkEnd w:id="37"/>
    </w:p>
    <w:p w14:paraId="0320235C" w14:textId="77777777" w:rsidR="003D6420" w:rsidRPr="00FF335E" w:rsidRDefault="003D6420" w:rsidP="00FF335E">
      <w:pPr>
        <w:spacing w:before="120" w:after="120" w:line="276" w:lineRule="auto"/>
        <w:jc w:val="both"/>
        <w:rPr>
          <w:color w:val="000000" w:themeColor="text1"/>
        </w:rPr>
      </w:pPr>
      <w:r w:rsidRPr="00FF335E">
        <w:rPr>
          <w:color w:val="000000" w:themeColor="text1"/>
        </w:rPr>
        <w:t>Kanunda belirtilen meslek ve meslek onuru ile bağdaşmayacak işleri yerine getiren, yanında staj yap</w:t>
      </w:r>
      <w:r w:rsidR="00D44EBF" w:rsidRPr="00FF335E">
        <w:rPr>
          <w:color w:val="000000" w:themeColor="text1"/>
        </w:rPr>
        <w:t xml:space="preserve">ılan </w:t>
      </w:r>
      <w:r w:rsidR="00232C89" w:rsidRPr="00FF335E">
        <w:rPr>
          <w:color w:val="000000" w:themeColor="text1"/>
        </w:rPr>
        <w:t>meslek mensuplarının dışındaki meslek mensuplarının nam ve hesabına veya kendi nam ve hesaplarına çalışan adayların, meslek</w:t>
      </w:r>
      <w:r w:rsidR="00D44EBF" w:rsidRPr="00FF335E">
        <w:rPr>
          <w:color w:val="000000" w:themeColor="text1"/>
        </w:rPr>
        <w:t xml:space="preserve"> stajı i</w:t>
      </w:r>
      <w:r w:rsidR="00232C89" w:rsidRPr="00FF335E">
        <w:rPr>
          <w:color w:val="000000" w:themeColor="text1"/>
        </w:rPr>
        <w:t>le ilişiği Staj Yönetmeliğinin 24/</w:t>
      </w:r>
      <w:r w:rsidR="00E17C91" w:rsidRPr="00FF335E">
        <w:rPr>
          <w:color w:val="000000" w:themeColor="text1"/>
        </w:rPr>
        <w:t xml:space="preserve"> e</w:t>
      </w:r>
      <w:r w:rsidR="00232C89" w:rsidRPr="00FF335E">
        <w:rPr>
          <w:color w:val="000000" w:themeColor="text1"/>
        </w:rPr>
        <w:t xml:space="preserve"> maddesi gereği kesilir.</w:t>
      </w:r>
    </w:p>
    <w:p w14:paraId="68F2E01D" w14:textId="77777777" w:rsidR="000A3B32" w:rsidRDefault="000A3B32" w:rsidP="00075D3B">
      <w:pPr>
        <w:pStyle w:val="Balk3"/>
      </w:pPr>
    </w:p>
    <w:p w14:paraId="2DB04B93" w14:textId="397F88EF" w:rsidR="00232C89" w:rsidRPr="00FF335E" w:rsidRDefault="00232C89" w:rsidP="00075D3B">
      <w:pPr>
        <w:pStyle w:val="Balk3"/>
      </w:pPr>
      <w:bookmarkStart w:id="38" w:name="_Toc113975566"/>
      <w:r w:rsidRPr="00FF335E">
        <w:t>11.</w:t>
      </w:r>
      <w:r w:rsidR="00BE58D5" w:rsidRPr="00FF335E">
        <w:t>7</w:t>
      </w:r>
      <w:r w:rsidRPr="00FF335E">
        <w:t>- Meslek Unvanlarını Haksız Kullanan Adaylar Hakkında Yürütülecek İşlemler</w:t>
      </w:r>
      <w:bookmarkEnd w:id="38"/>
    </w:p>
    <w:p w14:paraId="5F501585" w14:textId="77777777" w:rsidR="00232C89" w:rsidRPr="00FF335E" w:rsidRDefault="00232C89" w:rsidP="00FF335E">
      <w:pPr>
        <w:spacing w:before="120" w:after="120" w:line="276" w:lineRule="auto"/>
        <w:jc w:val="both"/>
        <w:rPr>
          <w:color w:val="000000" w:themeColor="text1"/>
        </w:rPr>
      </w:pPr>
      <w:r w:rsidRPr="00FF335E">
        <w:rPr>
          <w:color w:val="000000" w:themeColor="text1"/>
        </w:rPr>
        <w:t>Meslek unvanlarını haksız kullanan adaylar hakkında Oda Yönetim Kurulu Kararı ile disiplin soruşması açılır. Disiplin Yönetmeliğindeki düzenlemeler çerçevesinde</w:t>
      </w:r>
      <w:r w:rsidR="00BE58D5" w:rsidRPr="00FF335E">
        <w:rPr>
          <w:color w:val="000000" w:themeColor="text1"/>
        </w:rPr>
        <w:t xml:space="preserve"> yürütülen</w:t>
      </w:r>
      <w:r w:rsidRPr="00FF335E">
        <w:rPr>
          <w:color w:val="000000" w:themeColor="text1"/>
        </w:rPr>
        <w:t xml:space="preserve"> </w:t>
      </w:r>
      <w:r w:rsidR="00E96F51" w:rsidRPr="00FF335E">
        <w:rPr>
          <w:color w:val="000000" w:themeColor="text1"/>
        </w:rPr>
        <w:t>soruşturma sonucuna göre</w:t>
      </w:r>
      <w:r w:rsidR="00BE58D5" w:rsidRPr="00FF335E">
        <w:rPr>
          <w:color w:val="000000" w:themeColor="text1"/>
        </w:rPr>
        <w:t xml:space="preserve"> aday Oda Yönetim Kurulu Kararı ile Disiplin Kuruluna sevk edilir. </w:t>
      </w:r>
    </w:p>
    <w:p w14:paraId="1E5680AF" w14:textId="77777777" w:rsidR="003E4773" w:rsidRPr="00FF335E" w:rsidRDefault="003E4773" w:rsidP="00FF335E">
      <w:pPr>
        <w:pStyle w:val="NormalWeb"/>
        <w:spacing w:before="120" w:after="120" w:line="276" w:lineRule="auto"/>
        <w:ind w:left="720"/>
        <w:jc w:val="both"/>
        <w:rPr>
          <w:color w:val="000000" w:themeColor="text1"/>
        </w:rPr>
      </w:pPr>
    </w:p>
    <w:p w14:paraId="77938C97" w14:textId="77777777" w:rsidR="003E4773" w:rsidRPr="00FF335E" w:rsidRDefault="003E4773" w:rsidP="00075D3B">
      <w:pPr>
        <w:pStyle w:val="Balk3"/>
      </w:pPr>
      <w:bookmarkStart w:id="39" w:name="_Toc113975567"/>
      <w:r w:rsidRPr="00FF335E">
        <w:t>11.</w:t>
      </w:r>
      <w:r w:rsidR="00232C89" w:rsidRPr="00FF335E">
        <w:t>8</w:t>
      </w:r>
      <w:r w:rsidRPr="00FF335E">
        <w:t xml:space="preserve">- Staj İşlemlerine İlişkin TESMER Şubesi </w:t>
      </w:r>
      <w:r w:rsidR="00BB0898" w:rsidRPr="00FF335E">
        <w:t xml:space="preserve">veya </w:t>
      </w:r>
      <w:r w:rsidRPr="00FF335E">
        <w:t>Oda Kararlarına İtiraz</w:t>
      </w:r>
      <w:bookmarkEnd w:id="39"/>
    </w:p>
    <w:p w14:paraId="728586F2" w14:textId="77777777" w:rsidR="003E4773" w:rsidRPr="00FF335E" w:rsidRDefault="003E4773" w:rsidP="00FF335E">
      <w:pPr>
        <w:pStyle w:val="NormalWeb"/>
        <w:spacing w:before="120" w:after="120" w:line="276" w:lineRule="auto"/>
        <w:jc w:val="both"/>
        <w:rPr>
          <w:b/>
          <w:color w:val="000000" w:themeColor="text1"/>
        </w:rPr>
      </w:pPr>
      <w:r w:rsidRPr="00FF335E">
        <w:rPr>
          <w:color w:val="000000" w:themeColor="text1"/>
        </w:rPr>
        <w:t>Staj veya stajdan sayılan sürelere ilişkin TESMER Şube</w:t>
      </w:r>
      <w:r w:rsidR="00EC41F3" w:rsidRPr="00FF335E">
        <w:rPr>
          <w:color w:val="000000" w:themeColor="text1"/>
        </w:rPr>
        <w:t>leri</w:t>
      </w:r>
      <w:r w:rsidRPr="00FF335E">
        <w:rPr>
          <w:color w:val="000000" w:themeColor="text1"/>
        </w:rPr>
        <w:t xml:space="preserve"> veya Odalar tarafından adaylar hakkında </w:t>
      </w:r>
      <w:r w:rsidR="0096560E" w:rsidRPr="00FF335E">
        <w:rPr>
          <w:color w:val="000000" w:themeColor="text1"/>
        </w:rPr>
        <w:t xml:space="preserve">alınan </w:t>
      </w:r>
      <w:r w:rsidRPr="00FF335E">
        <w:rPr>
          <w:color w:val="000000" w:themeColor="text1"/>
        </w:rPr>
        <w:t xml:space="preserve">kararların itiraz mercii </w:t>
      </w:r>
      <w:proofErr w:type="spellStart"/>
      <w:r w:rsidR="00D16312" w:rsidRPr="00FF335E">
        <w:rPr>
          <w:color w:val="000000" w:themeColor="text1"/>
        </w:rPr>
        <w:t>TÜRMOB’dur</w:t>
      </w:r>
      <w:proofErr w:type="spellEnd"/>
      <w:r w:rsidRPr="00FF335E">
        <w:rPr>
          <w:color w:val="000000" w:themeColor="text1"/>
        </w:rPr>
        <w:t xml:space="preserve">. </w:t>
      </w:r>
      <w:r w:rsidR="0096560E" w:rsidRPr="00FF335E">
        <w:rPr>
          <w:color w:val="000000" w:themeColor="text1"/>
        </w:rPr>
        <w:t>Karara itiraz süresi 15 gün olup, i</w:t>
      </w:r>
      <w:r w:rsidRPr="00FF335E">
        <w:rPr>
          <w:color w:val="000000" w:themeColor="text1"/>
        </w:rPr>
        <w:t xml:space="preserve">tirazlar adayın </w:t>
      </w:r>
      <w:r w:rsidR="0096560E" w:rsidRPr="00FF335E">
        <w:rPr>
          <w:color w:val="000000" w:themeColor="text1"/>
        </w:rPr>
        <w:t>kayıtlı olduğu TESMER Şubesi</w:t>
      </w:r>
      <w:r w:rsidR="00EC41F3" w:rsidRPr="00FF335E">
        <w:rPr>
          <w:color w:val="000000" w:themeColor="text1"/>
        </w:rPr>
        <w:t>ne</w:t>
      </w:r>
      <w:r w:rsidR="0096560E" w:rsidRPr="00FF335E">
        <w:rPr>
          <w:color w:val="000000" w:themeColor="text1"/>
        </w:rPr>
        <w:t xml:space="preserve"> / Odaya yapılır. İlgili TESMER Şubesi / Oda </w:t>
      </w:r>
      <w:r w:rsidR="0096560E" w:rsidRPr="00FF335E">
        <w:rPr>
          <w:color w:val="000000" w:themeColor="text1"/>
        </w:rPr>
        <w:lastRenderedPageBreak/>
        <w:t xml:space="preserve">tarafından adayın itiraza konu olan belgeleri TESMER'e gönderilir. </w:t>
      </w:r>
      <w:r w:rsidR="00D34DB6" w:rsidRPr="00FF335E">
        <w:rPr>
          <w:color w:val="000000" w:themeColor="text1"/>
        </w:rPr>
        <w:t xml:space="preserve">TESMER Yönetim Kurulu konuyu değerlendirir. Görüşü ile birlikte karara bağlanmak üzere TÜRMOB Yönetim Kuruluna bildirir. TÜRMOB </w:t>
      </w:r>
      <w:r w:rsidRPr="00FF335E">
        <w:rPr>
          <w:color w:val="000000" w:themeColor="text1"/>
        </w:rPr>
        <w:t>tarafından, itiraz in</w:t>
      </w:r>
      <w:r w:rsidR="0096560E" w:rsidRPr="00FF335E">
        <w:rPr>
          <w:color w:val="000000" w:themeColor="text1"/>
        </w:rPr>
        <w:t xml:space="preserve">celenir ve </w:t>
      </w:r>
      <w:r w:rsidRPr="00FF335E">
        <w:rPr>
          <w:color w:val="000000" w:themeColor="text1"/>
        </w:rPr>
        <w:t>60 gün içerisinde karara bağlanır</w:t>
      </w:r>
      <w:r w:rsidR="0096560E" w:rsidRPr="00FF335E">
        <w:rPr>
          <w:color w:val="000000" w:themeColor="text1"/>
        </w:rPr>
        <w:t xml:space="preserve">. Karar </w:t>
      </w:r>
      <w:r w:rsidRPr="00FF335E">
        <w:rPr>
          <w:color w:val="000000" w:themeColor="text1"/>
        </w:rPr>
        <w:t xml:space="preserve">ilgili </w:t>
      </w:r>
      <w:r w:rsidR="0096560E" w:rsidRPr="00FF335E">
        <w:rPr>
          <w:color w:val="000000" w:themeColor="text1"/>
        </w:rPr>
        <w:t xml:space="preserve">TESMER Şubesi / </w:t>
      </w:r>
      <w:r w:rsidRPr="00FF335E">
        <w:rPr>
          <w:color w:val="000000" w:themeColor="text1"/>
        </w:rPr>
        <w:t>Oda</w:t>
      </w:r>
      <w:r w:rsidR="0096560E" w:rsidRPr="00FF335E">
        <w:rPr>
          <w:color w:val="000000" w:themeColor="text1"/>
        </w:rPr>
        <w:t xml:space="preserve"> </w:t>
      </w:r>
      <w:r w:rsidRPr="00FF335E">
        <w:rPr>
          <w:color w:val="000000" w:themeColor="text1"/>
        </w:rPr>
        <w:t>ve adaya yazı</w:t>
      </w:r>
      <w:r w:rsidR="0096560E" w:rsidRPr="00FF335E">
        <w:rPr>
          <w:color w:val="000000" w:themeColor="text1"/>
        </w:rPr>
        <w:t xml:space="preserve"> </w:t>
      </w:r>
      <w:r w:rsidRPr="00FF335E">
        <w:rPr>
          <w:color w:val="000000" w:themeColor="text1"/>
        </w:rPr>
        <w:t xml:space="preserve">ile </w:t>
      </w:r>
      <w:r w:rsidR="0096560E" w:rsidRPr="00FF335E">
        <w:rPr>
          <w:color w:val="000000" w:themeColor="text1"/>
        </w:rPr>
        <w:t>bildirilir.</w:t>
      </w:r>
    </w:p>
    <w:p w14:paraId="0796E921" w14:textId="77777777" w:rsidR="00524C2D" w:rsidRPr="00FF335E" w:rsidRDefault="00524C2D" w:rsidP="00FF335E">
      <w:pPr>
        <w:pStyle w:val="NormalWeb"/>
        <w:spacing w:before="120" w:after="120" w:line="276" w:lineRule="auto"/>
        <w:ind w:left="720"/>
        <w:jc w:val="both"/>
        <w:rPr>
          <w:b/>
          <w:color w:val="000000" w:themeColor="text1"/>
        </w:rPr>
      </w:pPr>
    </w:p>
    <w:p w14:paraId="437A4A2A" w14:textId="77777777" w:rsidR="00284C0E" w:rsidRPr="00FF335E" w:rsidRDefault="00284C0E" w:rsidP="00FF335E">
      <w:pPr>
        <w:pStyle w:val="NormalWeb"/>
        <w:spacing w:before="120" w:after="120" w:line="276" w:lineRule="auto"/>
        <w:ind w:left="720"/>
        <w:jc w:val="both"/>
        <w:rPr>
          <w:b/>
          <w:color w:val="000000" w:themeColor="text1"/>
        </w:rPr>
      </w:pPr>
    </w:p>
    <w:p w14:paraId="457C096B"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40" w:name="_Toc113975568"/>
      <w:r w:rsidRPr="000A3B32">
        <w:rPr>
          <w:rFonts w:ascii="Times New Roman" w:hAnsi="Times New Roman" w:cs="Times New Roman"/>
          <w:i w:val="0"/>
          <w:color w:val="000000" w:themeColor="text1"/>
          <w:highlight w:val="lightGray"/>
        </w:rPr>
        <w:t>12- SMMM Sınav Süresinin Başlatılması ve Sınav Dosyasının Hazırlanması</w:t>
      </w:r>
      <w:bookmarkEnd w:id="40"/>
      <w:r w:rsidRPr="000A3B32">
        <w:rPr>
          <w:rFonts w:ascii="Times New Roman" w:hAnsi="Times New Roman" w:cs="Times New Roman"/>
          <w:i w:val="0"/>
          <w:color w:val="000000" w:themeColor="text1"/>
          <w:highlight w:val="lightGray"/>
        </w:rPr>
        <w:t xml:space="preserve"> </w:t>
      </w:r>
    </w:p>
    <w:p w14:paraId="428237BF" w14:textId="77777777" w:rsidR="007F763F" w:rsidRPr="00FF335E" w:rsidRDefault="007F763F" w:rsidP="00075D3B">
      <w:pPr>
        <w:pStyle w:val="Balk3"/>
      </w:pPr>
      <w:bookmarkStart w:id="41" w:name="_Toc113975569"/>
      <w:r w:rsidRPr="00FF335E">
        <w:t xml:space="preserve">12.1- </w:t>
      </w:r>
      <w:r w:rsidR="00AF7CC6" w:rsidRPr="00FF335E">
        <w:t xml:space="preserve">Serbest Muhasebeci Mali Müşavirlik </w:t>
      </w:r>
      <w:r w:rsidRPr="00FF335E">
        <w:t>Sınav Süresinin Başlatılması</w:t>
      </w:r>
      <w:bookmarkEnd w:id="41"/>
    </w:p>
    <w:p w14:paraId="18A1671E" w14:textId="77777777" w:rsidR="006F0869" w:rsidRPr="00FF335E" w:rsidRDefault="006F0869" w:rsidP="00FF335E">
      <w:pPr>
        <w:spacing w:before="120" w:after="120" w:line="276" w:lineRule="auto"/>
        <w:jc w:val="both"/>
        <w:rPr>
          <w:color w:val="000000" w:themeColor="text1"/>
        </w:rPr>
      </w:pPr>
      <w:r w:rsidRPr="00FF335E">
        <w:rPr>
          <w:color w:val="000000" w:themeColor="text1"/>
        </w:rPr>
        <w:t>Sınava katılabilmek için başvuruda bulunacak adayların</w:t>
      </w:r>
      <w:r w:rsidR="00117F76" w:rsidRPr="00FF335E">
        <w:rPr>
          <w:color w:val="000000" w:themeColor="text1"/>
        </w:rPr>
        <w:t xml:space="preserve">; </w:t>
      </w:r>
      <w:r w:rsidRPr="00FF335E">
        <w:rPr>
          <w:color w:val="000000" w:themeColor="text1"/>
        </w:rPr>
        <w:t>sınav</w:t>
      </w:r>
      <w:r w:rsidR="00117F76" w:rsidRPr="00FF335E">
        <w:rPr>
          <w:color w:val="000000" w:themeColor="text1"/>
        </w:rPr>
        <w:t xml:space="preserve"> başvuruların </w:t>
      </w:r>
      <w:r w:rsidRPr="00FF335E">
        <w:rPr>
          <w:color w:val="000000" w:themeColor="text1"/>
        </w:rPr>
        <w:t>son</w:t>
      </w:r>
      <w:r w:rsidR="00117F76" w:rsidRPr="00FF335E">
        <w:rPr>
          <w:color w:val="000000" w:themeColor="text1"/>
        </w:rPr>
        <w:t xml:space="preserve"> </w:t>
      </w:r>
      <w:r w:rsidR="00E52A3F" w:rsidRPr="00FF335E">
        <w:rPr>
          <w:color w:val="000000" w:themeColor="text1"/>
        </w:rPr>
        <w:t>günü tarihi</w:t>
      </w:r>
      <w:r w:rsidRPr="00FF335E">
        <w:rPr>
          <w:color w:val="000000" w:themeColor="text1"/>
        </w:rPr>
        <w:t xml:space="preserve"> itibariyle stajlarını süre yönüyle tamamlanmış olması gereklidir.</w:t>
      </w:r>
    </w:p>
    <w:p w14:paraId="02FD9D61" w14:textId="77777777" w:rsidR="00117F76" w:rsidRPr="00FF335E" w:rsidRDefault="00AF7CC6" w:rsidP="00FF335E">
      <w:pPr>
        <w:spacing w:before="120" w:after="120" w:line="276" w:lineRule="auto"/>
        <w:jc w:val="both"/>
        <w:rPr>
          <w:color w:val="000000" w:themeColor="text1"/>
        </w:rPr>
      </w:pPr>
      <w:r w:rsidRPr="00FF335E">
        <w:rPr>
          <w:color w:val="000000" w:themeColor="text1"/>
        </w:rPr>
        <w:t>Stajını tamamlayan adaylar</w:t>
      </w:r>
      <w:r w:rsidR="00FA17CB" w:rsidRPr="00FF335E">
        <w:rPr>
          <w:color w:val="000000" w:themeColor="text1"/>
        </w:rPr>
        <w:t>ın,</w:t>
      </w:r>
      <w:r w:rsidRPr="00FF335E">
        <w:rPr>
          <w:color w:val="000000" w:themeColor="text1"/>
        </w:rPr>
        <w:t xml:space="preserve"> staj bitim tarihinden </w:t>
      </w:r>
      <w:r w:rsidR="00FA17CB" w:rsidRPr="00FF335E">
        <w:rPr>
          <w:color w:val="000000" w:themeColor="text1"/>
        </w:rPr>
        <w:t xml:space="preserve">itibaren </w:t>
      </w:r>
      <w:r w:rsidRPr="00FF335E">
        <w:rPr>
          <w:color w:val="000000" w:themeColor="text1"/>
        </w:rPr>
        <w:t xml:space="preserve">en geç bir yıl içerisinde </w:t>
      </w:r>
      <w:r w:rsidR="00EF2655" w:rsidRPr="00FF335E">
        <w:rPr>
          <w:color w:val="000000" w:themeColor="text1"/>
        </w:rPr>
        <w:t xml:space="preserve">açılan </w:t>
      </w:r>
      <w:r w:rsidRPr="00FF335E">
        <w:rPr>
          <w:color w:val="000000" w:themeColor="text1"/>
        </w:rPr>
        <w:t xml:space="preserve">Serbest Muhasebeci Mali Müşavirlik sınavlarına katılmaları gereklidir. </w:t>
      </w:r>
    </w:p>
    <w:p w14:paraId="568B3D8C" w14:textId="28EBDF9B" w:rsidR="00AF7CC6" w:rsidRPr="00FF335E" w:rsidRDefault="00FA17CB" w:rsidP="00FF335E">
      <w:pPr>
        <w:spacing w:before="120" w:after="120" w:line="276" w:lineRule="auto"/>
        <w:jc w:val="both"/>
        <w:rPr>
          <w:color w:val="000000" w:themeColor="text1"/>
        </w:rPr>
      </w:pPr>
      <w:r w:rsidRPr="00FF335E">
        <w:rPr>
          <w:color w:val="000000" w:themeColor="text1"/>
        </w:rPr>
        <w:t>S</w:t>
      </w:r>
      <w:r w:rsidR="00117F76" w:rsidRPr="00FF335E">
        <w:rPr>
          <w:color w:val="000000" w:themeColor="text1"/>
        </w:rPr>
        <w:t xml:space="preserve">taj bitim tarihinden </w:t>
      </w:r>
      <w:r w:rsidRPr="00FF335E">
        <w:rPr>
          <w:color w:val="000000" w:themeColor="text1"/>
        </w:rPr>
        <w:t>itibaren</w:t>
      </w:r>
      <w:r w:rsidR="00127900" w:rsidRPr="00FF335E">
        <w:rPr>
          <w:color w:val="000000" w:themeColor="text1"/>
        </w:rPr>
        <w:t xml:space="preserve"> </w:t>
      </w:r>
      <w:r w:rsidRPr="00FF335E">
        <w:rPr>
          <w:color w:val="000000" w:themeColor="text1"/>
        </w:rPr>
        <w:t xml:space="preserve">ilk </w:t>
      </w:r>
      <w:r w:rsidR="00117F76" w:rsidRPr="00FF335E">
        <w:rPr>
          <w:color w:val="000000" w:themeColor="text1"/>
        </w:rPr>
        <w:t>bir yıl içerisinde</w:t>
      </w:r>
      <w:r w:rsidR="006E5A80" w:rsidRPr="00FF335E">
        <w:rPr>
          <w:color w:val="000000" w:themeColor="text1"/>
        </w:rPr>
        <w:t xml:space="preserve"> </w:t>
      </w:r>
      <w:r w:rsidRPr="00FF335E">
        <w:rPr>
          <w:color w:val="000000" w:themeColor="text1"/>
        </w:rPr>
        <w:t xml:space="preserve">sınavlara </w:t>
      </w:r>
      <w:r w:rsidR="00117F76" w:rsidRPr="00FF335E">
        <w:rPr>
          <w:color w:val="000000" w:themeColor="text1"/>
        </w:rPr>
        <w:t>katıl</w:t>
      </w:r>
      <w:r w:rsidRPr="00FF335E">
        <w:rPr>
          <w:color w:val="000000" w:themeColor="text1"/>
        </w:rPr>
        <w:t xml:space="preserve">an adayların </w:t>
      </w:r>
      <w:r w:rsidR="00117F76" w:rsidRPr="00FF335E">
        <w:rPr>
          <w:color w:val="000000" w:themeColor="text1"/>
        </w:rPr>
        <w:t>sınav süreleri</w:t>
      </w:r>
      <w:r w:rsidRPr="00FF335E">
        <w:rPr>
          <w:color w:val="000000" w:themeColor="text1"/>
        </w:rPr>
        <w:t>,</w:t>
      </w:r>
      <w:r w:rsidR="006B5145" w:rsidRPr="00FF335E">
        <w:rPr>
          <w:color w:val="000000" w:themeColor="text1"/>
        </w:rPr>
        <w:t xml:space="preserve"> </w:t>
      </w:r>
      <w:r w:rsidR="00117F76" w:rsidRPr="00FF335E">
        <w:rPr>
          <w:color w:val="000000" w:themeColor="text1"/>
        </w:rPr>
        <w:t>katıldıkları ilk sınav tarihi</w:t>
      </w:r>
      <w:r w:rsidRPr="00FF335E">
        <w:rPr>
          <w:color w:val="000000" w:themeColor="text1"/>
        </w:rPr>
        <w:t xml:space="preserve">nden </w:t>
      </w:r>
      <w:r w:rsidR="00117F76" w:rsidRPr="00FF335E">
        <w:rPr>
          <w:color w:val="000000" w:themeColor="text1"/>
        </w:rPr>
        <w:t>itibar</w:t>
      </w:r>
      <w:r w:rsidRPr="00FF335E">
        <w:rPr>
          <w:color w:val="000000" w:themeColor="text1"/>
        </w:rPr>
        <w:t xml:space="preserve">en </w:t>
      </w:r>
      <w:r w:rsidR="00117F76" w:rsidRPr="00FF335E">
        <w:rPr>
          <w:color w:val="000000" w:themeColor="text1"/>
        </w:rPr>
        <w:t>başlar.</w:t>
      </w:r>
      <w:r w:rsidR="00966E9B" w:rsidRPr="00FF335E">
        <w:rPr>
          <w:color w:val="000000" w:themeColor="text1"/>
        </w:rPr>
        <w:t xml:space="preserve"> </w:t>
      </w:r>
      <w:r w:rsidR="008B7919" w:rsidRPr="00FF335E">
        <w:rPr>
          <w:color w:val="000000" w:themeColor="text1"/>
        </w:rPr>
        <w:t>Bu süre içerisinde sınava katılmayan adayların sınav süreleri</w:t>
      </w:r>
      <w:r w:rsidR="00C94AB8" w:rsidRPr="00FF335E">
        <w:rPr>
          <w:color w:val="000000" w:themeColor="text1"/>
        </w:rPr>
        <w:t>,</w:t>
      </w:r>
      <w:r w:rsidRPr="00FF335E">
        <w:rPr>
          <w:color w:val="000000" w:themeColor="text1"/>
        </w:rPr>
        <w:t xml:space="preserve"> </w:t>
      </w:r>
      <w:r w:rsidR="003452D9" w:rsidRPr="00FF335E">
        <w:rPr>
          <w:color w:val="000000" w:themeColor="text1"/>
        </w:rPr>
        <w:t xml:space="preserve">bir yıllık sürenin bitim tarihinden </w:t>
      </w:r>
      <w:r w:rsidR="00C94AB8" w:rsidRPr="00FF335E">
        <w:rPr>
          <w:color w:val="000000" w:themeColor="text1"/>
        </w:rPr>
        <w:t>sonra açılacak</w:t>
      </w:r>
      <w:r w:rsidR="00966E9B" w:rsidRPr="00FF335E">
        <w:rPr>
          <w:color w:val="000000" w:themeColor="text1"/>
        </w:rPr>
        <w:t xml:space="preserve"> </w:t>
      </w:r>
      <w:r w:rsidR="00C94AB8" w:rsidRPr="00FF335E">
        <w:rPr>
          <w:color w:val="000000" w:themeColor="text1"/>
        </w:rPr>
        <w:t>ilk sınav</w:t>
      </w:r>
      <w:r w:rsidRPr="00FF335E">
        <w:rPr>
          <w:color w:val="000000" w:themeColor="text1"/>
        </w:rPr>
        <w:t xml:space="preserve"> </w:t>
      </w:r>
      <w:r w:rsidR="00C94AB8" w:rsidRPr="00FF335E">
        <w:rPr>
          <w:color w:val="000000" w:themeColor="text1"/>
        </w:rPr>
        <w:t>tarihi itibar</w:t>
      </w:r>
      <w:r w:rsidRPr="00FF335E">
        <w:rPr>
          <w:color w:val="000000" w:themeColor="text1"/>
        </w:rPr>
        <w:t xml:space="preserve">i ile </w:t>
      </w:r>
      <w:r w:rsidR="00C94AB8" w:rsidRPr="00FF335E">
        <w:rPr>
          <w:color w:val="000000" w:themeColor="text1"/>
        </w:rPr>
        <w:t>başla</w:t>
      </w:r>
      <w:r w:rsidR="00966E9B" w:rsidRPr="00FF335E">
        <w:rPr>
          <w:color w:val="000000" w:themeColor="text1"/>
        </w:rPr>
        <w:t>r.</w:t>
      </w:r>
      <w:r w:rsidR="00C94AB8" w:rsidRPr="00FF335E">
        <w:rPr>
          <w:color w:val="000000" w:themeColor="text1"/>
        </w:rPr>
        <w:t xml:space="preserve"> </w:t>
      </w:r>
    </w:p>
    <w:p w14:paraId="36C4FD41" w14:textId="77777777" w:rsidR="00490EA1" w:rsidRPr="00FF335E" w:rsidRDefault="006F0869" w:rsidP="00FF335E">
      <w:pPr>
        <w:spacing w:before="120" w:after="120" w:line="276" w:lineRule="auto"/>
        <w:jc w:val="both"/>
        <w:rPr>
          <w:color w:val="000000" w:themeColor="text1"/>
          <w:shd w:val="clear" w:color="auto" w:fill="FFFFFF"/>
        </w:rPr>
      </w:pPr>
      <w:r w:rsidRPr="00FF335E">
        <w:rPr>
          <w:color w:val="000000" w:themeColor="text1"/>
        </w:rPr>
        <w:t>Serbest Muhasebeci Mali Müşavirlik Sınavına</w:t>
      </w:r>
      <w:r w:rsidR="00490EA1" w:rsidRPr="00FF335E">
        <w:rPr>
          <w:color w:val="000000" w:themeColor="text1"/>
        </w:rPr>
        <w:t>,</w:t>
      </w:r>
      <w:r w:rsidRPr="00FF335E">
        <w:rPr>
          <w:color w:val="000000" w:themeColor="text1"/>
        </w:rPr>
        <w:t xml:space="preserve"> stajın bitiminden itibaren ilk</w:t>
      </w:r>
      <w:r w:rsidR="00197C3B" w:rsidRPr="00FF335E">
        <w:rPr>
          <w:color w:val="000000" w:themeColor="text1"/>
        </w:rPr>
        <w:t xml:space="preserve"> 4 </w:t>
      </w:r>
      <w:r w:rsidRPr="00FF335E">
        <w:rPr>
          <w:color w:val="000000" w:themeColor="text1"/>
        </w:rPr>
        <w:t>yıl içerisinde katılmayan</w:t>
      </w:r>
      <w:r w:rsidR="00DF4CF7" w:rsidRPr="00FF335E">
        <w:rPr>
          <w:color w:val="000000" w:themeColor="text1"/>
        </w:rPr>
        <w:t xml:space="preserve"> adayların s</w:t>
      </w:r>
      <w:r w:rsidRPr="00FF335E">
        <w:rPr>
          <w:color w:val="000000" w:themeColor="text1"/>
        </w:rPr>
        <w:t>ınav</w:t>
      </w:r>
      <w:r w:rsidR="00DF4CF7" w:rsidRPr="00FF335E">
        <w:rPr>
          <w:color w:val="000000" w:themeColor="text1"/>
        </w:rPr>
        <w:t xml:space="preserve">a katılabilmeleri </w:t>
      </w:r>
      <w:r w:rsidRPr="00FF335E">
        <w:rPr>
          <w:color w:val="000000" w:themeColor="text1"/>
        </w:rPr>
        <w:t>için TESMER</w:t>
      </w:r>
      <w:r w:rsidRPr="00FF335E">
        <w:rPr>
          <w:color w:val="000000" w:themeColor="text1"/>
          <w:shd w:val="clear" w:color="auto" w:fill="FFFFFF"/>
        </w:rPr>
        <w:t xml:space="preserve"> tarafından yürütülecek 3 ay süreli</w:t>
      </w:r>
      <w:r w:rsidRPr="00FF335E">
        <w:rPr>
          <w:color w:val="000000" w:themeColor="text1"/>
        </w:rPr>
        <w:t xml:space="preserve"> </w:t>
      </w:r>
      <w:r w:rsidRPr="00FF335E">
        <w:rPr>
          <w:color w:val="000000" w:themeColor="text1"/>
          <w:shd w:val="clear" w:color="auto" w:fill="FFFFFF"/>
        </w:rPr>
        <w:t>güncelleme eğitimine katılmaları</w:t>
      </w:r>
      <w:r w:rsidR="006E5A80" w:rsidRPr="00FF335E">
        <w:rPr>
          <w:color w:val="000000" w:themeColor="text1"/>
          <w:shd w:val="clear" w:color="auto" w:fill="FFFFFF"/>
        </w:rPr>
        <w:t>,</w:t>
      </w:r>
      <w:r w:rsidRPr="00FF335E">
        <w:rPr>
          <w:color w:val="000000" w:themeColor="text1"/>
          <w:shd w:val="clear" w:color="auto" w:fill="FFFFFF"/>
        </w:rPr>
        <w:t xml:space="preserve"> bu eğitimi başarı ile tamamlamaları </w:t>
      </w:r>
      <w:r w:rsidR="006E5A80" w:rsidRPr="00FF335E">
        <w:rPr>
          <w:color w:val="000000" w:themeColor="text1"/>
          <w:shd w:val="clear" w:color="auto" w:fill="FFFFFF"/>
        </w:rPr>
        <w:t xml:space="preserve">ve </w:t>
      </w:r>
      <w:r w:rsidR="00197C3B" w:rsidRPr="00FF335E">
        <w:rPr>
          <w:color w:val="000000" w:themeColor="text1"/>
          <w:shd w:val="clear" w:color="auto" w:fill="FFFFFF"/>
        </w:rPr>
        <w:t xml:space="preserve">6 aylık </w:t>
      </w:r>
      <w:r w:rsidR="006E5A80" w:rsidRPr="00FF335E">
        <w:rPr>
          <w:color w:val="000000" w:themeColor="text1"/>
          <w:shd w:val="clear" w:color="auto" w:fill="FFFFFF"/>
        </w:rPr>
        <w:t xml:space="preserve">bekleme süresini tamamlamış olmaları </w:t>
      </w:r>
      <w:r w:rsidRPr="00FF335E">
        <w:rPr>
          <w:color w:val="000000" w:themeColor="text1"/>
          <w:shd w:val="clear" w:color="auto" w:fill="FFFFFF"/>
        </w:rPr>
        <w:t xml:space="preserve">şarttır. </w:t>
      </w:r>
      <w:r w:rsidR="00076F7F" w:rsidRPr="00FF335E">
        <w:rPr>
          <w:color w:val="000000" w:themeColor="text1"/>
          <w:shd w:val="clear" w:color="auto" w:fill="FFFFFF"/>
        </w:rPr>
        <w:t xml:space="preserve">Güncelleme eğitiminin geçerlilik süresi 2 yıldır. Bu süre içerisinde sınava katılmayanların yeniden güncelleme eğitimi alması gerekir. </w:t>
      </w:r>
    </w:p>
    <w:p w14:paraId="3E34657B" w14:textId="77777777" w:rsidR="006F0869" w:rsidRPr="00FF335E" w:rsidRDefault="006F0869" w:rsidP="00FF335E">
      <w:pPr>
        <w:spacing w:before="120" w:after="120" w:line="276" w:lineRule="auto"/>
        <w:jc w:val="both"/>
        <w:rPr>
          <w:color w:val="000000" w:themeColor="text1"/>
          <w:shd w:val="clear" w:color="auto" w:fill="FFFFFF"/>
        </w:rPr>
      </w:pPr>
      <w:r w:rsidRPr="00FF335E">
        <w:rPr>
          <w:color w:val="000000" w:themeColor="text1"/>
          <w:shd w:val="clear" w:color="auto" w:fill="FFFFFF"/>
        </w:rPr>
        <w:t>Güncelleme eğitimine katılım bedeli staj sırasında yürütülen eğitim bedelinin yarısından fazla olmamak üzere, TESMER Yönetim Kurulu tarafından belirlenir.</w:t>
      </w:r>
    </w:p>
    <w:p w14:paraId="7B25E25E" w14:textId="77777777" w:rsidR="00382133" w:rsidRPr="00FF335E" w:rsidRDefault="00382133" w:rsidP="00FF335E">
      <w:pPr>
        <w:spacing w:before="120" w:after="120" w:line="276" w:lineRule="auto"/>
        <w:jc w:val="both"/>
        <w:rPr>
          <w:color w:val="000000" w:themeColor="text1"/>
        </w:rPr>
      </w:pPr>
    </w:p>
    <w:p w14:paraId="776A234F" w14:textId="77777777" w:rsidR="007F763F" w:rsidRPr="00FF335E" w:rsidRDefault="007F763F" w:rsidP="00075D3B">
      <w:pPr>
        <w:pStyle w:val="Balk3"/>
        <w:rPr>
          <w:strike/>
        </w:rPr>
      </w:pPr>
      <w:bookmarkStart w:id="42" w:name="_Toc113975570"/>
      <w:r w:rsidRPr="00FF335E">
        <w:t>12.2- Sınav Dosyalarının Hazırlanması TESMER'e Gönderilmesi</w:t>
      </w:r>
      <w:bookmarkEnd w:id="42"/>
    </w:p>
    <w:p w14:paraId="3DD994F2" w14:textId="77777777" w:rsidR="007F763F" w:rsidRPr="00FF335E" w:rsidRDefault="006D63C9" w:rsidP="00FF335E">
      <w:pPr>
        <w:spacing w:before="120" w:after="120" w:line="276" w:lineRule="auto"/>
        <w:jc w:val="both"/>
        <w:rPr>
          <w:b/>
          <w:color w:val="000000" w:themeColor="text1"/>
        </w:rPr>
      </w:pPr>
      <w:r w:rsidRPr="00FF335E">
        <w:rPr>
          <w:color w:val="000000" w:themeColor="text1"/>
        </w:rPr>
        <w:t xml:space="preserve">TESMER Şubeleri / </w:t>
      </w:r>
      <w:r w:rsidR="007F763F" w:rsidRPr="00FF335E">
        <w:rPr>
          <w:color w:val="000000" w:themeColor="text1"/>
        </w:rPr>
        <w:t xml:space="preserve">Odalar tarafından, </w:t>
      </w:r>
      <w:r w:rsidR="007F763F" w:rsidRPr="00FF335E">
        <w:rPr>
          <w:b/>
          <w:color w:val="000000" w:themeColor="text1"/>
        </w:rPr>
        <w:t>sınav takviminde belirtilen son başvuru tarihinden önce</w:t>
      </w:r>
      <w:r w:rsidR="007F763F" w:rsidRPr="00FF335E">
        <w:rPr>
          <w:color w:val="000000" w:themeColor="text1"/>
        </w:rPr>
        <w:t xml:space="preserve"> </w:t>
      </w:r>
      <w:r w:rsidR="007F763F" w:rsidRPr="00FF335E">
        <w:rPr>
          <w:b/>
          <w:color w:val="000000" w:themeColor="text1"/>
        </w:rPr>
        <w:t>staj süresini tamamlamış</w:t>
      </w:r>
      <w:r w:rsidR="007F763F" w:rsidRPr="00FF335E">
        <w:rPr>
          <w:color w:val="000000" w:themeColor="text1"/>
        </w:rPr>
        <w:t xml:space="preserve"> </w:t>
      </w:r>
      <w:r w:rsidR="00350B61" w:rsidRPr="00FF335E">
        <w:rPr>
          <w:color w:val="000000" w:themeColor="text1"/>
        </w:rPr>
        <w:t xml:space="preserve">ve TEOS üzerinden ön başvurusunu yapmış olan </w:t>
      </w:r>
      <w:r w:rsidR="007F763F" w:rsidRPr="00FF335E">
        <w:rPr>
          <w:color w:val="000000" w:themeColor="text1"/>
        </w:rPr>
        <w:t xml:space="preserve">adayların staj dosyalarına sunmaları gereken belgeler tamamlatılır, sınav dosyaları hazırlatılır, sınav başvuruları (Ön başvuru) TEOS üzerinden </w:t>
      </w:r>
      <w:r w:rsidR="00350B61" w:rsidRPr="00FF335E">
        <w:rPr>
          <w:color w:val="000000" w:themeColor="text1"/>
        </w:rPr>
        <w:t>onaylanarak</w:t>
      </w:r>
      <w:r w:rsidR="007F763F" w:rsidRPr="00FF335E">
        <w:rPr>
          <w:color w:val="000000" w:themeColor="text1"/>
        </w:rPr>
        <w:t>,</w:t>
      </w:r>
      <w:r w:rsidR="006B5145" w:rsidRPr="00FF335E">
        <w:rPr>
          <w:color w:val="000000" w:themeColor="text1"/>
        </w:rPr>
        <w:t xml:space="preserve"> </w:t>
      </w:r>
      <w:r w:rsidR="007F763F" w:rsidRPr="00FF335E">
        <w:rPr>
          <w:color w:val="000000" w:themeColor="text1"/>
        </w:rPr>
        <w:t>staj ve sınav dosya</w:t>
      </w:r>
      <w:r w:rsidR="00C94AB8" w:rsidRPr="00FF335E">
        <w:rPr>
          <w:color w:val="000000" w:themeColor="text1"/>
        </w:rPr>
        <w:t xml:space="preserve">ları ilgili dönemlerde TESMER’e </w:t>
      </w:r>
      <w:r w:rsidR="007F763F" w:rsidRPr="00FF335E">
        <w:rPr>
          <w:color w:val="000000" w:themeColor="text1"/>
        </w:rPr>
        <w:t>gönderilir.</w:t>
      </w:r>
      <w:r w:rsidR="00C237CC" w:rsidRPr="00FF335E">
        <w:rPr>
          <w:color w:val="000000" w:themeColor="text1"/>
        </w:rPr>
        <w:t xml:space="preserve"> Bu dosyaların tam bir fotokopisi</w:t>
      </w:r>
      <w:r w:rsidR="00733F32" w:rsidRPr="00FF335E">
        <w:rPr>
          <w:color w:val="000000" w:themeColor="text1"/>
        </w:rPr>
        <w:t xml:space="preserve"> </w:t>
      </w:r>
      <w:r w:rsidR="000B19F1" w:rsidRPr="00FF335E">
        <w:rPr>
          <w:color w:val="000000" w:themeColor="text1"/>
        </w:rPr>
        <w:t xml:space="preserve">veya dijital kopyası alınarak </w:t>
      </w:r>
      <w:r w:rsidR="008E1E63" w:rsidRPr="00FF335E">
        <w:rPr>
          <w:color w:val="000000" w:themeColor="text1"/>
        </w:rPr>
        <w:t xml:space="preserve">oda arşivinde </w:t>
      </w:r>
      <w:r w:rsidR="000B19F1" w:rsidRPr="00FF335E">
        <w:rPr>
          <w:color w:val="000000" w:themeColor="text1"/>
        </w:rPr>
        <w:t>saklanır.</w:t>
      </w:r>
      <w:r w:rsidR="000C24E8" w:rsidRPr="00FF335E">
        <w:rPr>
          <w:color w:val="000000" w:themeColor="text1"/>
        </w:rPr>
        <w:t xml:space="preserve"> </w:t>
      </w:r>
      <w:r w:rsidR="000C24E8" w:rsidRPr="00FF335E">
        <w:rPr>
          <w:b/>
          <w:bCs/>
          <w:color w:val="FF0000"/>
          <w:vertAlign w:val="superscript"/>
        </w:rPr>
        <w:t>[</w:t>
      </w:r>
      <w:r w:rsidR="00393301" w:rsidRPr="00FF335E">
        <w:rPr>
          <w:rStyle w:val="DipnotBavurusu"/>
          <w:b/>
          <w:color w:val="FF0000"/>
        </w:rPr>
        <w:footnoteReference w:id="76"/>
      </w:r>
      <w:r w:rsidR="009F480B" w:rsidRPr="00FF335E">
        <w:rPr>
          <w:b/>
          <w:bCs/>
          <w:color w:val="FF0000"/>
          <w:vertAlign w:val="superscript"/>
        </w:rPr>
        <w:t>]</w:t>
      </w:r>
    </w:p>
    <w:p w14:paraId="5F33DC82" w14:textId="099E6015" w:rsidR="007F763F" w:rsidRPr="00FF335E" w:rsidRDefault="006D63C9" w:rsidP="00FF335E">
      <w:pPr>
        <w:spacing w:before="120" w:after="120" w:line="276" w:lineRule="auto"/>
        <w:jc w:val="both"/>
        <w:rPr>
          <w:color w:val="000000" w:themeColor="text1"/>
        </w:rPr>
      </w:pPr>
      <w:r w:rsidRPr="00FF335E">
        <w:rPr>
          <w:color w:val="000000" w:themeColor="text1"/>
        </w:rPr>
        <w:t xml:space="preserve">TESMER Şubeleri / </w:t>
      </w:r>
      <w:r w:rsidR="007F763F" w:rsidRPr="00FF335E">
        <w:rPr>
          <w:color w:val="000000" w:themeColor="text1"/>
        </w:rPr>
        <w:t xml:space="preserve">Odalar tarafından </w:t>
      </w:r>
      <w:r w:rsidR="00350B61" w:rsidRPr="00FF335E">
        <w:rPr>
          <w:color w:val="000000" w:themeColor="text1"/>
        </w:rPr>
        <w:t xml:space="preserve">onaylanarak </w:t>
      </w:r>
      <w:r w:rsidR="007F763F" w:rsidRPr="00FF335E">
        <w:rPr>
          <w:color w:val="000000" w:themeColor="text1"/>
        </w:rPr>
        <w:t xml:space="preserve">TESMER'e gönderilen staj ve sınav dosyaları incelenir, eksik belgeleri tamamlatılır, uygun bulunanların sınav başvuruları </w:t>
      </w:r>
      <w:proofErr w:type="spellStart"/>
      <w:r w:rsidR="0075216B">
        <w:rPr>
          <w:color w:val="000000" w:themeColor="text1"/>
        </w:rPr>
        <w:t>TEOS’ta</w:t>
      </w:r>
      <w:proofErr w:type="spellEnd"/>
      <w:r w:rsidR="007F763F" w:rsidRPr="00FF335E">
        <w:rPr>
          <w:color w:val="000000" w:themeColor="text1"/>
        </w:rPr>
        <w:t xml:space="preserve"> onaylanır. Bu adaylar için sınav giriş belgesi düzenlenir. Sınav Giriş belgeleri</w:t>
      </w:r>
      <w:r w:rsidR="006B5145" w:rsidRPr="00FF335E">
        <w:rPr>
          <w:color w:val="000000" w:themeColor="text1"/>
        </w:rPr>
        <w:t xml:space="preserve"> </w:t>
      </w:r>
      <w:r w:rsidR="007F763F" w:rsidRPr="00FF335E">
        <w:rPr>
          <w:color w:val="000000" w:themeColor="text1"/>
        </w:rPr>
        <w:t>sınavdan önce</w:t>
      </w:r>
      <w:r w:rsidR="006B5145" w:rsidRPr="00FF335E">
        <w:rPr>
          <w:color w:val="000000" w:themeColor="text1"/>
        </w:rPr>
        <w:t xml:space="preserve"> </w:t>
      </w:r>
      <w:r w:rsidR="007F763F" w:rsidRPr="00FF335E">
        <w:rPr>
          <w:color w:val="000000" w:themeColor="text1"/>
        </w:rPr>
        <w:t>adaylar tarafından TEOS' dan alınır. Sınav giriş belgesi olmayan adaylar sınava alınmaz.</w:t>
      </w:r>
      <w:r w:rsidR="000C24E8" w:rsidRPr="00FF335E">
        <w:rPr>
          <w:color w:val="000000" w:themeColor="text1"/>
        </w:rPr>
        <w:t xml:space="preserve"> </w:t>
      </w:r>
      <w:r w:rsidR="000C24E8" w:rsidRPr="00FF335E">
        <w:rPr>
          <w:b/>
          <w:bCs/>
          <w:color w:val="FF0000"/>
          <w:vertAlign w:val="superscript"/>
        </w:rPr>
        <w:t>[</w:t>
      </w:r>
      <w:r w:rsidR="00393301" w:rsidRPr="00FF335E">
        <w:rPr>
          <w:rStyle w:val="DipnotBavurusu"/>
          <w:b/>
          <w:color w:val="FF0000"/>
        </w:rPr>
        <w:footnoteReference w:id="77"/>
      </w:r>
      <w:r w:rsidR="009F480B" w:rsidRPr="00FF335E">
        <w:rPr>
          <w:b/>
          <w:bCs/>
          <w:color w:val="FF0000"/>
          <w:vertAlign w:val="superscript"/>
        </w:rPr>
        <w:t>]</w:t>
      </w:r>
    </w:p>
    <w:p w14:paraId="639F43D6" w14:textId="77777777" w:rsidR="007F763F" w:rsidRPr="00FF335E" w:rsidRDefault="007F763F" w:rsidP="00FF335E">
      <w:pPr>
        <w:spacing w:before="120" w:after="120" w:line="276" w:lineRule="auto"/>
        <w:jc w:val="both"/>
        <w:rPr>
          <w:color w:val="000000" w:themeColor="text1"/>
        </w:rPr>
      </w:pPr>
    </w:p>
    <w:p w14:paraId="6FFA560F" w14:textId="77777777" w:rsidR="007F763F" w:rsidRPr="00FF335E" w:rsidRDefault="007F763F" w:rsidP="00FF335E">
      <w:pPr>
        <w:spacing w:before="120" w:after="120" w:line="276" w:lineRule="auto"/>
        <w:jc w:val="both"/>
        <w:rPr>
          <w:b/>
          <w:color w:val="000000" w:themeColor="text1"/>
        </w:rPr>
      </w:pPr>
      <w:r w:rsidRPr="00FF335E">
        <w:rPr>
          <w:b/>
          <w:color w:val="000000" w:themeColor="text1"/>
        </w:rPr>
        <w:lastRenderedPageBreak/>
        <w:t>Serbest Muhasebeci Mali Müşavirlik Sınav Dosyasında Bulunması Gereken Belgeler</w:t>
      </w:r>
    </w:p>
    <w:p w14:paraId="71C47E2C"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Sınav dosyaları, </w:t>
      </w:r>
      <w:r w:rsidR="00F71412" w:rsidRPr="00FF335E">
        <w:rPr>
          <w:color w:val="000000" w:themeColor="text1"/>
        </w:rPr>
        <w:t>TESMER Şubeleri / Odalar</w:t>
      </w:r>
      <w:r w:rsidR="009D2BF4" w:rsidRPr="00FF335E">
        <w:rPr>
          <w:color w:val="000000" w:themeColor="text1"/>
        </w:rPr>
        <w:t>dan</w:t>
      </w:r>
      <w:r w:rsidR="006B5145" w:rsidRPr="00FF335E">
        <w:rPr>
          <w:color w:val="000000" w:themeColor="text1"/>
        </w:rPr>
        <w:t xml:space="preserve"> </w:t>
      </w:r>
      <w:r w:rsidRPr="00FF335E">
        <w:rPr>
          <w:color w:val="000000" w:themeColor="text1"/>
        </w:rPr>
        <w:t>temin edilir. Sınav dosyasının içeriği aşağıda sayılmış olup ekte ayrıca, verilmiştir.</w:t>
      </w:r>
      <w:r w:rsidR="006B5145" w:rsidRPr="00FF335E">
        <w:rPr>
          <w:color w:val="000000" w:themeColor="text1"/>
        </w:rPr>
        <w:t xml:space="preserve"> </w:t>
      </w:r>
    </w:p>
    <w:p w14:paraId="1A296096" w14:textId="77777777" w:rsidR="000C24E8" w:rsidRPr="00FF335E" w:rsidRDefault="000C24E8" w:rsidP="00FF335E">
      <w:pPr>
        <w:spacing w:before="120" w:after="120" w:line="276" w:lineRule="auto"/>
        <w:jc w:val="both"/>
        <w:rPr>
          <w:b/>
          <w:color w:val="000000" w:themeColor="text1"/>
        </w:rPr>
      </w:pPr>
      <w:r w:rsidRPr="00FF335E">
        <w:rPr>
          <w:color w:val="000000" w:themeColor="text1"/>
        </w:rPr>
        <w:t>Mülga</w:t>
      </w:r>
      <w:r w:rsidRPr="00FF335E">
        <w:rPr>
          <w:b/>
          <w:color w:val="000000" w:themeColor="text1"/>
        </w:rPr>
        <w:t xml:space="preserve"> </w:t>
      </w:r>
      <w:r w:rsidRPr="00FF335E">
        <w:rPr>
          <w:b/>
          <w:bCs/>
          <w:color w:val="FF0000"/>
          <w:vertAlign w:val="superscript"/>
        </w:rPr>
        <w:t>[</w:t>
      </w:r>
      <w:r w:rsidRPr="00FF335E">
        <w:rPr>
          <w:rStyle w:val="DipnotBavurusu"/>
          <w:b/>
          <w:color w:val="FF0000"/>
        </w:rPr>
        <w:footnoteReference w:id="78"/>
      </w:r>
      <w:r w:rsidR="009F480B" w:rsidRPr="00FF335E">
        <w:rPr>
          <w:b/>
          <w:bCs/>
          <w:color w:val="FF0000"/>
          <w:vertAlign w:val="superscript"/>
        </w:rPr>
        <w:t>]</w:t>
      </w:r>
    </w:p>
    <w:p w14:paraId="406B250C" w14:textId="77777777" w:rsidR="00350B61" w:rsidRPr="00FF335E" w:rsidRDefault="00350B61" w:rsidP="00644BEB">
      <w:pPr>
        <w:numPr>
          <w:ilvl w:val="0"/>
          <w:numId w:val="36"/>
        </w:numPr>
        <w:tabs>
          <w:tab w:val="left" w:pos="709"/>
        </w:tabs>
        <w:spacing w:before="120" w:after="120" w:line="276" w:lineRule="auto"/>
        <w:ind w:left="709" w:hanging="425"/>
        <w:jc w:val="both"/>
        <w:rPr>
          <w:color w:val="000000" w:themeColor="text1"/>
        </w:rPr>
      </w:pPr>
      <w:r w:rsidRPr="00FF335E">
        <w:rPr>
          <w:color w:val="000000" w:themeColor="text1"/>
        </w:rPr>
        <w:t xml:space="preserve">Sınav başvuru formu (Dosyanın 1. sayfası fotoğraflı form) </w:t>
      </w:r>
    </w:p>
    <w:p w14:paraId="69790CEE" w14:textId="77777777" w:rsidR="00350B61" w:rsidRPr="00FF335E" w:rsidRDefault="00350B61" w:rsidP="00644BEB">
      <w:pPr>
        <w:numPr>
          <w:ilvl w:val="0"/>
          <w:numId w:val="36"/>
        </w:numPr>
        <w:tabs>
          <w:tab w:val="left" w:pos="709"/>
        </w:tabs>
        <w:spacing w:before="120" w:after="120" w:line="276" w:lineRule="auto"/>
        <w:ind w:left="709" w:hanging="425"/>
        <w:jc w:val="both"/>
        <w:rPr>
          <w:color w:val="000000" w:themeColor="text1"/>
        </w:rPr>
      </w:pPr>
      <w:r w:rsidRPr="00FF335E">
        <w:rPr>
          <w:color w:val="000000" w:themeColor="text1"/>
        </w:rPr>
        <w:t xml:space="preserve">Sınav bedeli ödeme belgesi (Başvuru sırasında TEOS sistemi üzerinden veya banka şubelerinden ödeme yapılması sonrasında TEOS'a aktarıldığından ayrıca, dekont sunulmasına gerek yoktur.)  </w:t>
      </w:r>
    </w:p>
    <w:p w14:paraId="63F202EA"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bCs/>
          <w:color w:val="000000" w:themeColor="text1"/>
        </w:rPr>
      </w:pPr>
      <w:r w:rsidRPr="00FF335E">
        <w:rPr>
          <w:bCs/>
          <w:color w:val="000000" w:themeColor="text1"/>
        </w:rPr>
        <w:t xml:space="preserve">Nüfus Kayıt Örneği (e-devlet kapısı üzerinden alınır.) </w:t>
      </w:r>
    </w:p>
    <w:p w14:paraId="5666BFE5"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bCs/>
          <w:color w:val="000000" w:themeColor="text1"/>
        </w:rPr>
      </w:pPr>
      <w:r w:rsidRPr="00FF335E">
        <w:rPr>
          <w:bCs/>
          <w:color w:val="000000" w:themeColor="text1"/>
        </w:rPr>
        <w:t>1 Adet Biyometrik Fotoğraf (TEOS’a yüklendikten sonra TESMER Şubesi/Odaya teslim edilir.)</w:t>
      </w:r>
    </w:p>
    <w:p w14:paraId="3EDC9BD1" w14:textId="3866977B" w:rsidR="00350B61" w:rsidRPr="00C628B4" w:rsidRDefault="00EC1FFA" w:rsidP="00644BEB">
      <w:pPr>
        <w:numPr>
          <w:ilvl w:val="0"/>
          <w:numId w:val="36"/>
        </w:numPr>
        <w:tabs>
          <w:tab w:val="left" w:pos="709"/>
          <w:tab w:val="left" w:pos="1069"/>
        </w:tabs>
        <w:spacing w:before="120" w:after="120" w:line="276" w:lineRule="auto"/>
        <w:ind w:left="709" w:hanging="425"/>
        <w:jc w:val="both"/>
        <w:rPr>
          <w:color w:val="FF0000"/>
        </w:rPr>
      </w:pPr>
      <w:r w:rsidRPr="00D12D33">
        <w:rPr>
          <w:bCs/>
          <w:color w:val="000000" w:themeColor="text1"/>
        </w:rPr>
        <w:t>Arşiv kaydını içeren karekodlu Adli sicil belgesi</w:t>
      </w:r>
      <w:r w:rsidR="00C628B4" w:rsidRPr="00D12D33">
        <w:rPr>
          <w:color w:val="000000" w:themeColor="text1"/>
        </w:rPr>
        <w:t xml:space="preserve"> </w:t>
      </w:r>
      <w:r w:rsidR="00C628B4" w:rsidRPr="00C628B4">
        <w:rPr>
          <w:b/>
          <w:bCs/>
          <w:color w:val="FF0000"/>
          <w:vertAlign w:val="superscript"/>
        </w:rPr>
        <w:t>[</w:t>
      </w:r>
      <w:r w:rsidR="00C628B4" w:rsidRPr="00C628B4">
        <w:rPr>
          <w:rStyle w:val="DipnotBavurusu"/>
          <w:b/>
          <w:color w:val="FF0000"/>
        </w:rPr>
        <w:footnoteReference w:id="79"/>
      </w:r>
      <w:r w:rsidR="00C628B4" w:rsidRPr="00C628B4">
        <w:rPr>
          <w:b/>
          <w:bCs/>
          <w:color w:val="FF0000"/>
          <w:vertAlign w:val="superscript"/>
        </w:rPr>
        <w:t>]</w:t>
      </w:r>
    </w:p>
    <w:p w14:paraId="305282C9" w14:textId="7B7F0305" w:rsidR="00350B61" w:rsidRPr="00FF335E" w:rsidRDefault="00B91415" w:rsidP="00644BEB">
      <w:pPr>
        <w:numPr>
          <w:ilvl w:val="0"/>
          <w:numId w:val="36"/>
        </w:numPr>
        <w:tabs>
          <w:tab w:val="left" w:pos="709"/>
          <w:tab w:val="left" w:pos="1069"/>
        </w:tabs>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709440" behindDoc="0" locked="0" layoutInCell="1" allowOverlap="1" wp14:anchorId="0D183174" wp14:editId="06A7D140">
                <wp:simplePos x="0" y="0"/>
                <wp:positionH relativeFrom="column">
                  <wp:posOffset>-693683</wp:posOffset>
                </wp:positionH>
                <wp:positionV relativeFrom="paragraph">
                  <wp:posOffset>273050</wp:posOffset>
                </wp:positionV>
                <wp:extent cx="425669" cy="551793"/>
                <wp:effectExtent l="0" t="0" r="0" b="1270"/>
                <wp:wrapNone/>
                <wp:docPr id="28" name="Dikdörtgen 28"/>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3288B" id="Dikdörtgen 28" o:spid="_x0000_s1026" style="position:absolute;margin-left:-54.6pt;margin-top:21.5pt;width:33.5pt;height:43.4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62mw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rugYX8qwFt/oWn2tf/5wYSUMwVssUWf9DJGP9sH1ksdjzHcrXRv/MROyTWXd7csqtoFwvJyMp6en&#10;55RwVE2n5dn5+8hZHIyt8+GjgJbEQ0UdvloqJtvc+pChAyT68qBVfaO0TkLsFHGlHdkwfOPlquzJ&#10;f0NpE7EGolUmjDdFzCtnkk5hp0XEafNZSCwKxj5OgaR2PDhhnAsTyqxqWC2y7+kIf4P3IayUaCKM&#10;zBL977l7ggGZSQbuHGWPj6YidfPeePS3wLLx3iJ5BhP2xq0y4F4j0JhV7znjhyLl0sQqLaHeYcs4&#10;yLPkLb9R+Gy3zIcH5nB4cMxwIYR7/EgNXUWhP1HSgPv+2n3EY0+jlpIOh7Gi/tuaOUGJ/mSw28/L&#10;ySRObxIm07MxCu5YszzWmHV7BdgLJa4ey9Mx4oMejtJB+4x7YxG9oooZjr4ryoMbhKuQlwRuHi4W&#10;iwTDibUs3JpHyyN5rGpsy6ftM3O2792ATX8Hw+Cy2YsWzthoaWCxDiBV6u9DXft647Snxuk3U1wn&#10;x3JCHfbn/BcAAAD//wMAUEsDBBQABgAIAAAAIQDn57v24AAAAAsBAAAPAAAAZHJzL2Rvd25yZXYu&#10;eG1sTI/BTsMwDIbvSLxDZCRuXbJuY2tpOiEEE3BjrJyzJrQViVOadCtvjznB0fan399fbCdn2ckM&#10;ofMoYT4TwAzWXnfYSDi8PSYbYCEq1Mp6NBK+TYBteXlRqFz7M76a0z42jEIw5EpCG2Ofcx7q1jgV&#10;Zr43SLcPPzgVaRwargd1pnBneSrEDXeqQ/rQqt7ct6b+3I9OwrhaPz9M71+7RSWq9UtlV09x10t5&#10;fTXd3QKLZop/MPzqkzqU5HT0I+rArIRkLrKUWAnLBZUiIlmmtDgSmmYZ8LLg/zuUPwAAAP//AwBQ&#10;SwECLQAUAAYACAAAACEAtoM4kv4AAADhAQAAEwAAAAAAAAAAAAAAAAAAAAAAW0NvbnRlbnRfVHlw&#10;ZXNdLnhtbFBLAQItABQABgAIAAAAIQA4/SH/1gAAAJQBAAALAAAAAAAAAAAAAAAAAC8BAABfcmVs&#10;cy8ucmVsc1BLAQItABQABgAIAAAAIQCy3J62mwIAAIcFAAAOAAAAAAAAAAAAAAAAAC4CAABkcnMv&#10;ZTJvRG9jLnhtbFBLAQItABQABgAIAAAAIQDn57v24AAAAAsBAAAPAAAAAAAAAAAAAAAAAPUEAABk&#10;cnMvZG93bnJldi54bWxQSwUGAAAAAAQABADzAAAAAgYAAAAA&#10;" fillcolor="white [3212]" stroked="f" strokeweight="2pt"/>
            </w:pict>
          </mc:Fallback>
        </mc:AlternateContent>
      </w:r>
      <w:r w:rsidR="00350B61" w:rsidRPr="00FF335E">
        <w:rPr>
          <w:bCs/>
          <w:color w:val="000000" w:themeColor="text1"/>
        </w:rPr>
        <w:t xml:space="preserve">Mezun Belgesi (e-devlet kapısı üzerinden alınan karekodlu mezun belgesi başvuru sırasında TEOS'a yüklenir. Mezun belgesinde; öğrenim süresi, mezuniyetin düzeyi vb. hususlar yer almıyor ise ayrıca, diploma fotokopisi de TEOS'a yüklenir. </w:t>
      </w:r>
    </w:p>
    <w:p w14:paraId="68701509"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bCs/>
          <w:color w:val="000000" w:themeColor="text1"/>
        </w:rPr>
        <w:t>Mezun belgesi e-devlet kapısında kayıtlı olmayan adaylardan Diploma/Geçici mezuniyet belgesinin noter onaylı örneğinin dosyaya sunulması istenir.)</w:t>
      </w:r>
    </w:p>
    <w:p w14:paraId="2EE3E711"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t>Staj Bitirme Belgesi (Staj yapanlar için ilgili oda tarafından düzenlenir.)</w:t>
      </w:r>
    </w:p>
    <w:p w14:paraId="7824471F"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proofErr w:type="gramStart"/>
      <w:r w:rsidRPr="00FF335E">
        <w:rPr>
          <w:color w:val="000000" w:themeColor="text1"/>
        </w:rPr>
        <w:t>e</w:t>
      </w:r>
      <w:proofErr w:type="gramEnd"/>
      <w:r w:rsidRPr="00FF335E">
        <w:rPr>
          <w:color w:val="000000" w:themeColor="text1"/>
        </w:rPr>
        <w:t xml:space="preserve">-Stajyer Eğitimi Tamamlama Belgesi (Yasa'nın 6.maddesinin a, b, c, d, e, f, g, h, i bentleri kapsamda çalışmaları staj süresinden sayılanlardan istenmez.) </w:t>
      </w:r>
    </w:p>
    <w:p w14:paraId="22C96933"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t xml:space="preserve">Yasa'nın 6.maddesinin a, b, c, d, e, f, g, h, i maddeleri kapsamında hizmetleri bulunanlardan kurumlarından alınacak hizmet belgesi ve TESMER tarafından istenebilecek diğer belgeler, </w:t>
      </w:r>
    </w:p>
    <w:p w14:paraId="23D58399"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t xml:space="preserve">SGK onaylı veya </w:t>
      </w:r>
      <w:r w:rsidRPr="00FF335E">
        <w:rPr>
          <w:bCs/>
          <w:color w:val="000000" w:themeColor="text1"/>
        </w:rPr>
        <w:t xml:space="preserve">e-Devlet kapısı üzerinden alınmış karekodlu </w:t>
      </w:r>
      <w:r w:rsidRPr="00FF335E">
        <w:rPr>
          <w:color w:val="000000" w:themeColor="text1"/>
        </w:rPr>
        <w:t>sigortalı hizmet dökümü,</w:t>
      </w:r>
    </w:p>
    <w:p w14:paraId="512655A7"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t>Adayın, vergi mükellefiyet durumunu gösteren belge, (e-Devlet kapısı üzerinden alınabilir.)  Meslek mensubu yanında, denetim ya da gözetiminde staj yapanlar ile Yasanın 6/ı maddesi kapsamında çalışmalarını staj süresinden saydıranlardan istenir.)</w:t>
      </w:r>
    </w:p>
    <w:p w14:paraId="7ADA58FF" w14:textId="77777777" w:rsidR="003C5CF1" w:rsidRDefault="00350B61" w:rsidP="003C5CF1">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t xml:space="preserve">Adayın, </w:t>
      </w:r>
      <w:proofErr w:type="spellStart"/>
      <w:r w:rsidRPr="00FF335E">
        <w:rPr>
          <w:color w:val="000000" w:themeColor="text1"/>
        </w:rPr>
        <w:t>Bağ-Kur</w:t>
      </w:r>
      <w:proofErr w:type="spellEnd"/>
      <w:r w:rsidRPr="00FF335E">
        <w:rPr>
          <w:color w:val="000000" w:themeColor="text1"/>
        </w:rPr>
        <w:t xml:space="preserve"> ve Emekli Sandığı kaydı olmadığını gösteren "Sosyal Güvenlik Kayıt Belgesi" (e-Devlet kapısı üzerinden alınabilir.)   Meslek mensubu yanında, denetim ya da gözetiminde staj yapanlar ile Yasanın 6/ı maddesi kapsamında çalışmalarını staj süresinden saydıranlardan istenir.</w:t>
      </w:r>
    </w:p>
    <w:p w14:paraId="09100677" w14:textId="4631AD83" w:rsidR="005D4186" w:rsidRPr="00D12D33" w:rsidRDefault="003C5CF1" w:rsidP="003C5CF1">
      <w:pPr>
        <w:numPr>
          <w:ilvl w:val="0"/>
          <w:numId w:val="36"/>
        </w:numPr>
        <w:tabs>
          <w:tab w:val="left" w:pos="709"/>
          <w:tab w:val="left" w:pos="1069"/>
        </w:tabs>
        <w:spacing w:before="120" w:after="120" w:line="276" w:lineRule="auto"/>
        <w:ind w:left="709" w:hanging="425"/>
        <w:jc w:val="both"/>
        <w:rPr>
          <w:color w:val="000000" w:themeColor="text1"/>
        </w:rPr>
      </w:pPr>
      <w:r w:rsidRPr="00D12D33">
        <w:rPr>
          <w:color w:val="000000" w:themeColor="text1"/>
        </w:rPr>
        <w:t>Erkek adaylardan askerlik durum belgesi (Sevk ve terhis tarihini içeren belge),</w:t>
      </w:r>
    </w:p>
    <w:p w14:paraId="46D4CBFC"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t xml:space="preserve">SM ruhsatı olup, SMMM sınavına başvuruda bulunanlardan; 1, 2, 3, 4, 5, 6 ve </w:t>
      </w:r>
      <w:r w:rsidRPr="00FF335E">
        <w:rPr>
          <w:b/>
          <w:color w:val="000000" w:themeColor="text1"/>
        </w:rPr>
        <w:t>7</w:t>
      </w:r>
      <w:r w:rsidRPr="00FF335E">
        <w:rPr>
          <w:color w:val="000000" w:themeColor="text1"/>
        </w:rPr>
        <w:t xml:space="preserve">. maddelere ek olarak ruhsat fotokopisi, faaliyet belgesi, (Serbest büro faaliyetinde </w:t>
      </w:r>
      <w:r w:rsidRPr="00FF335E">
        <w:rPr>
          <w:color w:val="000000" w:themeColor="text1"/>
        </w:rPr>
        <w:lastRenderedPageBreak/>
        <w:t>bulunanlardan ilgili vergi dairesinden alınacak affa uğramış olsalar dahi kaçakçılık suçlarından dolayı hüküm giymiş olunmadığını gösterir belge)</w:t>
      </w:r>
    </w:p>
    <w:p w14:paraId="6CA26AB2" w14:textId="77777777" w:rsidR="00350B61" w:rsidRPr="00FF335E" w:rsidRDefault="00350B61" w:rsidP="00FF335E">
      <w:pPr>
        <w:spacing w:before="120" w:after="120" w:line="276" w:lineRule="auto"/>
        <w:jc w:val="both"/>
        <w:rPr>
          <w:color w:val="000000" w:themeColor="text1"/>
        </w:rPr>
      </w:pPr>
      <w:r w:rsidRPr="00FF335E">
        <w:rPr>
          <w:color w:val="000000" w:themeColor="text1"/>
        </w:rPr>
        <w:t xml:space="preserve">SMMM Sınavında, Sınav Yönetmeliği'nde belirtilen süre içerisinde başarılı olamayan adaylar, 6 aylık bekleme süresi sonunda, tüm konulardan sınava katılabilmek üzere, yeni sınav dosyası hazırlar, bu dosyada 1, 2, 4 ve 5. sırada belirtilen belgeler yer alır. Serbest Muhasebeci belgesine sahip olanlardan ayrıca, 15. sırada belirtilen belgeler istenir. </w:t>
      </w:r>
    </w:p>
    <w:p w14:paraId="2DE41AF0" w14:textId="77777777" w:rsidR="00350B61" w:rsidRPr="00FF335E" w:rsidRDefault="00350B61" w:rsidP="00FF335E">
      <w:pPr>
        <w:spacing w:before="120" w:after="120" w:line="276" w:lineRule="auto"/>
        <w:jc w:val="both"/>
        <w:rPr>
          <w:i/>
          <w:color w:val="FF0000"/>
        </w:rPr>
      </w:pPr>
      <w:r w:rsidRPr="00FF335E">
        <w:rPr>
          <w:color w:val="000000" w:themeColor="text1"/>
        </w:rPr>
        <w:t>Staj ve Sınav başvurusunda bulunacak engelli adayların ücretlerinde, sağlık raporu ile belgelenmek koşuluyla engelleri oranında indirim yapılır. Başvuru sırasında, engelli raporunun bir örneği TESMER Şubesi / Odaya sunulur. Raporun aslı görülerek onaylanır ve başvuru sahibinin dilekçesi ekinde TESMER'e gönderilir.</w:t>
      </w:r>
      <w:r w:rsidR="005D4186" w:rsidRPr="00FF335E">
        <w:rPr>
          <w:i/>
          <w:color w:val="000000" w:themeColor="text1"/>
        </w:rPr>
        <w:t xml:space="preserve"> </w:t>
      </w:r>
      <w:r w:rsidR="000C24E8" w:rsidRPr="00FF335E">
        <w:rPr>
          <w:b/>
          <w:bCs/>
          <w:color w:val="FF0000"/>
          <w:vertAlign w:val="superscript"/>
        </w:rPr>
        <w:t>[</w:t>
      </w:r>
      <w:r w:rsidR="00393301" w:rsidRPr="00FF335E">
        <w:rPr>
          <w:rStyle w:val="DipnotBavurusu"/>
          <w:b/>
          <w:color w:val="FF0000"/>
        </w:rPr>
        <w:footnoteReference w:id="80"/>
      </w:r>
      <w:r w:rsidR="009F480B" w:rsidRPr="00FF335E">
        <w:rPr>
          <w:b/>
          <w:bCs/>
          <w:color w:val="FF0000"/>
          <w:vertAlign w:val="superscript"/>
        </w:rPr>
        <w:t>]</w:t>
      </w:r>
    </w:p>
    <w:p w14:paraId="22EA2ECC" w14:textId="09549CEE" w:rsidR="00AC2FF5" w:rsidRDefault="00AC2FF5" w:rsidP="00FF335E">
      <w:pPr>
        <w:spacing w:before="120" w:after="120" w:line="276" w:lineRule="auto"/>
        <w:jc w:val="both"/>
        <w:rPr>
          <w:color w:val="000000" w:themeColor="text1"/>
        </w:rPr>
      </w:pPr>
    </w:p>
    <w:p w14:paraId="0E151148" w14:textId="77777777" w:rsidR="000A3B32" w:rsidRPr="00FF335E" w:rsidRDefault="000A3B32" w:rsidP="00FF335E">
      <w:pPr>
        <w:spacing w:before="120" w:after="120" w:line="276" w:lineRule="auto"/>
        <w:jc w:val="both"/>
        <w:rPr>
          <w:color w:val="000000" w:themeColor="text1"/>
        </w:rPr>
      </w:pPr>
    </w:p>
    <w:p w14:paraId="0D121823"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43" w:name="_Toc113975571"/>
      <w:r w:rsidRPr="000A3B32">
        <w:rPr>
          <w:rFonts w:ascii="Times New Roman" w:hAnsi="Times New Roman" w:cs="Times New Roman"/>
          <w:i w:val="0"/>
          <w:color w:val="000000" w:themeColor="text1"/>
          <w:highlight w:val="lightGray"/>
        </w:rPr>
        <w:t>13- Serbest Muhasebeci Mali Müşavirlik Sınavları</w:t>
      </w:r>
      <w:bookmarkEnd w:id="43"/>
    </w:p>
    <w:p w14:paraId="0A34A9E5" w14:textId="640B74F0" w:rsidR="007F763F" w:rsidRPr="00FF335E" w:rsidRDefault="00244DC0" w:rsidP="00FF335E">
      <w:pPr>
        <w:spacing w:before="120" w:after="120" w:line="276" w:lineRule="auto"/>
        <w:jc w:val="both"/>
        <w:rPr>
          <w:bCs/>
          <w:color w:val="000000" w:themeColor="text1"/>
        </w:rPr>
      </w:pPr>
      <w:r w:rsidRPr="00FF335E">
        <w:rPr>
          <w:b/>
          <w:color w:val="000000" w:themeColor="text1"/>
        </w:rPr>
        <w:t xml:space="preserve">Staj bitiminde sınava katılabilmek için başvuruda bulunacak adayların, sınav son başvuru tarihi itibariyle stajlarını süre yönüyle tamamlanmış olması gereklidir. </w:t>
      </w:r>
      <w:r w:rsidR="007F763F" w:rsidRPr="00FF335E">
        <w:rPr>
          <w:bCs/>
          <w:color w:val="000000" w:themeColor="text1"/>
        </w:rPr>
        <w:t xml:space="preserve">Sınav takvimi her yılın </w:t>
      </w:r>
      <w:proofErr w:type="gramStart"/>
      <w:r w:rsidR="007F763F" w:rsidRPr="00FF335E">
        <w:rPr>
          <w:bCs/>
          <w:color w:val="000000" w:themeColor="text1"/>
        </w:rPr>
        <w:t>Aralık</w:t>
      </w:r>
      <w:proofErr w:type="gramEnd"/>
      <w:r w:rsidR="007F763F" w:rsidRPr="00FF335E">
        <w:rPr>
          <w:bCs/>
          <w:color w:val="000000" w:themeColor="text1"/>
        </w:rPr>
        <w:t xml:space="preserve"> ayı içerisinde TESMER'in </w:t>
      </w:r>
      <w:hyperlink r:id="rId11" w:history="1">
        <w:r w:rsidR="005D35A7" w:rsidRPr="00FF335E">
          <w:rPr>
            <w:rStyle w:val="Kpr"/>
            <w:bCs/>
          </w:rPr>
          <w:t>http://www.tesmer.org.tr</w:t>
        </w:r>
      </w:hyperlink>
      <w:r w:rsidR="005D35A7" w:rsidRPr="00FF335E">
        <w:rPr>
          <w:bCs/>
          <w:color w:val="000000" w:themeColor="text1"/>
        </w:rPr>
        <w:t xml:space="preserve"> </w:t>
      </w:r>
      <w:r w:rsidR="007F763F" w:rsidRPr="00FF335E">
        <w:rPr>
          <w:bCs/>
          <w:color w:val="000000" w:themeColor="text1"/>
        </w:rPr>
        <w:t xml:space="preserve">internet adresinde ve </w:t>
      </w:r>
      <w:proofErr w:type="spellStart"/>
      <w:r w:rsidR="0075216B">
        <w:rPr>
          <w:bCs/>
          <w:color w:val="000000" w:themeColor="text1"/>
        </w:rPr>
        <w:t>TEOS’ta</w:t>
      </w:r>
      <w:proofErr w:type="spellEnd"/>
      <w:r w:rsidR="007F763F" w:rsidRPr="00FF335E">
        <w:rPr>
          <w:bCs/>
          <w:color w:val="000000" w:themeColor="text1"/>
        </w:rPr>
        <w:t xml:space="preserve"> ilan edilir. </w:t>
      </w:r>
    </w:p>
    <w:p w14:paraId="21666BFE" w14:textId="7F41E69C" w:rsidR="001136FE" w:rsidRPr="00FF335E" w:rsidRDefault="00822E6D" w:rsidP="00FF335E">
      <w:pPr>
        <w:spacing w:before="120" w:after="120" w:line="276" w:lineRule="auto"/>
        <w:jc w:val="both"/>
        <w:rPr>
          <w:b/>
          <w:color w:val="000000" w:themeColor="text1"/>
        </w:rPr>
      </w:pPr>
      <w:r w:rsidRPr="00FF335E">
        <w:rPr>
          <w:color w:val="000000" w:themeColor="text1"/>
        </w:rPr>
        <w:t>Serbest Muhasebeci Mali Müşavirlik sınavında başarılı olamayanlar, ilk sınav tarihinden itibaren 3 yıl içerisinde yılda 3 kez açılacak tüm sınavlara girebilirler.</w:t>
      </w:r>
      <w:r w:rsidR="00DA55AD" w:rsidRPr="00FF335E">
        <w:rPr>
          <w:color w:val="000000" w:themeColor="text1"/>
        </w:rPr>
        <w:t xml:space="preserve"> </w:t>
      </w:r>
      <w:r w:rsidR="006A5172" w:rsidRPr="00FF335E">
        <w:rPr>
          <w:color w:val="000000" w:themeColor="text1"/>
        </w:rPr>
        <w:t>(</w:t>
      </w:r>
      <w:r w:rsidR="00156E5A" w:rsidRPr="00FF335E">
        <w:rPr>
          <w:color w:val="000000" w:themeColor="text1"/>
        </w:rPr>
        <w:t>Bu düzenlemeye göre, adaylar</w:t>
      </w:r>
      <w:r w:rsidR="00364B6A" w:rsidRPr="00FF335E">
        <w:rPr>
          <w:color w:val="000000" w:themeColor="text1"/>
        </w:rPr>
        <w:t>,</w:t>
      </w:r>
      <w:r w:rsidR="00156E5A" w:rsidRPr="00FF335E">
        <w:rPr>
          <w:color w:val="000000" w:themeColor="text1"/>
        </w:rPr>
        <w:t xml:space="preserve"> her sınav konusundan en fazla 10 sınava girebilir.</w:t>
      </w:r>
      <w:r w:rsidR="006B5145" w:rsidRPr="00FF335E">
        <w:rPr>
          <w:color w:val="000000" w:themeColor="text1"/>
        </w:rPr>
        <w:t xml:space="preserve"> </w:t>
      </w:r>
      <w:r w:rsidR="00117C9E" w:rsidRPr="00FF335E">
        <w:rPr>
          <w:b/>
          <w:color w:val="000000" w:themeColor="text1"/>
        </w:rPr>
        <w:t>Bu sınav süresi hiçbir nedenle uzatılamaz.</w:t>
      </w:r>
    </w:p>
    <w:p w14:paraId="7149B2C8" w14:textId="03A95964" w:rsidR="008009F4" w:rsidRPr="00FF335E" w:rsidRDefault="00D634D6" w:rsidP="00FF335E">
      <w:pPr>
        <w:spacing w:before="120" w:after="120" w:line="276" w:lineRule="auto"/>
        <w:jc w:val="both"/>
        <w:rPr>
          <w:color w:val="000000" w:themeColor="text1"/>
        </w:rPr>
      </w:pPr>
      <w:r w:rsidRPr="00FF335E">
        <w:rPr>
          <w:color w:val="000000" w:themeColor="text1"/>
        </w:rPr>
        <w:t>Başarılı olmak için</w:t>
      </w:r>
      <w:r w:rsidR="00067388" w:rsidRPr="00FF335E">
        <w:rPr>
          <w:color w:val="000000" w:themeColor="text1"/>
        </w:rPr>
        <w:t xml:space="preserve"> her sınav konusundan </w:t>
      </w:r>
      <w:r w:rsidR="00742EC0" w:rsidRPr="00FF335E">
        <w:rPr>
          <w:color w:val="000000" w:themeColor="text1"/>
        </w:rPr>
        <w:t>100 üze</w:t>
      </w:r>
      <w:r w:rsidR="00EE4450" w:rsidRPr="00FF335E">
        <w:rPr>
          <w:color w:val="000000" w:themeColor="text1"/>
        </w:rPr>
        <w:t>ri</w:t>
      </w:r>
      <w:r w:rsidR="00742EC0" w:rsidRPr="00FF335E">
        <w:rPr>
          <w:color w:val="000000" w:themeColor="text1"/>
        </w:rPr>
        <w:t xml:space="preserve">nden </w:t>
      </w:r>
      <w:r w:rsidR="00067388" w:rsidRPr="00FF335E">
        <w:rPr>
          <w:color w:val="000000" w:themeColor="text1"/>
        </w:rPr>
        <w:t>en az 50 (elli) alınması şartıyla, tüm sınav konularından alınan notların aritmetik ortalamasının en az 60 (altmış) olması gerekmektedir</w:t>
      </w:r>
      <w:r w:rsidR="008A1CD1" w:rsidRPr="00FF335E">
        <w:rPr>
          <w:color w:val="000000" w:themeColor="text1"/>
        </w:rPr>
        <w:t xml:space="preserve">. </w:t>
      </w:r>
      <w:r w:rsidR="00D61B0C" w:rsidRPr="00FF335E">
        <w:rPr>
          <w:color w:val="000000" w:themeColor="text1"/>
        </w:rPr>
        <w:t>Derslerin her birinden alınan en yüksek not, ortalama hesabında dikkate alınır. Yanında, gözetim ve denetiminde staj yapılan meslek mensubu tarafından verilen tezkiye not</w:t>
      </w:r>
      <w:r w:rsidR="0097053D" w:rsidRPr="00FF335E">
        <w:rPr>
          <w:color w:val="000000" w:themeColor="text1"/>
        </w:rPr>
        <w:t>larının</w:t>
      </w:r>
      <w:r w:rsidR="00D61B0C" w:rsidRPr="00FF335E">
        <w:rPr>
          <w:color w:val="000000" w:themeColor="text1"/>
        </w:rPr>
        <w:t xml:space="preserve"> ortalaması ayrı bir ders gibi ortalamaya dahil edilir.</w:t>
      </w:r>
      <w:r w:rsidR="006B5145" w:rsidRPr="00FF335E">
        <w:rPr>
          <w:color w:val="000000" w:themeColor="text1"/>
        </w:rPr>
        <w:t xml:space="preserve"> </w:t>
      </w:r>
    </w:p>
    <w:p w14:paraId="335C95BF" w14:textId="77777777" w:rsidR="00161817" w:rsidRPr="00FF335E" w:rsidRDefault="00161817" w:rsidP="00FF335E">
      <w:pPr>
        <w:spacing w:before="120" w:after="120" w:line="276" w:lineRule="auto"/>
        <w:jc w:val="both"/>
        <w:rPr>
          <w:color w:val="000000" w:themeColor="text1"/>
        </w:rPr>
      </w:pPr>
      <w:r w:rsidRPr="00FF335E">
        <w:rPr>
          <w:color w:val="000000" w:themeColor="text1"/>
        </w:rPr>
        <w:t>Geçmiş olduğu bir dersten not yükseltmek amacıyla tekrar sınava katılan adayın bu dersten almış olduğu en yüksek not, ortalama hesabında dikkate alınır.</w:t>
      </w:r>
    </w:p>
    <w:p w14:paraId="01E99A3B" w14:textId="77777777" w:rsidR="007F763F" w:rsidRPr="00FF335E" w:rsidRDefault="002308A7" w:rsidP="00FF335E">
      <w:pPr>
        <w:spacing w:before="120" w:after="120" w:line="276" w:lineRule="auto"/>
        <w:jc w:val="both"/>
        <w:rPr>
          <w:color w:val="000000" w:themeColor="text1"/>
        </w:rPr>
      </w:pPr>
      <w:r w:rsidRPr="00FF335E">
        <w:rPr>
          <w:color w:val="000000" w:themeColor="text1"/>
        </w:rPr>
        <w:t xml:space="preserve">Mülga </w:t>
      </w:r>
      <w:r w:rsidRPr="00FF335E">
        <w:rPr>
          <w:b/>
          <w:bCs/>
          <w:color w:val="FF0000"/>
          <w:vertAlign w:val="superscript"/>
        </w:rPr>
        <w:t>[</w:t>
      </w:r>
      <w:r w:rsidR="00393301" w:rsidRPr="00FF335E">
        <w:rPr>
          <w:rStyle w:val="DipnotBavurusu"/>
          <w:b/>
          <w:color w:val="FF0000"/>
        </w:rPr>
        <w:footnoteReference w:id="81"/>
      </w:r>
      <w:r w:rsidR="009F480B" w:rsidRPr="00FF335E">
        <w:rPr>
          <w:b/>
          <w:bCs/>
          <w:color w:val="FF0000"/>
          <w:vertAlign w:val="superscript"/>
        </w:rPr>
        <w:t>]</w:t>
      </w:r>
    </w:p>
    <w:p w14:paraId="79CE74BD" w14:textId="4BB8B957" w:rsidR="007F763F" w:rsidRPr="00444A7E" w:rsidRDefault="00444A7E" w:rsidP="00FF335E">
      <w:pPr>
        <w:tabs>
          <w:tab w:val="left" w:pos="567"/>
        </w:tabs>
        <w:spacing w:before="120" w:after="120" w:line="276" w:lineRule="auto"/>
        <w:jc w:val="both"/>
        <w:rPr>
          <w:color w:val="FF0000"/>
        </w:rPr>
      </w:pPr>
      <w:r w:rsidRPr="00D12D33">
        <w:rPr>
          <w:color w:val="000000" w:themeColor="text1"/>
        </w:rPr>
        <w:t xml:space="preserve">Sınav haklarını süresi içinde kullanmayanlar veya başarılı olamayanlar 6 ay süreyle sınavlara alınmazlar. Bu süre, adayın sınav süresinin bittiği dönemde yapılan </w:t>
      </w:r>
      <w:r w:rsidR="003105E3" w:rsidRPr="00D12D33">
        <w:rPr>
          <w:color w:val="000000" w:themeColor="text1"/>
        </w:rPr>
        <w:t>son</w:t>
      </w:r>
      <w:r w:rsidR="00551EE2" w:rsidRPr="00D12D33">
        <w:rPr>
          <w:color w:val="000000" w:themeColor="text1"/>
        </w:rPr>
        <w:t xml:space="preserve"> sınav tarihinden </w:t>
      </w:r>
      <w:r w:rsidRPr="00D12D33">
        <w:rPr>
          <w:color w:val="000000" w:themeColor="text1"/>
        </w:rPr>
        <w:t>itibaren başlar.</w:t>
      </w:r>
      <w:r w:rsidR="007F763F" w:rsidRPr="00D12D33">
        <w:rPr>
          <w:color w:val="000000" w:themeColor="text1"/>
        </w:rPr>
        <w:t xml:space="preserve"> </w:t>
      </w:r>
      <w:r w:rsidRPr="00FF335E">
        <w:rPr>
          <w:b/>
          <w:bCs/>
          <w:color w:val="FF0000"/>
          <w:vertAlign w:val="superscript"/>
        </w:rPr>
        <w:t>[</w:t>
      </w:r>
      <w:r w:rsidRPr="00FF335E">
        <w:rPr>
          <w:rStyle w:val="DipnotBavurusu"/>
          <w:b/>
          <w:color w:val="FF0000"/>
        </w:rPr>
        <w:footnoteReference w:id="82"/>
      </w:r>
      <w:r w:rsidRPr="00FF335E">
        <w:rPr>
          <w:b/>
          <w:bCs/>
          <w:color w:val="FF0000"/>
          <w:vertAlign w:val="superscript"/>
        </w:rPr>
        <w:t>]</w:t>
      </w:r>
    </w:p>
    <w:p w14:paraId="0061766B" w14:textId="77777777" w:rsidR="007F763F" w:rsidRPr="00FF335E" w:rsidRDefault="00822E6D" w:rsidP="00FF335E">
      <w:pPr>
        <w:tabs>
          <w:tab w:val="left" w:pos="567"/>
        </w:tabs>
        <w:spacing w:before="120" w:after="120" w:line="276" w:lineRule="auto"/>
        <w:jc w:val="both"/>
        <w:rPr>
          <w:color w:val="000000" w:themeColor="text1"/>
        </w:rPr>
      </w:pPr>
      <w:r w:rsidRPr="00FF335E">
        <w:rPr>
          <w:color w:val="000000" w:themeColor="text1"/>
        </w:rPr>
        <w:t xml:space="preserve">6 aylık </w:t>
      </w:r>
      <w:r w:rsidR="007F763F" w:rsidRPr="00FF335E">
        <w:rPr>
          <w:color w:val="000000" w:themeColor="text1"/>
        </w:rPr>
        <w:t>süreyi dolduranlardan dileyenler yeniden tüm konuları kapsamak üzere, bu yönetmelik hükümlerine göre sınavlara katılabilirler.</w:t>
      </w:r>
    </w:p>
    <w:p w14:paraId="3608A5BD" w14:textId="77777777" w:rsidR="007952B9" w:rsidRPr="00FF335E" w:rsidRDefault="007F763F" w:rsidP="00FF335E">
      <w:pPr>
        <w:tabs>
          <w:tab w:val="left" w:pos="567"/>
        </w:tabs>
        <w:spacing w:before="120" w:after="120" w:line="276" w:lineRule="auto"/>
        <w:jc w:val="both"/>
        <w:rPr>
          <w:color w:val="000000" w:themeColor="text1"/>
        </w:rPr>
      </w:pPr>
      <w:r w:rsidRPr="00FF335E">
        <w:rPr>
          <w:color w:val="000000" w:themeColor="text1"/>
        </w:rPr>
        <w:lastRenderedPageBreak/>
        <w:t xml:space="preserve">Serbest Muhasebeci Mali Müşavirlik Sınavlarına ilk defa sınava katılmak üzere başvuruda bulunanların, sınav konularının bir kısmına katılıp, bir kısmına katılmaması halinde </w:t>
      </w:r>
      <w:r w:rsidR="005D4186" w:rsidRPr="00FF335E">
        <w:rPr>
          <w:color w:val="000000" w:themeColor="text1"/>
        </w:rPr>
        <w:t xml:space="preserve">tüm konulardan </w:t>
      </w:r>
      <w:r w:rsidRPr="00FF335E">
        <w:rPr>
          <w:color w:val="000000" w:themeColor="text1"/>
        </w:rPr>
        <w:t>sınav süresi</w:t>
      </w:r>
      <w:r w:rsidR="002D01C5" w:rsidRPr="00FF335E">
        <w:rPr>
          <w:color w:val="000000" w:themeColor="text1"/>
        </w:rPr>
        <w:t xml:space="preserve"> </w:t>
      </w:r>
      <w:r w:rsidRPr="00FF335E">
        <w:t>başlatılır</w:t>
      </w:r>
      <w:r w:rsidR="002308A7" w:rsidRPr="00FF335E">
        <w:t xml:space="preserve">. </w:t>
      </w:r>
      <w:r w:rsidR="002308A7" w:rsidRPr="00FF335E">
        <w:rPr>
          <w:b/>
          <w:bCs/>
          <w:color w:val="FF0000"/>
          <w:vertAlign w:val="superscript"/>
        </w:rPr>
        <w:t>[</w:t>
      </w:r>
      <w:r w:rsidR="00393301" w:rsidRPr="00FF335E">
        <w:rPr>
          <w:rStyle w:val="DipnotBavurusu"/>
          <w:b/>
          <w:color w:val="FF0000"/>
        </w:rPr>
        <w:footnoteReference w:id="83"/>
      </w:r>
      <w:r w:rsidR="009F480B" w:rsidRPr="00FF335E">
        <w:rPr>
          <w:b/>
          <w:bCs/>
          <w:color w:val="FF0000"/>
          <w:vertAlign w:val="superscript"/>
        </w:rPr>
        <w:t>]</w:t>
      </w:r>
    </w:p>
    <w:p w14:paraId="04CB065A" w14:textId="77777777" w:rsidR="007952B9" w:rsidRPr="00FF335E" w:rsidRDefault="007952B9" w:rsidP="00FF335E">
      <w:pPr>
        <w:spacing w:before="120" w:after="120" w:line="276" w:lineRule="auto"/>
        <w:jc w:val="both"/>
        <w:rPr>
          <w:color w:val="000000" w:themeColor="text1"/>
        </w:rPr>
      </w:pPr>
      <w:r w:rsidRPr="00FF335E">
        <w:rPr>
          <w:color w:val="000000" w:themeColor="text1"/>
        </w:rPr>
        <w:t xml:space="preserve">Sınav başvurusunda bulunup mazeretli ya da mazeretsiz herhangi bir nedenle sınava katılmayanların sınav bedelleri iade ve mahsup edilmez. </w:t>
      </w:r>
    </w:p>
    <w:p w14:paraId="7BBF5F84" w14:textId="77777777" w:rsidR="005D35A7" w:rsidRPr="00FF335E" w:rsidRDefault="005D35A7" w:rsidP="00FF335E">
      <w:pPr>
        <w:spacing w:before="120" w:after="120" w:line="276" w:lineRule="auto"/>
        <w:jc w:val="both"/>
        <w:rPr>
          <w:color w:val="000000" w:themeColor="text1"/>
        </w:rPr>
      </w:pPr>
    </w:p>
    <w:p w14:paraId="77C04D53" w14:textId="77777777" w:rsidR="007F763F" w:rsidRPr="00FF335E" w:rsidRDefault="007F763F" w:rsidP="00075D3B">
      <w:pPr>
        <w:pStyle w:val="Balk3"/>
      </w:pPr>
      <w:bookmarkStart w:id="44" w:name="_Toc113975572"/>
      <w:r w:rsidRPr="00FF335E">
        <w:t>13.1- Sınav Konuları</w:t>
      </w:r>
      <w:bookmarkEnd w:id="44"/>
    </w:p>
    <w:p w14:paraId="27636B74" w14:textId="77777777" w:rsidR="007F763F" w:rsidRPr="00FF335E" w:rsidRDefault="007F763F" w:rsidP="00FF335E">
      <w:pPr>
        <w:tabs>
          <w:tab w:val="left" w:pos="567"/>
        </w:tabs>
        <w:spacing w:before="120" w:after="120" w:line="276" w:lineRule="auto"/>
        <w:jc w:val="both"/>
        <w:rPr>
          <w:color w:val="000000" w:themeColor="text1"/>
        </w:rPr>
      </w:pPr>
      <w:r w:rsidRPr="00FF335E">
        <w:rPr>
          <w:color w:val="000000" w:themeColor="text1"/>
        </w:rPr>
        <w:t>Sınav Yönetmeliğinin 14. maddesi gereğince,</w:t>
      </w:r>
      <w:r w:rsidR="006B5145" w:rsidRPr="00FF335E">
        <w:rPr>
          <w:color w:val="000000" w:themeColor="text1"/>
        </w:rPr>
        <w:t xml:space="preserve"> </w:t>
      </w:r>
      <w:r w:rsidRPr="00FF335E">
        <w:rPr>
          <w:color w:val="000000" w:themeColor="text1"/>
        </w:rPr>
        <w:t xml:space="preserve">Serbest Muhasebeci Mali Müşavirlik Sınavları aşağıdaki konularda yapılır. </w:t>
      </w:r>
    </w:p>
    <w:p w14:paraId="2C1E1630" w14:textId="77777777" w:rsidR="007F763F" w:rsidRPr="00FF335E" w:rsidRDefault="007F763F" w:rsidP="00644BEB">
      <w:pPr>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 xml:space="preserve">Finansal Muhasebe, </w:t>
      </w:r>
    </w:p>
    <w:p w14:paraId="1945E923" w14:textId="77777777" w:rsidR="007F763F" w:rsidRPr="00FF335E" w:rsidRDefault="007F763F" w:rsidP="00644BEB">
      <w:pPr>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 xml:space="preserve">Finansal Tablolar ve Analizi, </w:t>
      </w:r>
      <w:r w:rsidRPr="00FF335E">
        <w:rPr>
          <w:color w:val="000000" w:themeColor="text1"/>
        </w:rPr>
        <w:tab/>
      </w:r>
    </w:p>
    <w:p w14:paraId="2A0D91F3" w14:textId="77777777" w:rsidR="007F763F" w:rsidRPr="00FF335E" w:rsidRDefault="00FC1F9C" w:rsidP="00644BEB">
      <w:pPr>
        <w:numPr>
          <w:ilvl w:val="0"/>
          <w:numId w:val="14"/>
        </w:numPr>
        <w:tabs>
          <w:tab w:val="left" w:pos="567"/>
          <w:tab w:val="left" w:pos="709"/>
        </w:tabs>
        <w:spacing w:before="120" w:after="120" w:line="276" w:lineRule="auto"/>
        <w:ind w:left="709" w:hanging="425"/>
        <w:jc w:val="both"/>
        <w:rPr>
          <w:color w:val="000000" w:themeColor="text1"/>
        </w:rPr>
      </w:pPr>
      <w:r w:rsidRPr="00FF335E">
        <w:rPr>
          <w:color w:val="000000" w:themeColor="text1"/>
        </w:rPr>
        <w:tab/>
      </w:r>
      <w:r w:rsidR="007F763F" w:rsidRPr="00FF335E">
        <w:rPr>
          <w:color w:val="000000" w:themeColor="text1"/>
        </w:rPr>
        <w:t xml:space="preserve">Maliyet Muhasebesi, </w:t>
      </w:r>
    </w:p>
    <w:p w14:paraId="65A4CD86" w14:textId="77777777" w:rsidR="007F763F" w:rsidRPr="00FF335E" w:rsidRDefault="00FC1F9C" w:rsidP="00644BEB">
      <w:pPr>
        <w:numPr>
          <w:ilvl w:val="0"/>
          <w:numId w:val="14"/>
        </w:numPr>
        <w:tabs>
          <w:tab w:val="left" w:pos="567"/>
          <w:tab w:val="left" w:pos="709"/>
        </w:tabs>
        <w:spacing w:before="120" w:after="120" w:line="276" w:lineRule="auto"/>
        <w:ind w:left="709" w:hanging="425"/>
        <w:jc w:val="both"/>
        <w:rPr>
          <w:color w:val="000000" w:themeColor="text1"/>
        </w:rPr>
      </w:pPr>
      <w:r w:rsidRPr="00FF335E">
        <w:rPr>
          <w:color w:val="000000" w:themeColor="text1"/>
        </w:rPr>
        <w:tab/>
      </w:r>
      <w:r w:rsidR="007F763F" w:rsidRPr="00FF335E">
        <w:rPr>
          <w:color w:val="000000" w:themeColor="text1"/>
        </w:rPr>
        <w:t xml:space="preserve">Muhasebe Denetimi, </w:t>
      </w:r>
    </w:p>
    <w:p w14:paraId="7E6D7AFF" w14:textId="77777777" w:rsidR="007F763F" w:rsidRPr="00FF335E" w:rsidRDefault="00FC1F9C" w:rsidP="00644BEB">
      <w:pPr>
        <w:numPr>
          <w:ilvl w:val="0"/>
          <w:numId w:val="14"/>
        </w:numPr>
        <w:tabs>
          <w:tab w:val="left" w:pos="567"/>
          <w:tab w:val="left" w:pos="709"/>
        </w:tabs>
        <w:spacing w:before="120" w:after="120" w:line="276" w:lineRule="auto"/>
        <w:ind w:left="709" w:hanging="425"/>
        <w:jc w:val="both"/>
        <w:rPr>
          <w:color w:val="000000" w:themeColor="text1"/>
        </w:rPr>
      </w:pPr>
      <w:r w:rsidRPr="00FF335E">
        <w:rPr>
          <w:color w:val="000000" w:themeColor="text1"/>
        </w:rPr>
        <w:tab/>
      </w:r>
      <w:r w:rsidR="007F763F" w:rsidRPr="00FF335E">
        <w:rPr>
          <w:color w:val="000000" w:themeColor="text1"/>
        </w:rPr>
        <w:t xml:space="preserve">Vergi Mevzuatı ve Uygulaması, </w:t>
      </w:r>
    </w:p>
    <w:p w14:paraId="4914895D" w14:textId="7BF7FC1E" w:rsidR="007F763F" w:rsidRPr="00FF335E" w:rsidRDefault="00B91415" w:rsidP="00644BEB">
      <w:pPr>
        <w:numPr>
          <w:ilvl w:val="0"/>
          <w:numId w:val="14"/>
        </w:numPr>
        <w:tabs>
          <w:tab w:val="left" w:pos="709"/>
        </w:tabs>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711488" behindDoc="0" locked="0" layoutInCell="1" allowOverlap="1" wp14:anchorId="6F49717E" wp14:editId="7AB59CEA">
                <wp:simplePos x="0" y="0"/>
                <wp:positionH relativeFrom="column">
                  <wp:posOffset>-646386</wp:posOffset>
                </wp:positionH>
                <wp:positionV relativeFrom="paragraph">
                  <wp:posOffset>443383</wp:posOffset>
                </wp:positionV>
                <wp:extent cx="425669" cy="551793"/>
                <wp:effectExtent l="0" t="0" r="0" b="1270"/>
                <wp:wrapNone/>
                <wp:docPr id="29" name="Dikdörtgen 29"/>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6A3CA" id="Dikdörtgen 29" o:spid="_x0000_s1026" style="position:absolute;margin-left:-50.9pt;margin-top:34.9pt;width:33.5pt;height:43.4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XYmgIAAIcFAAAOAAAAZHJzL2Uyb0RvYy54bWysVM1uEzEQviPxDpbvdLMhaWnUTRW1KkKq&#10;2ooW9ex47ayF12NsJ5vwYLwAL8bY3k1CqTggcnA8nm+++dmZubjctppshPMKTEXLkxElwnColVlV&#10;9MvTzbsPlPjATM00GFHRnfD0cv72zUVnZ2IMDehaOIIkxs86W9EmBDsrCs8b0TJ/AlYYVEpwLQso&#10;ulVRO9Yhe6uL8Wh0WnTgauuAC+/x9Tor6TzxSyl4uJfSi0B0RTG2kE6XzmU8i/kFm60cs43ifRjs&#10;H6JomTLodE91zQIja6f+oGoVd+BBhhMObQFSKi5SDphNOXqRzWPDrEi5YHG83ZfJ/z9afrd5cETV&#10;FR2fU2JYi9/oWn2tf/5wYSUMwVcsUWf9DJGP9sH1ksdrzHcrXRv/MROyTWXd7csqtoFwfJyMp6en&#10;yM5RNZ2WZ+fvI2dxMLbOh48CWhIvFXX41VIx2ebWhwwdINGXB63qG6V1EmKniCvtyIbhN16uyp78&#10;N5Q2EWsgWmXC+FLEvHIm6RZ2WkScNp+FxKJg7OMUSGrHgxPGuTChzKqG1SL7no7wN3gfwkqJJsLI&#10;LNH/nrsnGJCZZODOUfb4aCpSN++NR38LLBvvLZJnMGFv3CoD7jUCjVn1njN+KFIuTazSEuodtoyD&#10;PEve8huFn+2W+fDAHA4PjhkuhHCPh9TQVRT6GyUNuO+vvUc89jRqKelwGCvqv62ZE5ToTwa7/byc&#10;TOL0JmEyPRuj4I41y2ONWbdXgL1Q4uqxPF0jPujhKh20z7g3FtErqpjh6LuiPLhBuAp5SeDm4WKx&#10;SDCcWMvCrXm0PJLHqsa2fNo+M2f73g3Y9HcwDC6bvWjhjI2WBhbrAFKl/j7Uta83TntqnH4zxXVy&#10;LCfUYX/OfwEAAP//AwBQSwMEFAAGAAgAAAAhACAGmaPfAAAACwEAAA8AAABkcnMvZG93bnJldi54&#10;bWxMj01PwzAMhu9I/IfISNy6pIy2UJpOCMEE3BiUc9aYtiIfpUm38u8xJzjZlh+9flxtFmvYAacw&#10;eCchXQlg6FqvB9dJeHt9SK6AhaicVsY7lPCNATb16UmlSu2P7gUPu9gxCnGhVBL6GMeS89D2aFVY&#10;+REd7T78ZFWkceq4ntSRwq3hF0Lk3KrB0YVejXjXY/u5m62EOSue7pf3r+26EU3x3JjsMW5HKc/P&#10;ltsbYBGX+AfDrz6pQ01Oez87HZiRkKQiJfcoIb+mSkSyvqRmT2iWF8Driv//of4BAAD//wMAUEsB&#10;Ai0AFAAGAAgAAAAhALaDOJL+AAAA4QEAABMAAAAAAAAAAAAAAAAAAAAAAFtDb250ZW50X1R5cGVz&#10;XS54bWxQSwECLQAUAAYACAAAACEAOP0h/9YAAACUAQAACwAAAAAAAAAAAAAAAAAvAQAAX3JlbHMv&#10;LnJlbHNQSwECLQAUAAYACAAAACEAVdjV2JoCAACHBQAADgAAAAAAAAAAAAAAAAAuAgAAZHJzL2Uy&#10;b0RvYy54bWxQSwECLQAUAAYACAAAACEAIAaZo98AAAALAQAADwAAAAAAAAAAAAAAAAD0BAAAZHJz&#10;L2Rvd25yZXYueG1sUEsFBgAAAAAEAAQA8wAAAAAGAAAAAA==&#10;" fillcolor="white [3212]" stroked="f" strokeweight="2pt"/>
            </w:pict>
          </mc:Fallback>
        </mc:AlternateContent>
      </w:r>
      <w:r w:rsidR="007F763F" w:rsidRPr="00FF335E">
        <w:rPr>
          <w:color w:val="000000" w:themeColor="text1"/>
        </w:rPr>
        <w:t xml:space="preserve">Hukuk (Ticaret Hukuku, Borçlar Hukuku, İş Hukuku, SSK ve </w:t>
      </w:r>
      <w:proofErr w:type="spellStart"/>
      <w:r w:rsidR="007F763F" w:rsidRPr="00FF335E">
        <w:rPr>
          <w:color w:val="000000" w:themeColor="text1"/>
        </w:rPr>
        <w:t>Bağ-Kur</w:t>
      </w:r>
      <w:proofErr w:type="spellEnd"/>
      <w:r w:rsidR="007F763F" w:rsidRPr="00FF335E">
        <w:rPr>
          <w:color w:val="000000" w:themeColor="text1"/>
        </w:rPr>
        <w:t xml:space="preserve"> Mevzuatı, İdari Yargılama Hukuku),</w:t>
      </w:r>
    </w:p>
    <w:p w14:paraId="33E69106" w14:textId="7CCBDC14" w:rsidR="007F763F" w:rsidRPr="00FF335E" w:rsidRDefault="007F763F" w:rsidP="00644BEB">
      <w:pPr>
        <w:numPr>
          <w:ilvl w:val="0"/>
          <w:numId w:val="14"/>
        </w:numPr>
        <w:tabs>
          <w:tab w:val="left" w:pos="567"/>
          <w:tab w:val="left" w:pos="709"/>
        </w:tabs>
        <w:spacing w:before="120" w:after="120" w:line="276" w:lineRule="auto"/>
        <w:ind w:left="709" w:hanging="425"/>
        <w:jc w:val="both"/>
        <w:rPr>
          <w:color w:val="000000" w:themeColor="text1"/>
        </w:rPr>
      </w:pPr>
      <w:r w:rsidRPr="00FF335E">
        <w:rPr>
          <w:color w:val="000000" w:themeColor="text1"/>
        </w:rPr>
        <w:t xml:space="preserve"> Muhasebecilik ve</w:t>
      </w:r>
      <w:r w:rsidR="00FC1B54" w:rsidRPr="00FF335E">
        <w:rPr>
          <w:color w:val="000000" w:themeColor="text1"/>
        </w:rPr>
        <w:t xml:space="preserve"> Mali Müşavirlik Meslek Hukuku,</w:t>
      </w:r>
    </w:p>
    <w:p w14:paraId="2F565DA9" w14:textId="4C267F8C" w:rsidR="00B437DF" w:rsidRPr="00FF335E" w:rsidRDefault="00117C9E" w:rsidP="00644BEB">
      <w:pPr>
        <w:pStyle w:val="Code"/>
        <w:numPr>
          <w:ilvl w:val="0"/>
          <w:numId w:val="14"/>
        </w:numPr>
        <w:shd w:val="clear" w:color="auto" w:fill="FFFFFF"/>
        <w:tabs>
          <w:tab w:val="clear" w:pos="397"/>
        </w:tabs>
        <w:spacing w:before="120" w:after="120" w:line="276" w:lineRule="auto"/>
        <w:rPr>
          <w:rFonts w:ascii="Times New Roman" w:hAnsi="Times New Roman"/>
          <w:i/>
          <w:color w:val="000000" w:themeColor="text1"/>
          <w:sz w:val="24"/>
          <w:szCs w:val="24"/>
        </w:rPr>
      </w:pPr>
      <w:r w:rsidRPr="00FF335E">
        <w:rPr>
          <w:rFonts w:ascii="Times New Roman" w:hAnsi="Times New Roman"/>
          <w:color w:val="000000" w:themeColor="text1"/>
          <w:sz w:val="24"/>
          <w:szCs w:val="24"/>
        </w:rPr>
        <w:t>Sermaye Piyasası Mevzuatı</w:t>
      </w:r>
      <w:r w:rsidR="00B437DF" w:rsidRPr="00FF335E">
        <w:rPr>
          <w:rFonts w:ascii="Times New Roman" w:hAnsi="Times New Roman"/>
          <w:color w:val="000000" w:themeColor="text1"/>
          <w:sz w:val="24"/>
          <w:szCs w:val="24"/>
        </w:rPr>
        <w:t xml:space="preserve"> </w:t>
      </w:r>
      <w:r w:rsidRPr="00FF335E">
        <w:rPr>
          <w:rFonts w:ascii="Times New Roman" w:hAnsi="Times New Roman"/>
          <w:i/>
          <w:color w:val="000000" w:themeColor="text1"/>
          <w:sz w:val="24"/>
          <w:szCs w:val="24"/>
        </w:rPr>
        <w:t>(19 Ağustos 2014 tarihinden sonra 3568 sayılı Yasa’nın 6. maddesinin 2. fıkrasının (a), (b), (c), (d), (e), (f), (g), (h) ve (i) bentleri uyarınca, 3 yıllık hizmet süreleri, staj süresinden sayılmış / sayılacak adaylar bu sınav konusundan sorumlu olacaklardır. 201</w:t>
      </w:r>
      <w:r w:rsidR="00A45457" w:rsidRPr="00FF335E">
        <w:rPr>
          <w:rFonts w:ascii="Times New Roman" w:hAnsi="Times New Roman"/>
          <w:i/>
          <w:color w:val="000000" w:themeColor="text1"/>
          <w:sz w:val="24"/>
          <w:szCs w:val="24"/>
        </w:rPr>
        <w:t>4</w:t>
      </w:r>
      <w:r w:rsidRPr="00FF335E">
        <w:rPr>
          <w:rFonts w:ascii="Times New Roman" w:hAnsi="Times New Roman"/>
          <w:i/>
          <w:color w:val="000000" w:themeColor="text1"/>
          <w:sz w:val="24"/>
          <w:szCs w:val="24"/>
        </w:rPr>
        <w:t xml:space="preserve"> yılı</w:t>
      </w:r>
      <w:r w:rsidR="00A45457" w:rsidRPr="00FF335E">
        <w:rPr>
          <w:rFonts w:ascii="Times New Roman" w:hAnsi="Times New Roman"/>
          <w:i/>
          <w:color w:val="000000" w:themeColor="text1"/>
          <w:sz w:val="24"/>
          <w:szCs w:val="24"/>
        </w:rPr>
        <w:t xml:space="preserve"> ve</w:t>
      </w:r>
      <w:r w:rsidR="006B5145" w:rsidRPr="00FF335E">
        <w:rPr>
          <w:rFonts w:ascii="Times New Roman" w:hAnsi="Times New Roman"/>
          <w:i/>
          <w:color w:val="000000" w:themeColor="text1"/>
          <w:sz w:val="24"/>
          <w:szCs w:val="24"/>
        </w:rPr>
        <w:t xml:space="preserve"> </w:t>
      </w:r>
      <w:r w:rsidRPr="00FF335E">
        <w:rPr>
          <w:rFonts w:ascii="Times New Roman" w:hAnsi="Times New Roman"/>
          <w:i/>
          <w:color w:val="000000" w:themeColor="text1"/>
          <w:sz w:val="24"/>
          <w:szCs w:val="24"/>
        </w:rPr>
        <w:t xml:space="preserve">öncesinde staja giriş sınavlarında başarılı olmuş adaylar sorumlu olmayacaklardır.) </w:t>
      </w:r>
    </w:p>
    <w:p w14:paraId="1F53E501" w14:textId="77777777" w:rsidR="00D65D1A" w:rsidRPr="00FF335E" w:rsidRDefault="00D65D1A" w:rsidP="00075D3B">
      <w:pPr>
        <w:pStyle w:val="Balk3"/>
        <w:rPr>
          <w:rStyle w:val="Gl"/>
          <w:b/>
        </w:rPr>
      </w:pPr>
    </w:p>
    <w:p w14:paraId="70850B36" w14:textId="683CECB1" w:rsidR="00044207" w:rsidRPr="00FF335E" w:rsidRDefault="00807153" w:rsidP="00075D3B">
      <w:pPr>
        <w:pStyle w:val="Balk3"/>
        <w:rPr>
          <w:rStyle w:val="Gl"/>
          <w:b/>
        </w:rPr>
      </w:pPr>
      <w:bookmarkStart w:id="45" w:name="_Toc113975573"/>
      <w:r w:rsidRPr="00FF335E">
        <w:rPr>
          <w:rStyle w:val="Gl"/>
          <w:b/>
        </w:rPr>
        <w:t>13.2- Sınav Kuralları</w:t>
      </w:r>
      <w:bookmarkEnd w:id="45"/>
    </w:p>
    <w:p w14:paraId="3B0C0B22" w14:textId="77777777" w:rsidR="002308A7" w:rsidRPr="00FF335E" w:rsidRDefault="002308A7" w:rsidP="00FF335E">
      <w:pPr>
        <w:suppressAutoHyphens w:val="0"/>
        <w:spacing w:before="120" w:after="120" w:line="276" w:lineRule="auto"/>
        <w:jc w:val="both"/>
        <w:rPr>
          <w:b/>
          <w:bCs/>
          <w:color w:val="FF0000"/>
          <w:vertAlign w:val="superscript"/>
        </w:rPr>
      </w:pPr>
      <w:r w:rsidRPr="00FF335E">
        <w:rPr>
          <w:color w:val="000000" w:themeColor="text1"/>
          <w:shd w:val="clear" w:color="auto" w:fill="FFFFFF"/>
        </w:rPr>
        <w:t xml:space="preserve">Mülga </w:t>
      </w:r>
      <w:r w:rsidRPr="00FF335E">
        <w:rPr>
          <w:b/>
          <w:bCs/>
          <w:color w:val="FF0000"/>
          <w:vertAlign w:val="superscript"/>
        </w:rPr>
        <w:t>[</w:t>
      </w:r>
      <w:r w:rsidRPr="00FF335E">
        <w:rPr>
          <w:rStyle w:val="DipnotBavurusu"/>
          <w:b/>
          <w:color w:val="FF0000"/>
          <w:shd w:val="clear" w:color="auto" w:fill="FFFFFF"/>
        </w:rPr>
        <w:footnoteReference w:id="84"/>
      </w:r>
      <w:r w:rsidR="009F480B" w:rsidRPr="00FF335E">
        <w:rPr>
          <w:b/>
          <w:bCs/>
          <w:color w:val="FF0000"/>
          <w:vertAlign w:val="superscript"/>
        </w:rPr>
        <w:t>]</w:t>
      </w:r>
    </w:p>
    <w:p w14:paraId="5813DC36" w14:textId="77777777" w:rsidR="005D4186" w:rsidRPr="00FF335E" w:rsidRDefault="005D4186" w:rsidP="00FF335E">
      <w:pPr>
        <w:tabs>
          <w:tab w:val="left" w:pos="567"/>
        </w:tabs>
        <w:spacing w:before="120" w:after="120" w:line="276" w:lineRule="auto"/>
        <w:jc w:val="both"/>
        <w:rPr>
          <w:b/>
          <w:color w:val="000000" w:themeColor="text1"/>
        </w:rPr>
      </w:pPr>
      <w:r w:rsidRPr="00FF335E">
        <w:rPr>
          <w:color w:val="000000" w:themeColor="text1"/>
        </w:rPr>
        <w:t>Serbest Muhasebeci Mali Müşavirlik Sınavında uygulanacak kurallar TESMER tarafından belirlenir.  Kurallar; sınav giriş belgelerinde yer alır ve TESMER'in internet sitesinde yayımlanır.</w:t>
      </w:r>
      <w:r w:rsidRPr="00FF335E">
        <w:rPr>
          <w:i/>
          <w:color w:val="000000" w:themeColor="text1"/>
        </w:rPr>
        <w:t xml:space="preserve"> </w:t>
      </w:r>
      <w:r w:rsidR="002308A7" w:rsidRPr="00FF335E">
        <w:rPr>
          <w:b/>
          <w:bCs/>
          <w:color w:val="FF0000"/>
          <w:vertAlign w:val="superscript"/>
        </w:rPr>
        <w:t>[</w:t>
      </w:r>
      <w:r w:rsidR="00393301" w:rsidRPr="00FF335E">
        <w:rPr>
          <w:rStyle w:val="DipnotBavurusu"/>
          <w:b/>
          <w:color w:val="FF0000"/>
        </w:rPr>
        <w:footnoteReference w:id="85"/>
      </w:r>
      <w:r w:rsidR="009F480B" w:rsidRPr="00FF335E">
        <w:rPr>
          <w:b/>
          <w:bCs/>
          <w:color w:val="FF0000"/>
          <w:vertAlign w:val="superscript"/>
        </w:rPr>
        <w:t>]</w:t>
      </w:r>
    </w:p>
    <w:p w14:paraId="0CF3DAB0" w14:textId="77777777" w:rsidR="005D35A7" w:rsidRPr="00FF335E" w:rsidRDefault="005D35A7" w:rsidP="00FF335E">
      <w:pPr>
        <w:tabs>
          <w:tab w:val="left" w:pos="567"/>
        </w:tabs>
        <w:spacing w:before="120" w:after="120" w:line="276" w:lineRule="auto"/>
        <w:ind w:left="720"/>
        <w:jc w:val="both"/>
        <w:rPr>
          <w:color w:val="000000" w:themeColor="text1"/>
        </w:rPr>
      </w:pPr>
    </w:p>
    <w:p w14:paraId="021947F7" w14:textId="77777777" w:rsidR="005D35A7" w:rsidRPr="00FF335E" w:rsidRDefault="005D35A7" w:rsidP="00FF335E">
      <w:pPr>
        <w:tabs>
          <w:tab w:val="left" w:pos="567"/>
        </w:tabs>
        <w:spacing w:before="120" w:after="120" w:line="276" w:lineRule="auto"/>
        <w:ind w:left="720"/>
        <w:jc w:val="both"/>
        <w:rPr>
          <w:color w:val="000000" w:themeColor="text1"/>
        </w:rPr>
      </w:pPr>
    </w:p>
    <w:p w14:paraId="1EEA80C9"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46" w:name="_Toc113975574"/>
      <w:r w:rsidRPr="000A3B32">
        <w:rPr>
          <w:rFonts w:ascii="Times New Roman" w:hAnsi="Times New Roman" w:cs="Times New Roman"/>
          <w:i w:val="0"/>
          <w:color w:val="000000" w:themeColor="text1"/>
          <w:highlight w:val="lightGray"/>
        </w:rPr>
        <w:t>14- Staj Değerlendirme Formları</w:t>
      </w:r>
      <w:bookmarkEnd w:id="46"/>
    </w:p>
    <w:p w14:paraId="255B5F63" w14:textId="3142F36D" w:rsidR="0086757A" w:rsidRPr="00FF335E" w:rsidRDefault="007F763F" w:rsidP="00FF335E">
      <w:pPr>
        <w:spacing w:before="120" w:after="120" w:line="276" w:lineRule="auto"/>
        <w:jc w:val="both"/>
        <w:rPr>
          <w:color w:val="000000" w:themeColor="text1"/>
        </w:rPr>
      </w:pPr>
      <w:r w:rsidRPr="00FF335E">
        <w:rPr>
          <w:color w:val="000000" w:themeColor="text1"/>
        </w:rPr>
        <w:t xml:space="preserve">Aday meslek mensuplarının, </w:t>
      </w:r>
      <w:r w:rsidRPr="00FF335E">
        <w:rPr>
          <w:b/>
          <w:color w:val="000000" w:themeColor="text1"/>
        </w:rPr>
        <w:t>stajda geçen</w:t>
      </w:r>
      <w:r w:rsidRPr="00FF335E">
        <w:rPr>
          <w:color w:val="000000" w:themeColor="text1"/>
        </w:rPr>
        <w:t xml:space="preserve"> </w:t>
      </w:r>
      <w:r w:rsidRPr="00FF335E">
        <w:rPr>
          <w:b/>
          <w:color w:val="000000" w:themeColor="text1"/>
        </w:rPr>
        <w:t xml:space="preserve">her yılı </w:t>
      </w:r>
      <w:r w:rsidR="007D2416" w:rsidRPr="00FF335E">
        <w:rPr>
          <w:b/>
          <w:color w:val="000000" w:themeColor="text1"/>
        </w:rPr>
        <w:t xml:space="preserve">(12 aylık dönem) </w:t>
      </w:r>
      <w:r w:rsidRPr="00FF335E">
        <w:rPr>
          <w:b/>
          <w:color w:val="000000" w:themeColor="text1"/>
        </w:rPr>
        <w:t xml:space="preserve">için </w:t>
      </w:r>
      <w:r w:rsidRPr="00FF335E">
        <w:rPr>
          <w:color w:val="000000" w:themeColor="text1"/>
        </w:rPr>
        <w:t xml:space="preserve">yanında, gözetim ve denetimde staj yapılan </w:t>
      </w:r>
      <w:r w:rsidRPr="00FF335E">
        <w:rPr>
          <w:b/>
          <w:color w:val="000000" w:themeColor="text1"/>
        </w:rPr>
        <w:t xml:space="preserve">meslek mensupları tarafından 100 puan </w:t>
      </w:r>
      <w:r w:rsidRPr="00D12D33">
        <w:rPr>
          <w:b/>
          <w:color w:val="000000" w:themeColor="text1"/>
        </w:rPr>
        <w:t xml:space="preserve">üzerinden </w:t>
      </w:r>
      <w:r w:rsidR="00AA1600" w:rsidRPr="00D12D33">
        <w:rPr>
          <w:b/>
          <w:color w:val="000000" w:themeColor="text1"/>
        </w:rPr>
        <w:t xml:space="preserve">Aday Meslek </w:t>
      </w:r>
      <w:r w:rsidR="00AA1600" w:rsidRPr="00D12D33">
        <w:rPr>
          <w:b/>
          <w:color w:val="000000" w:themeColor="text1"/>
        </w:rPr>
        <w:lastRenderedPageBreak/>
        <w:t>Mensubu Değerlendirme Formu (Tezkiye)</w:t>
      </w:r>
      <w:r w:rsidR="00AA1600" w:rsidRPr="00D12D33">
        <w:rPr>
          <w:color w:val="000000" w:themeColor="text1"/>
        </w:rPr>
        <w:t xml:space="preserve"> </w:t>
      </w:r>
      <w:r w:rsidR="00AA1600" w:rsidRPr="00FF335E">
        <w:rPr>
          <w:b/>
          <w:bCs/>
          <w:color w:val="FF0000"/>
          <w:vertAlign w:val="superscript"/>
        </w:rPr>
        <w:t>[</w:t>
      </w:r>
      <w:r w:rsidR="00AA1600" w:rsidRPr="00FF335E">
        <w:rPr>
          <w:rStyle w:val="DipnotBavurusu"/>
          <w:b/>
          <w:color w:val="FF0000"/>
        </w:rPr>
        <w:footnoteReference w:id="86"/>
      </w:r>
      <w:r w:rsidR="00AA1600" w:rsidRPr="00FF335E">
        <w:rPr>
          <w:b/>
          <w:bCs/>
          <w:color w:val="FF0000"/>
          <w:vertAlign w:val="superscript"/>
        </w:rPr>
        <w:t>]</w:t>
      </w:r>
      <w:r w:rsidRPr="00FF335E">
        <w:rPr>
          <w:b/>
          <w:color w:val="000000" w:themeColor="text1"/>
        </w:rPr>
        <w:t xml:space="preserve"> düzenlenir</w:t>
      </w:r>
      <w:r w:rsidR="00B71F95" w:rsidRPr="00FF335E">
        <w:rPr>
          <w:color w:val="000000" w:themeColor="text1"/>
        </w:rPr>
        <w:t>.</w:t>
      </w:r>
      <w:r w:rsidR="0086757A" w:rsidRPr="00FF335E">
        <w:rPr>
          <w:color w:val="000000" w:themeColor="text1"/>
        </w:rPr>
        <w:t xml:space="preserve"> Meslek mensubu tarafından verilen bu not Serbest Muhasebeci Mali Müşavirlik Sınavında ayrı bir ders gibi ortalama hesabında dikkate alınır.</w:t>
      </w:r>
    </w:p>
    <w:p w14:paraId="3D672491" w14:textId="76271330" w:rsidR="00613547" w:rsidRPr="00FF335E" w:rsidRDefault="00AA1600" w:rsidP="00FF335E">
      <w:pPr>
        <w:spacing w:before="120" w:after="120" w:line="276" w:lineRule="auto"/>
        <w:jc w:val="both"/>
        <w:rPr>
          <w:color w:val="000000" w:themeColor="text1"/>
        </w:rPr>
      </w:pPr>
      <w:r w:rsidRPr="00D12D33">
        <w:rPr>
          <w:color w:val="000000" w:themeColor="text1"/>
        </w:rPr>
        <w:t xml:space="preserve">Aday Meslek Mensubu Değerlendirme Formu (Tezkiye) </w:t>
      </w:r>
      <w:r w:rsidRPr="00FF335E">
        <w:rPr>
          <w:b/>
          <w:bCs/>
          <w:color w:val="FF0000"/>
          <w:vertAlign w:val="superscript"/>
        </w:rPr>
        <w:t>[</w:t>
      </w:r>
      <w:r w:rsidRPr="00FF335E">
        <w:rPr>
          <w:rStyle w:val="DipnotBavurusu"/>
          <w:b/>
          <w:color w:val="FF0000"/>
        </w:rPr>
        <w:footnoteReference w:id="87"/>
      </w:r>
      <w:r w:rsidRPr="00FF335E">
        <w:rPr>
          <w:b/>
          <w:bCs/>
          <w:color w:val="FF0000"/>
          <w:vertAlign w:val="superscript"/>
        </w:rPr>
        <w:t>]</w:t>
      </w:r>
      <w:r w:rsidR="00B71F95" w:rsidRPr="00FF335E">
        <w:rPr>
          <w:color w:val="000000" w:themeColor="text1"/>
        </w:rPr>
        <w:t xml:space="preserve"> staj dosyası içeriğinde matbu olarak yer almaktadır. </w:t>
      </w:r>
      <w:r w:rsidR="007F763F" w:rsidRPr="00FF335E">
        <w:rPr>
          <w:color w:val="000000" w:themeColor="text1"/>
        </w:rPr>
        <w:t>Yanında veya gözetim ve denetiminde üç aydan (90 gün)</w:t>
      </w:r>
      <w:r w:rsidR="006B5145" w:rsidRPr="00FF335E">
        <w:rPr>
          <w:color w:val="000000" w:themeColor="text1"/>
        </w:rPr>
        <w:t xml:space="preserve"> </w:t>
      </w:r>
      <w:r w:rsidR="007F763F" w:rsidRPr="00FF335E">
        <w:rPr>
          <w:color w:val="000000" w:themeColor="text1"/>
        </w:rPr>
        <w:t xml:space="preserve">az staj yapan adaylar </w:t>
      </w:r>
      <w:r w:rsidR="007F763F" w:rsidRPr="00D12D33">
        <w:rPr>
          <w:color w:val="000000" w:themeColor="text1"/>
        </w:rPr>
        <w:t xml:space="preserve">için </w:t>
      </w:r>
      <w:r w:rsidRPr="00D12D33">
        <w:rPr>
          <w:color w:val="000000" w:themeColor="text1"/>
        </w:rPr>
        <w:t>Aday Meslek Mensubu Değerlendirme Formu (Tezkiye)</w:t>
      </w:r>
      <w:r w:rsidRPr="00444A7E">
        <w:rPr>
          <w:color w:val="FF0000"/>
        </w:rPr>
        <w:t xml:space="preserve"> </w:t>
      </w:r>
      <w:r w:rsidRPr="00FF335E">
        <w:rPr>
          <w:b/>
          <w:bCs/>
          <w:color w:val="FF0000"/>
          <w:vertAlign w:val="superscript"/>
        </w:rPr>
        <w:t>[</w:t>
      </w:r>
      <w:r w:rsidRPr="00FF335E">
        <w:rPr>
          <w:rStyle w:val="DipnotBavurusu"/>
          <w:b/>
          <w:color w:val="FF0000"/>
        </w:rPr>
        <w:footnoteReference w:id="88"/>
      </w:r>
      <w:r w:rsidRPr="00FF335E">
        <w:rPr>
          <w:b/>
          <w:bCs/>
          <w:color w:val="FF0000"/>
          <w:vertAlign w:val="superscript"/>
        </w:rPr>
        <w:t>]</w:t>
      </w:r>
      <w:r w:rsidR="007F763F" w:rsidRPr="00FF335E">
        <w:rPr>
          <w:color w:val="000000" w:themeColor="text1"/>
        </w:rPr>
        <w:t xml:space="preserve"> düzenlenmez. Staj veren meslek mensubu aynı yıl için birden </w:t>
      </w:r>
      <w:r w:rsidR="007F763F" w:rsidRPr="00D12D33">
        <w:rPr>
          <w:color w:val="000000" w:themeColor="text1"/>
        </w:rPr>
        <w:t xml:space="preserve">fazla </w:t>
      </w:r>
      <w:r w:rsidRPr="00D12D33">
        <w:rPr>
          <w:color w:val="000000" w:themeColor="text1"/>
        </w:rPr>
        <w:t xml:space="preserve">Aday Meslek Mensubu Değerlendirme Formu (Tezkiye) </w:t>
      </w:r>
      <w:r w:rsidRPr="00FF335E">
        <w:rPr>
          <w:b/>
          <w:bCs/>
          <w:color w:val="FF0000"/>
          <w:vertAlign w:val="superscript"/>
        </w:rPr>
        <w:t>[</w:t>
      </w:r>
      <w:r w:rsidRPr="00FF335E">
        <w:rPr>
          <w:rStyle w:val="DipnotBavurusu"/>
          <w:b/>
          <w:color w:val="FF0000"/>
        </w:rPr>
        <w:footnoteReference w:id="89"/>
      </w:r>
      <w:r w:rsidRPr="00FF335E">
        <w:rPr>
          <w:b/>
          <w:bCs/>
          <w:color w:val="FF0000"/>
          <w:vertAlign w:val="superscript"/>
        </w:rPr>
        <w:t>]</w:t>
      </w:r>
      <w:r w:rsidR="007F763F" w:rsidRPr="00FF335E">
        <w:rPr>
          <w:color w:val="000000" w:themeColor="text1"/>
        </w:rPr>
        <w:t xml:space="preserve"> düzenleyemez ve daha önce düzenlemiş değerlendirme formunda değişiklik yapılamaz.</w:t>
      </w:r>
    </w:p>
    <w:p w14:paraId="38F2B315" w14:textId="388BBF3D" w:rsidR="007F763F" w:rsidRPr="00FF335E" w:rsidRDefault="007F763F" w:rsidP="00FF335E">
      <w:pPr>
        <w:spacing w:before="120" w:after="120" w:line="276" w:lineRule="auto"/>
        <w:jc w:val="both"/>
        <w:rPr>
          <w:color w:val="000000" w:themeColor="text1"/>
        </w:rPr>
      </w:pPr>
      <w:r w:rsidRPr="00FF335E">
        <w:rPr>
          <w:color w:val="000000" w:themeColor="text1"/>
        </w:rPr>
        <w:t xml:space="preserve">25.12.2012 tarih ve 28508 sayılı </w:t>
      </w:r>
      <w:proofErr w:type="gramStart"/>
      <w:r w:rsidRPr="00FF335E">
        <w:rPr>
          <w:color w:val="000000" w:themeColor="text1"/>
        </w:rPr>
        <w:t>Resmi</w:t>
      </w:r>
      <w:proofErr w:type="gramEnd"/>
      <w:r w:rsidRPr="00FF335E">
        <w:rPr>
          <w:color w:val="000000" w:themeColor="text1"/>
        </w:rPr>
        <w:t xml:space="preserve"> Gazetede yayımlanan Serbest Muhasebeci Mali Müşavirlik ve Serbest Muhasebecilik Staj Yönetmeliğinde Değişiklik Yapılmasına Dair Yönetmeliğin</w:t>
      </w:r>
      <w:r w:rsidR="00C66A66" w:rsidRPr="00FF335E">
        <w:rPr>
          <w:color w:val="000000" w:themeColor="text1"/>
        </w:rPr>
        <w:t xml:space="preserve"> </w:t>
      </w:r>
      <w:r w:rsidRPr="00FF335E">
        <w:rPr>
          <w:color w:val="000000" w:themeColor="text1"/>
        </w:rPr>
        <w:t>yayımı tarihinden sonra staja başlayan adaylar için st</w:t>
      </w:r>
      <w:r w:rsidR="002377E1" w:rsidRPr="00FF335E">
        <w:rPr>
          <w:color w:val="000000" w:themeColor="text1"/>
        </w:rPr>
        <w:t>aj değerlendirme notunun en az</w:t>
      </w:r>
      <w:r w:rsidR="006B5145" w:rsidRPr="00FF335E">
        <w:rPr>
          <w:color w:val="000000" w:themeColor="text1"/>
        </w:rPr>
        <w:t xml:space="preserve"> </w:t>
      </w:r>
      <w:r w:rsidRPr="00FF335E">
        <w:rPr>
          <w:color w:val="000000" w:themeColor="text1"/>
        </w:rPr>
        <w:t>80 puan olması gereklidir. Staj değerlendirme notu 80 puanın altında olan adayların</w:t>
      </w:r>
      <w:r w:rsidR="005D64AD" w:rsidRPr="00FF335E">
        <w:rPr>
          <w:color w:val="000000" w:themeColor="text1"/>
        </w:rPr>
        <w:t xml:space="preserve">, bu notun verildiği dönemi kapsayan staj süresi </w:t>
      </w:r>
      <w:r w:rsidRPr="00FF335E">
        <w:rPr>
          <w:color w:val="000000" w:themeColor="text1"/>
        </w:rPr>
        <w:t xml:space="preserve">geçersiz sayılır. Geçersiz </w:t>
      </w:r>
      <w:r w:rsidRPr="00D12D33">
        <w:rPr>
          <w:color w:val="000000" w:themeColor="text1"/>
        </w:rPr>
        <w:t xml:space="preserve">sayılacak süre </w:t>
      </w:r>
      <w:r w:rsidR="00AA1600" w:rsidRPr="00D12D33">
        <w:rPr>
          <w:color w:val="000000" w:themeColor="text1"/>
        </w:rPr>
        <w:t>Aday Meslek Mensubu Değerlendirme Formu (Tezkiye)</w:t>
      </w:r>
      <w:r w:rsidR="00F307BA" w:rsidRPr="00D12D33">
        <w:rPr>
          <w:color w:val="000000" w:themeColor="text1"/>
        </w:rPr>
        <w:t>'</w:t>
      </w:r>
      <w:r w:rsidRPr="00D12D33">
        <w:rPr>
          <w:color w:val="000000" w:themeColor="text1"/>
        </w:rPr>
        <w:t>d</w:t>
      </w:r>
      <w:r w:rsidR="00444A7E" w:rsidRPr="00D12D33">
        <w:rPr>
          <w:color w:val="000000" w:themeColor="text1"/>
        </w:rPr>
        <w:t>e</w:t>
      </w:r>
      <w:r w:rsidR="00AA1600" w:rsidRPr="00D12D33">
        <w:rPr>
          <w:color w:val="000000" w:themeColor="text1"/>
        </w:rPr>
        <w:t xml:space="preserve"> </w:t>
      </w:r>
      <w:r w:rsidR="00AA1600" w:rsidRPr="00FF335E">
        <w:rPr>
          <w:b/>
          <w:bCs/>
          <w:color w:val="FF0000"/>
          <w:vertAlign w:val="superscript"/>
        </w:rPr>
        <w:t>[</w:t>
      </w:r>
      <w:r w:rsidR="00AA1600" w:rsidRPr="00FF335E">
        <w:rPr>
          <w:rStyle w:val="DipnotBavurusu"/>
          <w:b/>
          <w:color w:val="FF0000"/>
        </w:rPr>
        <w:footnoteReference w:id="90"/>
      </w:r>
      <w:r w:rsidR="00AA1600" w:rsidRPr="00FF335E">
        <w:rPr>
          <w:b/>
          <w:bCs/>
          <w:color w:val="FF0000"/>
          <w:vertAlign w:val="superscript"/>
        </w:rPr>
        <w:t>]</w:t>
      </w:r>
      <w:r w:rsidRPr="00FF335E">
        <w:rPr>
          <w:color w:val="000000" w:themeColor="text1"/>
        </w:rPr>
        <w:t xml:space="preserve"> belirtilen tarih aralığıdır. Anılan Yönetmeliğin yayımı tarihinden önce</w:t>
      </w:r>
      <w:r w:rsidR="003564BF" w:rsidRPr="00FF335E">
        <w:rPr>
          <w:color w:val="000000" w:themeColor="text1"/>
        </w:rPr>
        <w:t xml:space="preserve"> (2013/1 dönemi) </w:t>
      </w:r>
      <w:r w:rsidRPr="00FF335E">
        <w:rPr>
          <w:color w:val="000000" w:themeColor="text1"/>
        </w:rPr>
        <w:t xml:space="preserve">staja başlamış adaylar için bu puan 60'dır. </w:t>
      </w:r>
    </w:p>
    <w:p w14:paraId="51CCEF64" w14:textId="730457A3" w:rsidR="00CF16BB" w:rsidRPr="00FF335E" w:rsidRDefault="00A32CA0" w:rsidP="00FF335E">
      <w:pPr>
        <w:spacing w:before="120" w:after="120" w:line="276" w:lineRule="auto"/>
        <w:jc w:val="both"/>
        <w:rPr>
          <w:color w:val="000000" w:themeColor="text1"/>
        </w:rPr>
      </w:pPr>
      <w:r w:rsidRPr="00FF335E">
        <w:rPr>
          <w:color w:val="000000" w:themeColor="text1"/>
        </w:rPr>
        <w:t xml:space="preserve">“Yanında veya gözetim ve denetiminde staj yapılan meslek mensubu, 80’in altında bir not ile olumsuz tezkiye </w:t>
      </w:r>
      <w:r w:rsidR="008D1471" w:rsidRPr="00FF335E">
        <w:rPr>
          <w:color w:val="000000" w:themeColor="text1"/>
        </w:rPr>
        <w:t>düzenler ise</w:t>
      </w:r>
      <w:r w:rsidRPr="00FF335E">
        <w:rPr>
          <w:color w:val="000000" w:themeColor="text1"/>
        </w:rPr>
        <w:t xml:space="preserve"> bu değerlendirmenin gerekçelerini ayrı bir rapor ile aday meslek mensubunun kayıtlı olduğu </w:t>
      </w:r>
      <w:r w:rsidR="008D1471" w:rsidRPr="00FF335E">
        <w:rPr>
          <w:color w:val="000000" w:themeColor="text1"/>
        </w:rPr>
        <w:t>TESMER Şubesi/</w:t>
      </w:r>
      <w:r w:rsidRPr="00FF335E">
        <w:rPr>
          <w:color w:val="000000" w:themeColor="text1"/>
        </w:rPr>
        <w:t xml:space="preserve">Odaya sunar. </w:t>
      </w:r>
      <w:r w:rsidR="008D1471" w:rsidRPr="00FF335E">
        <w:rPr>
          <w:color w:val="000000" w:themeColor="text1"/>
        </w:rPr>
        <w:t>TESMER Şubesi/</w:t>
      </w:r>
      <w:r w:rsidRPr="00FF335E">
        <w:rPr>
          <w:color w:val="000000" w:themeColor="text1"/>
        </w:rPr>
        <w:t xml:space="preserve">Oda, gerçek durumun tespiti için meslek mensubundan, adaydan ve staj yapılan yerdeki diğer çalışanlardan da bilgi almak suretiyle gerekli incelemeleri yapar ve oluşturacağı dosyayı </w:t>
      </w:r>
      <w:r w:rsidR="008D1471" w:rsidRPr="00FF335E">
        <w:rPr>
          <w:color w:val="000000" w:themeColor="text1"/>
        </w:rPr>
        <w:t>TESMER Şubesi/</w:t>
      </w:r>
      <w:r w:rsidRPr="00FF335E">
        <w:rPr>
          <w:color w:val="000000" w:themeColor="text1"/>
        </w:rPr>
        <w:t>Oda görüşü ile birlikte karara bağlanmak üzere TESMER’e gönderir.”</w:t>
      </w:r>
      <w:r w:rsidR="006B5145" w:rsidRPr="00FF335E">
        <w:rPr>
          <w:color w:val="000000" w:themeColor="text1"/>
        </w:rPr>
        <w:t xml:space="preserve"> </w:t>
      </w:r>
    </w:p>
    <w:p w14:paraId="3E08A319" w14:textId="77777777" w:rsidR="00CF16BB" w:rsidRPr="00FF335E" w:rsidRDefault="00B63B64" w:rsidP="00FF335E">
      <w:pPr>
        <w:spacing w:before="120" w:after="120" w:line="276" w:lineRule="auto"/>
        <w:jc w:val="both"/>
        <w:rPr>
          <w:color w:val="000000" w:themeColor="text1"/>
        </w:rPr>
      </w:pPr>
      <w:r w:rsidRPr="00FF335E">
        <w:rPr>
          <w:color w:val="000000" w:themeColor="text1"/>
        </w:rPr>
        <w:t>Aday meslek mensubu için tezkiye notunun meslek mensubu tarafından verilmemiş olması halinde TESMER Şubes</w:t>
      </w:r>
      <w:r w:rsidR="00F52B34" w:rsidRPr="00FF335E">
        <w:rPr>
          <w:color w:val="000000" w:themeColor="text1"/>
        </w:rPr>
        <w:t>i / Oda durumu TESMER'e ilgili belgelerle birlikte bildirir. TESMER Yönetim Kurulu durumu değerlendirir ve tezkiye notunu belirler.</w:t>
      </w:r>
    </w:p>
    <w:p w14:paraId="6C65D2C4" w14:textId="77777777" w:rsidR="00CF16BB" w:rsidRPr="00FF335E" w:rsidRDefault="00A26A72" w:rsidP="00FF335E">
      <w:pPr>
        <w:spacing w:before="120" w:after="120" w:line="276" w:lineRule="auto"/>
        <w:jc w:val="both"/>
        <w:rPr>
          <w:color w:val="000000" w:themeColor="text1"/>
        </w:rPr>
      </w:pPr>
      <w:r w:rsidRPr="00FF335E">
        <w:rPr>
          <w:color w:val="000000" w:themeColor="text1"/>
        </w:rPr>
        <w:t>3 yıldan az hizmet süresi staj süresinden sayılan adayların, meslek mensubu yanında ya</w:t>
      </w:r>
      <w:r w:rsidR="002377E1" w:rsidRPr="00FF335E">
        <w:rPr>
          <w:color w:val="000000" w:themeColor="text1"/>
        </w:rPr>
        <w:t xml:space="preserve"> </w:t>
      </w:r>
      <w:r w:rsidRPr="00FF335E">
        <w:rPr>
          <w:color w:val="000000" w:themeColor="text1"/>
        </w:rPr>
        <w:t xml:space="preserve">da gözetim veya denetiminde tamamladıkları staj süresinin 18 aydan fazla olması halinde staja onay veren meslek mensubu tarafından verilen staj değerlendirme notu, Serbest Muhasebeci Mali Müşavirlik </w:t>
      </w:r>
      <w:r w:rsidR="003D6F87" w:rsidRPr="00FF335E">
        <w:rPr>
          <w:color w:val="000000" w:themeColor="text1"/>
        </w:rPr>
        <w:t>S</w:t>
      </w:r>
      <w:r w:rsidRPr="00FF335E">
        <w:rPr>
          <w:color w:val="000000" w:themeColor="text1"/>
        </w:rPr>
        <w:t xml:space="preserve">ınavında ayrı bir ders gibi ortalama hesabında dikkate alınır. </w:t>
      </w:r>
    </w:p>
    <w:p w14:paraId="3AC9BFE1" w14:textId="385D5254" w:rsidR="00444A7E" w:rsidRPr="00444A7E" w:rsidRDefault="00444A7E" w:rsidP="00444A7E">
      <w:pPr>
        <w:spacing w:before="120" w:after="120" w:line="276" w:lineRule="auto"/>
        <w:jc w:val="both"/>
        <w:rPr>
          <w:bCs/>
          <w:color w:val="FF0000"/>
        </w:rPr>
      </w:pPr>
      <w:r w:rsidRPr="00D12D33">
        <w:rPr>
          <w:bCs/>
          <w:color w:val="000000" w:themeColor="text1"/>
        </w:rPr>
        <w:t xml:space="preserve">Formlar eksiksiz olarak meslek mensupları tarafından e-Birlik üzerinden, e-imzalı olarak düzenlenir veya fiziki olarak düzenlenerek, kapalı zarf içerisinde dilekçe ekinde TESMER Şubesine/ Odaya gönderilir. </w:t>
      </w:r>
      <w:r w:rsidRPr="00D12D33">
        <w:rPr>
          <w:color w:val="000000" w:themeColor="text1"/>
        </w:rPr>
        <w:t>Aday Meslek Mensubu Değerlendirme Formu (Tezkiye)</w:t>
      </w:r>
      <w:r w:rsidR="001203E9" w:rsidRPr="00444A7E">
        <w:rPr>
          <w:bCs/>
          <w:color w:val="FF0000"/>
        </w:rPr>
        <w:t xml:space="preserve"> </w:t>
      </w:r>
      <w:r w:rsidR="001203E9" w:rsidRPr="00444A7E">
        <w:rPr>
          <w:b/>
          <w:bCs/>
          <w:color w:val="FF0000"/>
          <w:vertAlign w:val="superscript"/>
        </w:rPr>
        <w:t>[</w:t>
      </w:r>
      <w:r w:rsidR="001203E9" w:rsidRPr="00444A7E">
        <w:rPr>
          <w:rStyle w:val="DipnotBavurusu"/>
          <w:b/>
          <w:color w:val="FF0000"/>
        </w:rPr>
        <w:footnoteReference w:id="91"/>
      </w:r>
      <w:r w:rsidR="001203E9" w:rsidRPr="00444A7E">
        <w:rPr>
          <w:b/>
          <w:bCs/>
          <w:color w:val="FF0000"/>
          <w:vertAlign w:val="superscript"/>
        </w:rPr>
        <w:t>]</w:t>
      </w:r>
      <w:r w:rsidRPr="00D12D33">
        <w:rPr>
          <w:bCs/>
          <w:color w:val="000000" w:themeColor="text1"/>
        </w:rPr>
        <w:t xml:space="preserve">, Dilekçe ekinde gelen bu form TESMER Şubesi / Oda tarafından evrak kayda alınır. TESMER </w:t>
      </w:r>
      <w:r w:rsidRPr="00D12D33">
        <w:rPr>
          <w:bCs/>
          <w:color w:val="000000" w:themeColor="text1"/>
        </w:rPr>
        <w:lastRenderedPageBreak/>
        <w:t xml:space="preserve">Şubesi / Oda staj görevlisi kapalı zarfta alınan Aday Meslek Mensubu Değerlendirme </w:t>
      </w:r>
      <w:proofErr w:type="spellStart"/>
      <w:r w:rsidRPr="00D12D33">
        <w:rPr>
          <w:bCs/>
          <w:color w:val="000000" w:themeColor="text1"/>
        </w:rPr>
        <w:t>Formu’nu</w:t>
      </w:r>
      <w:proofErr w:type="spellEnd"/>
      <w:r w:rsidRPr="00D12D33">
        <w:rPr>
          <w:bCs/>
          <w:color w:val="000000" w:themeColor="text1"/>
        </w:rPr>
        <w:t xml:space="preserve"> (Tezkiye)</w:t>
      </w:r>
      <w:r w:rsidR="001203E9" w:rsidRPr="00444A7E">
        <w:rPr>
          <w:bCs/>
          <w:color w:val="FF0000"/>
        </w:rPr>
        <w:t xml:space="preserve"> </w:t>
      </w:r>
      <w:r w:rsidR="001203E9" w:rsidRPr="00444A7E">
        <w:rPr>
          <w:b/>
          <w:bCs/>
          <w:color w:val="FF0000"/>
          <w:vertAlign w:val="superscript"/>
        </w:rPr>
        <w:t>[</w:t>
      </w:r>
      <w:r w:rsidR="001203E9" w:rsidRPr="00444A7E">
        <w:rPr>
          <w:rStyle w:val="DipnotBavurusu"/>
          <w:b/>
          <w:color w:val="FF0000"/>
        </w:rPr>
        <w:footnoteReference w:id="92"/>
      </w:r>
      <w:r w:rsidR="001203E9" w:rsidRPr="00444A7E">
        <w:rPr>
          <w:b/>
          <w:bCs/>
          <w:color w:val="FF0000"/>
          <w:vertAlign w:val="superscript"/>
        </w:rPr>
        <w:t>]</w:t>
      </w:r>
      <w:r w:rsidRPr="00444A7E">
        <w:rPr>
          <w:bCs/>
          <w:color w:val="FF0000"/>
        </w:rPr>
        <w:t xml:space="preserve"> </w:t>
      </w:r>
      <w:r w:rsidRPr="00D12D33">
        <w:rPr>
          <w:bCs/>
          <w:color w:val="000000" w:themeColor="text1"/>
        </w:rPr>
        <w:t>açar ve aynı tarihte TEOS'a işler.</w:t>
      </w:r>
      <w:r w:rsidRPr="00444A7E">
        <w:rPr>
          <w:bCs/>
          <w:color w:val="FF0000"/>
        </w:rPr>
        <w:t xml:space="preserve"> </w:t>
      </w:r>
      <w:r w:rsidRPr="00444A7E">
        <w:rPr>
          <w:b/>
          <w:bCs/>
          <w:color w:val="FF0000"/>
          <w:vertAlign w:val="superscript"/>
        </w:rPr>
        <w:t>[</w:t>
      </w:r>
      <w:r w:rsidRPr="00444A7E">
        <w:rPr>
          <w:rStyle w:val="DipnotBavurusu"/>
          <w:b/>
          <w:color w:val="FF0000"/>
        </w:rPr>
        <w:footnoteReference w:id="93"/>
      </w:r>
      <w:r w:rsidRPr="00444A7E">
        <w:rPr>
          <w:b/>
          <w:bCs/>
          <w:color w:val="FF0000"/>
          <w:vertAlign w:val="superscript"/>
        </w:rPr>
        <w:t>]</w:t>
      </w:r>
    </w:p>
    <w:p w14:paraId="37CDC104" w14:textId="49468A11" w:rsidR="007F763F" w:rsidRPr="00FF335E" w:rsidRDefault="007F763F" w:rsidP="00FF335E">
      <w:pPr>
        <w:spacing w:before="120" w:after="120" w:line="276" w:lineRule="auto"/>
        <w:jc w:val="both"/>
        <w:rPr>
          <w:color w:val="000000" w:themeColor="text1"/>
        </w:rPr>
      </w:pPr>
      <w:r w:rsidRPr="00FF335E">
        <w:rPr>
          <w:color w:val="000000" w:themeColor="text1"/>
        </w:rPr>
        <w:t xml:space="preserve">TESMER Şubesi </w:t>
      </w:r>
      <w:r w:rsidR="001941EA" w:rsidRPr="00FF335E">
        <w:rPr>
          <w:color w:val="000000" w:themeColor="text1"/>
        </w:rPr>
        <w:t xml:space="preserve">/ Oda </w:t>
      </w:r>
      <w:r w:rsidRPr="00FF335E">
        <w:rPr>
          <w:color w:val="000000" w:themeColor="text1"/>
        </w:rPr>
        <w:t xml:space="preserve">staj görevlisi kapalı zarfta </w:t>
      </w:r>
      <w:r w:rsidRPr="00D12D33">
        <w:rPr>
          <w:color w:val="000000" w:themeColor="text1"/>
        </w:rPr>
        <w:t xml:space="preserve">alınan </w:t>
      </w:r>
      <w:r w:rsidR="00EC1FFA" w:rsidRPr="00D12D33">
        <w:rPr>
          <w:bCs/>
          <w:color w:val="000000" w:themeColor="text1"/>
        </w:rPr>
        <w:t xml:space="preserve">Aday Meslek Mensubu Değerlendirme </w:t>
      </w:r>
      <w:proofErr w:type="spellStart"/>
      <w:r w:rsidR="00EC1FFA" w:rsidRPr="00D12D33">
        <w:rPr>
          <w:bCs/>
          <w:color w:val="000000" w:themeColor="text1"/>
        </w:rPr>
        <w:t>Formu’nu</w:t>
      </w:r>
      <w:proofErr w:type="spellEnd"/>
      <w:r w:rsidR="00EC1FFA" w:rsidRPr="00D12D33">
        <w:rPr>
          <w:bCs/>
          <w:color w:val="000000" w:themeColor="text1"/>
        </w:rPr>
        <w:t xml:space="preserve"> (Tezkiye)</w:t>
      </w:r>
      <w:r w:rsidR="00EC1FFA" w:rsidRPr="00444A7E">
        <w:rPr>
          <w:bCs/>
          <w:color w:val="FF0000"/>
        </w:rPr>
        <w:t xml:space="preserve"> </w:t>
      </w:r>
      <w:r w:rsidR="00EC1FFA" w:rsidRPr="00444A7E">
        <w:rPr>
          <w:b/>
          <w:bCs/>
          <w:color w:val="FF0000"/>
          <w:vertAlign w:val="superscript"/>
        </w:rPr>
        <w:t>[</w:t>
      </w:r>
      <w:r w:rsidR="00EC1FFA" w:rsidRPr="00444A7E">
        <w:rPr>
          <w:rStyle w:val="DipnotBavurusu"/>
          <w:b/>
          <w:color w:val="FF0000"/>
        </w:rPr>
        <w:footnoteReference w:id="94"/>
      </w:r>
      <w:r w:rsidR="00EC1FFA" w:rsidRPr="00444A7E">
        <w:rPr>
          <w:b/>
          <w:bCs/>
          <w:color w:val="FF0000"/>
          <w:vertAlign w:val="superscript"/>
        </w:rPr>
        <w:t>]</w:t>
      </w:r>
      <w:r w:rsidR="00EC1FFA">
        <w:rPr>
          <w:b/>
          <w:bCs/>
          <w:color w:val="FF0000"/>
          <w:vertAlign w:val="superscript"/>
        </w:rPr>
        <w:t xml:space="preserve"> </w:t>
      </w:r>
      <w:r w:rsidRPr="00FF335E">
        <w:rPr>
          <w:color w:val="000000" w:themeColor="text1"/>
        </w:rPr>
        <w:t xml:space="preserve">açar ve aynı tarihte TEOS'a işler. </w:t>
      </w:r>
    </w:p>
    <w:p w14:paraId="6B7292EA" w14:textId="77777777" w:rsidR="001941EA" w:rsidRPr="00FF335E" w:rsidRDefault="007F763F" w:rsidP="00FF335E">
      <w:pPr>
        <w:spacing w:before="120" w:after="120" w:line="276" w:lineRule="auto"/>
        <w:jc w:val="both"/>
        <w:rPr>
          <w:b/>
          <w:bCs/>
          <w:color w:val="000000" w:themeColor="text1"/>
        </w:rPr>
      </w:pPr>
      <w:r w:rsidRPr="00FF335E">
        <w:rPr>
          <w:b/>
          <w:bCs/>
          <w:color w:val="000000" w:themeColor="text1"/>
        </w:rPr>
        <w:t>Açık olarak gönderilen formlar dikkate alınmaz. Her yıl için düzenlenecek formlar</w:t>
      </w:r>
      <w:r w:rsidR="00C140DE" w:rsidRPr="00FF335E">
        <w:rPr>
          <w:b/>
          <w:bCs/>
          <w:color w:val="000000" w:themeColor="text1"/>
        </w:rPr>
        <w:t>ın</w:t>
      </w:r>
      <w:r w:rsidR="001941EA" w:rsidRPr="00FF335E">
        <w:rPr>
          <w:b/>
          <w:bCs/>
          <w:color w:val="000000" w:themeColor="text1"/>
        </w:rPr>
        <w:t xml:space="preserve"> Staj Yönetmeliğinde belirtilen süre içerisinde adayın staj dosyasına eklenmek üzere ilgili TESMER Şubesi /</w:t>
      </w:r>
      <w:r w:rsidR="006B5145" w:rsidRPr="00FF335E">
        <w:rPr>
          <w:b/>
          <w:bCs/>
          <w:color w:val="000000" w:themeColor="text1"/>
        </w:rPr>
        <w:t xml:space="preserve"> </w:t>
      </w:r>
      <w:r w:rsidRPr="00FF335E">
        <w:rPr>
          <w:b/>
          <w:bCs/>
          <w:color w:val="000000" w:themeColor="text1"/>
        </w:rPr>
        <w:t>Odaya teslim edilmesi gerek</w:t>
      </w:r>
      <w:r w:rsidR="001941EA" w:rsidRPr="00FF335E">
        <w:rPr>
          <w:b/>
          <w:bCs/>
          <w:color w:val="000000" w:themeColor="text1"/>
        </w:rPr>
        <w:t xml:space="preserve">lidir. </w:t>
      </w:r>
    </w:p>
    <w:p w14:paraId="257AFA65" w14:textId="63AD5F45" w:rsidR="008F3569" w:rsidRPr="00FF335E" w:rsidRDefault="001941EA" w:rsidP="00FF335E">
      <w:pPr>
        <w:spacing w:before="120" w:after="120" w:line="276" w:lineRule="auto"/>
        <w:jc w:val="both"/>
        <w:rPr>
          <w:b/>
          <w:bCs/>
          <w:color w:val="000000" w:themeColor="text1"/>
        </w:rPr>
      </w:pPr>
      <w:r w:rsidRPr="00FF335E">
        <w:rPr>
          <w:b/>
          <w:bCs/>
          <w:color w:val="000000" w:themeColor="text1"/>
        </w:rPr>
        <w:t>Meslek mensubu tarafından aday için düzen</w:t>
      </w:r>
      <w:r w:rsidR="00586EEC" w:rsidRPr="00FF335E">
        <w:rPr>
          <w:b/>
          <w:bCs/>
          <w:color w:val="000000" w:themeColor="text1"/>
        </w:rPr>
        <w:t xml:space="preserve">miş ve odaya teslim </w:t>
      </w:r>
      <w:r w:rsidR="00586EEC" w:rsidRPr="00D12D33">
        <w:rPr>
          <w:bCs/>
          <w:color w:val="000000" w:themeColor="text1"/>
        </w:rPr>
        <w:t xml:space="preserve">edilmiş </w:t>
      </w:r>
      <w:r w:rsidR="00EC1FFA" w:rsidRPr="00D12D33">
        <w:rPr>
          <w:bCs/>
          <w:color w:val="000000" w:themeColor="text1"/>
        </w:rPr>
        <w:t xml:space="preserve">Aday Meslek Mensubu Değerlendirme </w:t>
      </w:r>
      <w:proofErr w:type="spellStart"/>
      <w:r w:rsidR="00EC1FFA" w:rsidRPr="00D12D33">
        <w:rPr>
          <w:bCs/>
          <w:color w:val="000000" w:themeColor="text1"/>
        </w:rPr>
        <w:t>Formu’nu</w:t>
      </w:r>
      <w:proofErr w:type="spellEnd"/>
      <w:r w:rsidR="00EC1FFA" w:rsidRPr="00D12D33">
        <w:rPr>
          <w:bCs/>
          <w:color w:val="000000" w:themeColor="text1"/>
        </w:rPr>
        <w:t xml:space="preserve"> (Tezkiye)</w:t>
      </w:r>
      <w:r w:rsidR="00EC1FFA" w:rsidRPr="00444A7E">
        <w:rPr>
          <w:bCs/>
          <w:color w:val="FF0000"/>
        </w:rPr>
        <w:t xml:space="preserve"> </w:t>
      </w:r>
      <w:r w:rsidR="00EC1FFA" w:rsidRPr="00444A7E">
        <w:rPr>
          <w:b/>
          <w:bCs/>
          <w:color w:val="FF0000"/>
          <w:vertAlign w:val="superscript"/>
        </w:rPr>
        <w:t>[</w:t>
      </w:r>
      <w:r w:rsidR="00EC1FFA" w:rsidRPr="00444A7E">
        <w:rPr>
          <w:rStyle w:val="DipnotBavurusu"/>
          <w:b/>
          <w:color w:val="FF0000"/>
        </w:rPr>
        <w:footnoteReference w:id="95"/>
      </w:r>
      <w:r w:rsidR="00EC1FFA" w:rsidRPr="00444A7E">
        <w:rPr>
          <w:b/>
          <w:bCs/>
          <w:color w:val="FF0000"/>
          <w:vertAlign w:val="superscript"/>
        </w:rPr>
        <w:t>]</w:t>
      </w:r>
      <w:r w:rsidR="00EC1FFA">
        <w:rPr>
          <w:b/>
          <w:bCs/>
          <w:color w:val="FF0000"/>
          <w:vertAlign w:val="superscript"/>
        </w:rPr>
        <w:t xml:space="preserve"> </w:t>
      </w:r>
      <w:r w:rsidR="00586EEC" w:rsidRPr="00FF335E">
        <w:rPr>
          <w:b/>
          <w:bCs/>
          <w:color w:val="000000" w:themeColor="text1"/>
        </w:rPr>
        <w:t xml:space="preserve">yer alan not değiştirilemez, aynı staj dönemi için tekrar not verilemez. </w:t>
      </w:r>
    </w:p>
    <w:p w14:paraId="79E4B101" w14:textId="77777777" w:rsidR="00CA3A4E" w:rsidRPr="00FF335E" w:rsidRDefault="005D4186" w:rsidP="00FF335E">
      <w:pPr>
        <w:spacing w:before="120" w:after="120" w:line="276" w:lineRule="auto"/>
        <w:jc w:val="both"/>
        <w:rPr>
          <w:b/>
          <w:bCs/>
          <w:color w:val="FF0000"/>
          <w:vertAlign w:val="superscript"/>
        </w:rPr>
      </w:pPr>
      <w:r w:rsidRPr="00FF335E">
        <w:rPr>
          <w:color w:val="000000" w:themeColor="text1"/>
        </w:rPr>
        <w:t xml:space="preserve">Aday meslek mensubunun işten ayrıldığı tarihten sonra, meslek mensubu tarafından düzenlenen olumsuz tezkiye değerlendirmeye alınmaz. </w:t>
      </w:r>
      <w:r w:rsidR="002308A7" w:rsidRPr="00FF335E">
        <w:rPr>
          <w:b/>
          <w:bCs/>
          <w:color w:val="FF0000"/>
          <w:vertAlign w:val="superscript"/>
        </w:rPr>
        <w:t>[</w:t>
      </w:r>
      <w:r w:rsidR="00393301" w:rsidRPr="00FF335E">
        <w:rPr>
          <w:rStyle w:val="DipnotBavurusu"/>
          <w:b/>
          <w:color w:val="FF0000"/>
        </w:rPr>
        <w:footnoteReference w:id="96"/>
      </w:r>
      <w:r w:rsidR="009F480B" w:rsidRPr="00FF335E">
        <w:rPr>
          <w:b/>
          <w:bCs/>
          <w:color w:val="FF0000"/>
          <w:vertAlign w:val="superscript"/>
        </w:rPr>
        <w:t>]</w:t>
      </w:r>
    </w:p>
    <w:p w14:paraId="7FA4145D" w14:textId="77777777" w:rsidR="00F93BBC" w:rsidRPr="000A3B32" w:rsidRDefault="008F3569" w:rsidP="00FF335E">
      <w:pPr>
        <w:pStyle w:val="Balk2"/>
        <w:spacing w:before="120" w:after="120" w:line="276" w:lineRule="auto"/>
        <w:rPr>
          <w:rFonts w:ascii="Times New Roman" w:hAnsi="Times New Roman" w:cs="Times New Roman"/>
          <w:i w:val="0"/>
          <w:color w:val="000000" w:themeColor="text1"/>
          <w:highlight w:val="lightGray"/>
        </w:rPr>
      </w:pPr>
      <w:bookmarkStart w:id="47" w:name="_Toc113975575"/>
      <w:r w:rsidRPr="000A3B32">
        <w:rPr>
          <w:rFonts w:ascii="Times New Roman" w:hAnsi="Times New Roman" w:cs="Times New Roman"/>
          <w:i w:val="0"/>
          <w:color w:val="000000" w:themeColor="text1"/>
          <w:highlight w:val="lightGray"/>
        </w:rPr>
        <w:t xml:space="preserve">15. </w:t>
      </w:r>
      <w:r w:rsidR="00711E64" w:rsidRPr="000A3B32">
        <w:rPr>
          <w:rFonts w:ascii="Times New Roman" w:hAnsi="Times New Roman" w:cs="Times New Roman"/>
          <w:i w:val="0"/>
          <w:color w:val="000000" w:themeColor="text1"/>
          <w:highlight w:val="lightGray"/>
        </w:rPr>
        <w:t>Yönergede Düzenlenmemiş Hususlar</w:t>
      </w:r>
      <w:bookmarkEnd w:id="47"/>
      <w:r w:rsidR="00711E64" w:rsidRPr="000A3B32">
        <w:rPr>
          <w:rFonts w:ascii="Times New Roman" w:hAnsi="Times New Roman" w:cs="Times New Roman"/>
          <w:i w:val="0"/>
          <w:color w:val="000000" w:themeColor="text1"/>
          <w:highlight w:val="lightGray"/>
        </w:rPr>
        <w:t xml:space="preserve">  </w:t>
      </w:r>
    </w:p>
    <w:p w14:paraId="54AE2C7E" w14:textId="77777777" w:rsidR="002833E3" w:rsidRPr="00FF335E" w:rsidRDefault="00E435E7" w:rsidP="00FF335E">
      <w:pPr>
        <w:spacing w:before="120" w:after="120" w:line="276" w:lineRule="auto"/>
        <w:jc w:val="both"/>
        <w:rPr>
          <w:b/>
          <w:bCs/>
          <w:color w:val="000000" w:themeColor="text1"/>
        </w:rPr>
      </w:pPr>
      <w:r w:rsidRPr="00FF335E">
        <w:rPr>
          <w:bCs/>
          <w:color w:val="000000" w:themeColor="text1"/>
        </w:rPr>
        <w:t>Bu Yönergede düzenlenmemiş hususlar</w:t>
      </w:r>
      <w:r w:rsidR="00711E64" w:rsidRPr="00FF335E">
        <w:rPr>
          <w:bCs/>
          <w:color w:val="000000" w:themeColor="text1"/>
        </w:rPr>
        <w:t xml:space="preserve">, </w:t>
      </w:r>
      <w:r w:rsidRPr="00FF335E">
        <w:rPr>
          <w:bCs/>
          <w:color w:val="000000" w:themeColor="text1"/>
        </w:rPr>
        <w:t>TESMER tarafından çıkarıl</w:t>
      </w:r>
      <w:r w:rsidR="00207E4F" w:rsidRPr="00FF335E">
        <w:rPr>
          <w:bCs/>
          <w:color w:val="000000" w:themeColor="text1"/>
        </w:rPr>
        <w:t>acak</w:t>
      </w:r>
      <w:r w:rsidRPr="00FF335E">
        <w:rPr>
          <w:bCs/>
          <w:color w:val="000000" w:themeColor="text1"/>
        </w:rPr>
        <w:t xml:space="preserve"> </w:t>
      </w:r>
      <w:r w:rsidR="000F4D3A" w:rsidRPr="00FF335E">
        <w:rPr>
          <w:bCs/>
          <w:color w:val="000000" w:themeColor="text1"/>
        </w:rPr>
        <w:t>G</w:t>
      </w:r>
      <w:r w:rsidRPr="00FF335E">
        <w:rPr>
          <w:bCs/>
          <w:color w:val="000000" w:themeColor="text1"/>
        </w:rPr>
        <w:t xml:space="preserve">enelgeler ve Yönetim Kurulu kararları ile düzenlenir. </w:t>
      </w:r>
    </w:p>
    <w:p w14:paraId="38EDCF97" w14:textId="77777777" w:rsidR="009F7A1B" w:rsidRPr="00FF335E" w:rsidRDefault="009F7A1B" w:rsidP="00FF335E">
      <w:pPr>
        <w:spacing w:before="120" w:after="120" w:line="276" w:lineRule="auto"/>
        <w:jc w:val="both"/>
        <w:rPr>
          <w:b/>
          <w:bCs/>
          <w:color w:val="000000" w:themeColor="text1"/>
        </w:rPr>
      </w:pPr>
    </w:p>
    <w:p w14:paraId="1641AA53" w14:textId="77777777" w:rsidR="00147E49" w:rsidRPr="00FF335E" w:rsidRDefault="00147E49" w:rsidP="00B46EF2">
      <w:pPr>
        <w:ind w:left="284"/>
        <w:rPr>
          <w:color w:val="FF0000"/>
        </w:rPr>
      </w:pPr>
      <w:bookmarkStart w:id="48" w:name="_Toc113975576"/>
      <w:r w:rsidRPr="00B46EF2">
        <w:rPr>
          <w:rFonts w:eastAsia="Arial Unicode MS"/>
          <w:b/>
        </w:rPr>
        <w:t>15.A- Diğer Hükümler</w:t>
      </w:r>
      <w:r w:rsidR="002308A7" w:rsidRPr="00FF335E">
        <w:rPr>
          <w:rFonts w:eastAsia="Arial Unicode MS"/>
        </w:rPr>
        <w:t xml:space="preserve"> </w:t>
      </w:r>
      <w:r w:rsidR="002308A7" w:rsidRPr="00FF335E">
        <w:rPr>
          <w:color w:val="FF0000"/>
          <w:vertAlign w:val="superscript"/>
        </w:rPr>
        <w:t>[</w:t>
      </w:r>
      <w:r w:rsidR="00393301" w:rsidRPr="00FF335E">
        <w:rPr>
          <w:rStyle w:val="DipnotBavurusu"/>
          <w:rFonts w:eastAsia="Arial Unicode MS"/>
          <w:color w:val="FF0000"/>
        </w:rPr>
        <w:footnoteReference w:id="97"/>
      </w:r>
      <w:r w:rsidR="009F480B" w:rsidRPr="00FF335E">
        <w:rPr>
          <w:color w:val="FF0000"/>
          <w:vertAlign w:val="superscript"/>
        </w:rPr>
        <w:t>]</w:t>
      </w:r>
      <w:bookmarkEnd w:id="48"/>
    </w:p>
    <w:p w14:paraId="702FFD27" w14:textId="77777777" w:rsidR="00147E49" w:rsidRPr="00FF335E" w:rsidRDefault="00147E49" w:rsidP="00FF335E">
      <w:pPr>
        <w:spacing w:before="120" w:after="120" w:line="276" w:lineRule="auto"/>
        <w:jc w:val="both"/>
        <w:rPr>
          <w:b/>
          <w:bCs/>
          <w:color w:val="FF0000"/>
        </w:rPr>
      </w:pPr>
    </w:p>
    <w:p w14:paraId="7C0FBA8C" w14:textId="77777777" w:rsidR="00147E49" w:rsidRPr="00FF335E" w:rsidRDefault="00147E49" w:rsidP="00B46EF2">
      <w:pPr>
        <w:ind w:left="284"/>
        <w:rPr>
          <w:color w:val="FF0000"/>
        </w:rPr>
      </w:pPr>
      <w:bookmarkStart w:id="49" w:name="_Toc113975577"/>
      <w:r w:rsidRPr="00B46EF2">
        <w:rPr>
          <w:b/>
        </w:rPr>
        <w:t>15.A.1- Bildirim Süreleri ve Sürelere Uymama</w:t>
      </w:r>
      <w:r w:rsidR="002308A7" w:rsidRPr="00FF335E">
        <w:t xml:space="preserve"> </w:t>
      </w:r>
      <w:r w:rsidR="002308A7" w:rsidRPr="00FF335E">
        <w:rPr>
          <w:color w:val="FF0000"/>
          <w:vertAlign w:val="superscript"/>
        </w:rPr>
        <w:t>[</w:t>
      </w:r>
      <w:r w:rsidR="00393301" w:rsidRPr="00FF335E">
        <w:rPr>
          <w:rStyle w:val="DipnotBavurusu"/>
          <w:color w:val="FF0000"/>
        </w:rPr>
        <w:footnoteReference w:id="98"/>
      </w:r>
      <w:r w:rsidR="009F480B" w:rsidRPr="00FF335E">
        <w:rPr>
          <w:color w:val="FF0000"/>
          <w:vertAlign w:val="superscript"/>
        </w:rPr>
        <w:t>]</w:t>
      </w:r>
      <w:bookmarkEnd w:id="49"/>
    </w:p>
    <w:p w14:paraId="027496F5" w14:textId="370C99A5" w:rsidR="00147E49" w:rsidRPr="00FF335E" w:rsidRDefault="00147E49" w:rsidP="00FF335E">
      <w:pPr>
        <w:spacing w:before="120" w:after="120" w:line="276" w:lineRule="auto"/>
        <w:jc w:val="both"/>
        <w:rPr>
          <w:color w:val="000000" w:themeColor="text1"/>
        </w:rPr>
      </w:pPr>
      <w:r w:rsidRPr="00FF335E">
        <w:rPr>
          <w:color w:val="000000" w:themeColor="text1"/>
        </w:rPr>
        <w:t xml:space="preserve">Bu Yönerge ile yapılacağı belirlenmiş olan bildirim ve beyanlara ilişkin olarak Yönergede bir süre belirlenmemiş ise (Staj sırasında, yurtdışı eğitim, yurt dışı çalışma, işyeri değişikliği, işten çıkma, işten çıkarılma, işyerinin kapanması, odalar arası nakil, askerlik sonrası staja başlama v.b) işlemlerin TESMER Şubesi/ Odaya bildirim süresi 30 gündür.  </w:t>
      </w:r>
    </w:p>
    <w:p w14:paraId="4DCFDF7D" w14:textId="085AB852" w:rsidR="00147E49" w:rsidRPr="00FF335E" w:rsidRDefault="00B91415" w:rsidP="00FF335E">
      <w:pPr>
        <w:shd w:val="clear" w:color="auto" w:fill="FFFFFF" w:themeFill="background1"/>
        <w:spacing w:before="120" w:after="120" w:line="276" w:lineRule="auto"/>
        <w:jc w:val="both"/>
        <w:rPr>
          <w:color w:val="000000" w:themeColor="text1"/>
        </w:rPr>
      </w:pPr>
      <w:r>
        <w:rPr>
          <w:noProof/>
        </w:rPr>
        <mc:AlternateContent>
          <mc:Choice Requires="wps">
            <w:drawing>
              <wp:anchor distT="0" distB="0" distL="114300" distR="114300" simplePos="0" relativeHeight="251713536" behindDoc="0" locked="0" layoutInCell="1" allowOverlap="1" wp14:anchorId="752C970A" wp14:editId="33DFEA43">
                <wp:simplePos x="0" y="0"/>
                <wp:positionH relativeFrom="column">
                  <wp:posOffset>-677917</wp:posOffset>
                </wp:positionH>
                <wp:positionV relativeFrom="paragraph">
                  <wp:posOffset>214039</wp:posOffset>
                </wp:positionV>
                <wp:extent cx="425669" cy="551793"/>
                <wp:effectExtent l="0" t="0" r="0" b="1270"/>
                <wp:wrapNone/>
                <wp:docPr id="30" name="Dikdörtgen 30"/>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5FDB9" id="Dikdörtgen 30" o:spid="_x0000_s1026" style="position:absolute;margin-left:-53.4pt;margin-top:16.85pt;width:33.5pt;height:43.4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RMmwIAAIcFAAAOAAAAZHJzL2Uyb0RvYy54bWysVMFu2zAMvQ/YPwi6r47TpF2DOkXQosOA&#10;oi3WDj0rshQLk0VNUuJkH7Yf6I+Nkuyk64odhuWgiCL5SD6TPL/YtppshPMKTEXLoxElwnColVlV&#10;9Ovj9YePlPjATM00GFHRnfD0Yv7+3XlnZ2IMDehaOIIgxs86W9EmBDsrCs8b0TJ/BFYYVEpwLQso&#10;ulVRO9YhequL8Wh0UnTgauuAC+/x9Sor6TzhSyl4uJPSi0B0RTG3kE6XzmU8i/k5m60cs43ifRrs&#10;H7JomTIYdA91xQIja6f+gGoVd+BBhiMObQFSKi5SDVhNOXpVzUPDrEi1IDne7mny/w+W327uHVF1&#10;RY+RHsNa/EZX6lv9/NOFlTAEX5GizvoZWj7Ye9dLHq+x3q10bfzHSsg20brb0yq2gXB8nIynJydn&#10;lHBUTafl6dlxxCwOztb58ElAS+Klog6/WiKTbW58yKaDSYzlQav6WmmdhNgp4lI7smH4jZersgf/&#10;zUqbaGsgemXA+FLEunIl6RZ2WkQ7bb4IiaRg7uOUSGrHQxDGuTChzKqG1SLHno7wN0Qf0kqFJsCI&#10;LDH+HrsHGCwzyICds+zto6tI3bx3Hv0tsey890iRwYS9c6sMuLcANFbVR872A0mZmsjSEuodtoyD&#10;PEve8muFn+2G+XDPHA4P9hEuhHCHh9TQVRT6GyUNuB9vvUd77GnUUtLhMFbUf18zJyjRnw12+1k5&#10;mcTpTcJkejpGwb3ULF9qzLq9BOyFEleP5eka7YMertJB+4R7YxGjoooZjrEryoMbhMuQlwRuHi4W&#10;i2SGE2tZuDEPlkfwyGpsy8ftE3O2792ATX8Lw+Cy2asWzrbR08BiHUCq1N8HXnu+cdpT4/SbKa6T&#10;l3KyOuzP+S8AAAD//wMAUEsDBBQABgAIAAAAIQDkx06X4AAAAAsBAAAPAAAAZHJzL2Rvd25yZXYu&#10;eG1sTI/LTsMwEEX3SPyDNUjsUruNmtAQp0IIKmBHIV278ZBE+BFipw1/z7CC5cwc3Tm33M7WsBOO&#10;ofdOwnIhgKFrvO5dK+H97TG5ARaicloZ71DCNwbYVpcXpSq0P7tXPO1jyyjEhUJJ6GIcCs5D06FV&#10;YeEHdHT78KNVkcax5XpUZwq3hq+EyLhVvaMPnRrwvsPmcz9ZCdM6f36YD1+7tBZ1/lKb9VPcDVJe&#10;X813t8AizvEPhl99UoeKnI5+cjowIyFZiozco4Q0zYERkaQbWhwJXYkMeFXy/x2qHwAAAP//AwBQ&#10;SwECLQAUAAYACAAAACEAtoM4kv4AAADhAQAAEwAAAAAAAAAAAAAAAAAAAAAAW0NvbnRlbnRfVHlw&#10;ZXNdLnhtbFBLAQItABQABgAIAAAAIQA4/SH/1gAAAJQBAAALAAAAAAAAAAAAAAAAAC8BAABfcmVs&#10;cy8ucmVsc1BLAQItABQABgAIAAAAIQDXyyRMmwIAAIcFAAAOAAAAAAAAAAAAAAAAAC4CAABkcnMv&#10;ZTJvRG9jLnhtbFBLAQItABQABgAIAAAAIQDkx06X4AAAAAsBAAAPAAAAAAAAAAAAAAAAAPUEAABk&#10;cnMvZG93bnJldi54bWxQSwUGAAAAAAQABADzAAAAAgYAAAAA&#10;" fillcolor="white [3212]" stroked="f" strokeweight="2pt"/>
            </w:pict>
          </mc:Fallback>
        </mc:AlternateContent>
      </w:r>
      <w:r w:rsidR="00147E49" w:rsidRPr="00FF335E">
        <w:rPr>
          <w:color w:val="000000" w:themeColor="text1"/>
        </w:rPr>
        <w:t xml:space="preserve">Birinci fıkrada belirtilen süre içerisinde mevcut durumunu, kayıtlı olduğu TESMER Şubesi/Odaya bildirmeyen adayların stajları, bildirimin yapıldığı tarihten itibaren başlar.  Bildirime esas olayın gerçekleştiği tarih ile bildirimin yapıldığı tarih arasında geçen çalışma süresi staj kapsamında değerlendirilmez. </w:t>
      </w:r>
    </w:p>
    <w:p w14:paraId="3ABD97E1" w14:textId="77777777" w:rsidR="00147E49" w:rsidRPr="00FF335E" w:rsidRDefault="00147E49" w:rsidP="00FF335E">
      <w:pPr>
        <w:pStyle w:val="Balk2"/>
        <w:spacing w:before="120" w:after="120" w:line="276" w:lineRule="auto"/>
        <w:rPr>
          <w:rFonts w:ascii="Times New Roman" w:hAnsi="Times New Roman" w:cs="Times New Roman"/>
          <w:b w:val="0"/>
          <w:bCs w:val="0"/>
          <w:i w:val="0"/>
          <w:color w:val="FF0000"/>
          <w:sz w:val="24"/>
          <w:szCs w:val="24"/>
        </w:rPr>
      </w:pPr>
    </w:p>
    <w:p w14:paraId="16785893" w14:textId="77777777" w:rsidR="00147E49" w:rsidRPr="00FF335E" w:rsidRDefault="00147E49" w:rsidP="00B46EF2">
      <w:pPr>
        <w:ind w:left="284"/>
        <w:rPr>
          <w:rStyle w:val="Gl"/>
          <w:color w:val="FF0000"/>
        </w:rPr>
      </w:pPr>
      <w:bookmarkStart w:id="50" w:name="_Toc113975578"/>
      <w:r w:rsidRPr="00B46EF2">
        <w:rPr>
          <w:b/>
        </w:rPr>
        <w:t>15.A.2- Dijital Ortamda Belge Alımı</w:t>
      </w:r>
      <w:r w:rsidR="002308A7" w:rsidRPr="00FF335E">
        <w:rPr>
          <w:rStyle w:val="Gl"/>
        </w:rPr>
        <w:t xml:space="preserve"> </w:t>
      </w:r>
      <w:r w:rsidR="002308A7" w:rsidRPr="00FF335E">
        <w:rPr>
          <w:color w:val="FF0000"/>
          <w:vertAlign w:val="superscript"/>
        </w:rPr>
        <w:t>[</w:t>
      </w:r>
      <w:r w:rsidR="00393301" w:rsidRPr="00FF335E">
        <w:rPr>
          <w:rStyle w:val="DipnotBavurusu"/>
          <w:color w:val="FF0000"/>
        </w:rPr>
        <w:footnoteReference w:id="99"/>
      </w:r>
      <w:r w:rsidR="009F480B" w:rsidRPr="00FF335E">
        <w:rPr>
          <w:color w:val="FF0000"/>
          <w:vertAlign w:val="superscript"/>
        </w:rPr>
        <w:t>]</w:t>
      </w:r>
      <w:bookmarkEnd w:id="50"/>
    </w:p>
    <w:p w14:paraId="21EABDF8" w14:textId="77777777" w:rsidR="00147E49" w:rsidRPr="00FF335E" w:rsidRDefault="00147E49" w:rsidP="00FF335E">
      <w:pPr>
        <w:shd w:val="clear" w:color="auto" w:fill="FFFFFF" w:themeFill="background1"/>
        <w:spacing w:before="120" w:after="120" w:line="276" w:lineRule="auto"/>
        <w:jc w:val="both"/>
        <w:rPr>
          <w:rStyle w:val="Gl"/>
          <w:b w:val="0"/>
          <w:color w:val="000000" w:themeColor="text1"/>
        </w:rPr>
      </w:pPr>
      <w:r w:rsidRPr="00FF335E">
        <w:rPr>
          <w:rStyle w:val="Gl"/>
          <w:b w:val="0"/>
          <w:color w:val="000000" w:themeColor="text1"/>
        </w:rPr>
        <w:t xml:space="preserve">Bu Yönergede düzenlenen ve adaylar tarafından fiziki olarak TESMER / TESMER Şubesi / Odalara teslim edilmesi gereken dosya ve belgeler, adayların dijital kimlik doğrulaması </w:t>
      </w:r>
      <w:r w:rsidRPr="00FF335E">
        <w:rPr>
          <w:rStyle w:val="Gl"/>
          <w:b w:val="0"/>
          <w:color w:val="000000" w:themeColor="text1"/>
        </w:rPr>
        <w:lastRenderedPageBreak/>
        <w:t>yapılarak TEOS üzerinden alınabilir. Uygulamaya ilişkin esaslar TESMER Yönetim Kurulu tarafından belirlenerek ilgililere duyurulur.</w:t>
      </w:r>
    </w:p>
    <w:p w14:paraId="4586A045" w14:textId="77777777" w:rsidR="00147E49" w:rsidRPr="00FF335E" w:rsidRDefault="00147E49" w:rsidP="00FF335E">
      <w:pPr>
        <w:spacing w:before="120" w:after="120" w:line="276" w:lineRule="auto"/>
        <w:rPr>
          <w:b/>
          <w:bCs/>
          <w:color w:val="FF0000"/>
        </w:rPr>
      </w:pPr>
    </w:p>
    <w:p w14:paraId="58BF545A" w14:textId="77777777" w:rsidR="00147E49" w:rsidRPr="00FF335E" w:rsidRDefault="00147E49" w:rsidP="00B46EF2">
      <w:pPr>
        <w:ind w:left="284"/>
        <w:rPr>
          <w:color w:val="FF0000"/>
        </w:rPr>
      </w:pPr>
      <w:bookmarkStart w:id="51" w:name="_Toc113975579"/>
      <w:r w:rsidRPr="00B46EF2">
        <w:rPr>
          <w:b/>
        </w:rPr>
        <w:t>15.A.3- e-Devlet Kapısı Üzerinden Alınan Belgeler</w:t>
      </w:r>
      <w:r w:rsidR="002308A7" w:rsidRPr="00FF335E">
        <w:t xml:space="preserve"> </w:t>
      </w:r>
      <w:r w:rsidR="002308A7" w:rsidRPr="00FF335E">
        <w:rPr>
          <w:color w:val="FF0000"/>
          <w:vertAlign w:val="superscript"/>
        </w:rPr>
        <w:t>[</w:t>
      </w:r>
      <w:r w:rsidR="00393301" w:rsidRPr="00FF335E">
        <w:rPr>
          <w:rStyle w:val="DipnotBavurusu"/>
          <w:color w:val="FF0000"/>
        </w:rPr>
        <w:footnoteReference w:id="100"/>
      </w:r>
      <w:r w:rsidR="009F480B" w:rsidRPr="00FF335E">
        <w:rPr>
          <w:color w:val="FF0000"/>
          <w:vertAlign w:val="superscript"/>
        </w:rPr>
        <w:t>]</w:t>
      </w:r>
      <w:bookmarkEnd w:id="51"/>
    </w:p>
    <w:p w14:paraId="3F13E001" w14:textId="6D00A0CE" w:rsidR="00D93FAC" w:rsidRPr="00FF335E" w:rsidRDefault="00147E49" w:rsidP="00FF335E">
      <w:pPr>
        <w:spacing w:before="120" w:after="120" w:line="276" w:lineRule="auto"/>
        <w:jc w:val="both"/>
        <w:rPr>
          <w:color w:val="000000" w:themeColor="text1"/>
        </w:rPr>
      </w:pPr>
      <w:r w:rsidRPr="00FF335E">
        <w:rPr>
          <w:color w:val="000000" w:themeColor="text1"/>
        </w:rPr>
        <w:t>Staj ve sınav dosyalarına eklenmek üzere adaylar tarafından e-Devlet kapısı üzerinden alınan; Mükellefiyet Belgesi, Sosyal Güvenlik Kayıt Belgesi, SGK Sigortalı Hizmet Dökümü</w:t>
      </w:r>
      <w:r w:rsidRPr="00D12D33">
        <w:rPr>
          <w:color w:val="000000" w:themeColor="text1"/>
        </w:rPr>
        <w:t xml:space="preserve">, </w:t>
      </w:r>
      <w:r w:rsidR="00EC1FFA" w:rsidRPr="00D12D33">
        <w:rPr>
          <w:color w:val="000000" w:themeColor="text1"/>
        </w:rPr>
        <w:t>Arşiv kaydını içeren karekodlu Adli sicil belgesi</w:t>
      </w:r>
      <w:r w:rsidR="00C628B4">
        <w:rPr>
          <w:color w:val="000000" w:themeColor="text1"/>
        </w:rPr>
        <w:t xml:space="preserve"> </w:t>
      </w:r>
      <w:r w:rsidR="00C628B4" w:rsidRPr="00FF335E">
        <w:rPr>
          <w:b/>
          <w:bCs/>
          <w:color w:val="FF0000"/>
          <w:vertAlign w:val="superscript"/>
        </w:rPr>
        <w:t>[</w:t>
      </w:r>
      <w:r w:rsidR="00C628B4" w:rsidRPr="00FF335E">
        <w:rPr>
          <w:rStyle w:val="DipnotBavurusu"/>
          <w:b/>
          <w:color w:val="FF0000"/>
        </w:rPr>
        <w:footnoteReference w:id="101"/>
      </w:r>
      <w:r w:rsidR="00C628B4" w:rsidRPr="00FF335E">
        <w:rPr>
          <w:b/>
          <w:bCs/>
          <w:color w:val="FF0000"/>
          <w:vertAlign w:val="superscript"/>
        </w:rPr>
        <w:t>]</w:t>
      </w:r>
      <w:r w:rsidRPr="00FF335E">
        <w:rPr>
          <w:color w:val="000000" w:themeColor="text1"/>
        </w:rPr>
        <w:t>, Mezun Belgesi, vb. belgelerin TESMER Şubesi / Oda tarafından doğrulamasının yapılması gerekmektedir.</w:t>
      </w:r>
    </w:p>
    <w:p w14:paraId="788561FF" w14:textId="77777777" w:rsidR="00147E49" w:rsidRPr="00FF335E" w:rsidRDefault="00147E49" w:rsidP="00FF335E">
      <w:pPr>
        <w:spacing w:before="120" w:after="120" w:line="276" w:lineRule="auto"/>
        <w:jc w:val="both"/>
        <w:rPr>
          <w:color w:val="000000" w:themeColor="text1"/>
        </w:rPr>
      </w:pPr>
    </w:p>
    <w:p w14:paraId="300D7976" w14:textId="77777777" w:rsidR="00836FE5" w:rsidRPr="00FF335E" w:rsidRDefault="00836FE5" w:rsidP="00FF335E">
      <w:pPr>
        <w:spacing w:before="120" w:after="120" w:line="276" w:lineRule="auto"/>
        <w:jc w:val="both"/>
        <w:rPr>
          <w:color w:val="000000" w:themeColor="text1"/>
        </w:rPr>
      </w:pPr>
    </w:p>
    <w:p w14:paraId="0FF9673B" w14:textId="77777777" w:rsidR="00F93BBC" w:rsidRPr="000A3B32" w:rsidRDefault="001F6F1F" w:rsidP="00FF335E">
      <w:pPr>
        <w:pStyle w:val="Balk2"/>
        <w:spacing w:before="120" w:after="120" w:line="276" w:lineRule="auto"/>
        <w:rPr>
          <w:rFonts w:ascii="Times New Roman" w:hAnsi="Times New Roman" w:cs="Times New Roman"/>
          <w:i w:val="0"/>
          <w:color w:val="000000" w:themeColor="text1"/>
          <w:highlight w:val="lightGray"/>
        </w:rPr>
      </w:pPr>
      <w:bookmarkStart w:id="52" w:name="_Toc113975580"/>
      <w:r w:rsidRPr="000A3B32">
        <w:rPr>
          <w:rFonts w:ascii="Times New Roman" w:hAnsi="Times New Roman" w:cs="Times New Roman"/>
          <w:i w:val="0"/>
          <w:color w:val="000000" w:themeColor="text1"/>
          <w:highlight w:val="lightGray"/>
        </w:rPr>
        <w:t xml:space="preserve">16. </w:t>
      </w:r>
      <w:r w:rsidR="00F93BBC" w:rsidRPr="000A3B32">
        <w:rPr>
          <w:rFonts w:ascii="Times New Roman" w:hAnsi="Times New Roman" w:cs="Times New Roman"/>
          <w:i w:val="0"/>
          <w:color w:val="000000" w:themeColor="text1"/>
          <w:highlight w:val="lightGray"/>
        </w:rPr>
        <w:t>Yürürlük</w:t>
      </w:r>
      <w:bookmarkEnd w:id="52"/>
    </w:p>
    <w:p w14:paraId="6DFA0139" w14:textId="77777777" w:rsidR="00F93BBC" w:rsidRPr="00FF335E" w:rsidRDefault="00F93BBC" w:rsidP="00FF335E">
      <w:pPr>
        <w:spacing w:before="120" w:after="120" w:line="276" w:lineRule="auto"/>
        <w:jc w:val="both"/>
        <w:rPr>
          <w:color w:val="000000" w:themeColor="text1"/>
        </w:rPr>
      </w:pPr>
      <w:r w:rsidRPr="00FF335E">
        <w:rPr>
          <w:color w:val="000000" w:themeColor="text1"/>
        </w:rPr>
        <w:t>Bu Yönerge</w:t>
      </w:r>
      <w:r w:rsidR="00CA3A4E" w:rsidRPr="00FF335E">
        <w:rPr>
          <w:color w:val="000000" w:themeColor="text1"/>
        </w:rPr>
        <w:t>,</w:t>
      </w:r>
      <w:r w:rsidRPr="00FF335E">
        <w:rPr>
          <w:color w:val="000000" w:themeColor="text1"/>
        </w:rPr>
        <w:t xml:space="preserve"> </w:t>
      </w:r>
      <w:r w:rsidR="00BD39E2" w:rsidRPr="00FF335E">
        <w:rPr>
          <w:color w:val="000000" w:themeColor="text1"/>
        </w:rPr>
        <w:t>TÜRMOB Yönetim Kurulu</w:t>
      </w:r>
      <w:r w:rsidR="00CA3A4E" w:rsidRPr="00FF335E">
        <w:rPr>
          <w:color w:val="000000" w:themeColor="text1"/>
        </w:rPr>
        <w:t xml:space="preserve">’nca </w:t>
      </w:r>
      <w:r w:rsidR="00BD39E2" w:rsidRPr="00FF335E">
        <w:rPr>
          <w:color w:val="000000" w:themeColor="text1"/>
        </w:rPr>
        <w:t xml:space="preserve">kabul </w:t>
      </w:r>
      <w:r w:rsidR="00CA3A4E" w:rsidRPr="00FF335E">
        <w:rPr>
          <w:color w:val="000000" w:themeColor="text1"/>
        </w:rPr>
        <w:t>edildiği tarihte</w:t>
      </w:r>
      <w:r w:rsidR="00BD39E2" w:rsidRPr="00FF335E">
        <w:rPr>
          <w:color w:val="000000" w:themeColor="text1"/>
        </w:rPr>
        <w:t xml:space="preserve"> yürürlüğe girer. </w:t>
      </w:r>
    </w:p>
    <w:p w14:paraId="2B0DC9CA" w14:textId="77777777" w:rsidR="00FB48E8" w:rsidRPr="00FF335E" w:rsidRDefault="00FB48E8" w:rsidP="00FF335E">
      <w:pPr>
        <w:spacing w:before="120" w:after="120" w:line="276" w:lineRule="auto"/>
        <w:jc w:val="both"/>
        <w:rPr>
          <w:color w:val="000000" w:themeColor="text1"/>
        </w:rPr>
      </w:pPr>
    </w:p>
    <w:p w14:paraId="4B031B61" w14:textId="77777777" w:rsidR="00FB48E8" w:rsidRPr="00FF335E" w:rsidRDefault="00FB48E8" w:rsidP="00FF335E">
      <w:pPr>
        <w:spacing w:before="120" w:after="120" w:line="276" w:lineRule="auto"/>
        <w:jc w:val="both"/>
        <w:rPr>
          <w:color w:val="000000" w:themeColor="text1"/>
        </w:rPr>
      </w:pPr>
    </w:p>
    <w:p w14:paraId="513E3FA3" w14:textId="77777777" w:rsidR="00F93BBC" w:rsidRPr="000A3B32" w:rsidRDefault="001F6F1F" w:rsidP="00FF335E">
      <w:pPr>
        <w:pStyle w:val="Balk2"/>
        <w:spacing w:before="120" w:after="120" w:line="276" w:lineRule="auto"/>
        <w:rPr>
          <w:rFonts w:ascii="Times New Roman" w:hAnsi="Times New Roman" w:cs="Times New Roman"/>
          <w:i w:val="0"/>
          <w:color w:val="000000" w:themeColor="text1"/>
          <w:highlight w:val="lightGray"/>
        </w:rPr>
      </w:pPr>
      <w:bookmarkStart w:id="53" w:name="_Toc113975581"/>
      <w:r w:rsidRPr="000A3B32">
        <w:rPr>
          <w:rFonts w:ascii="Times New Roman" w:hAnsi="Times New Roman" w:cs="Times New Roman"/>
          <w:i w:val="0"/>
          <w:color w:val="000000" w:themeColor="text1"/>
          <w:highlight w:val="lightGray"/>
        </w:rPr>
        <w:t xml:space="preserve">17. </w:t>
      </w:r>
      <w:r w:rsidR="00F93BBC" w:rsidRPr="000A3B32">
        <w:rPr>
          <w:rFonts w:ascii="Times New Roman" w:hAnsi="Times New Roman" w:cs="Times New Roman"/>
          <w:i w:val="0"/>
          <w:color w:val="000000" w:themeColor="text1"/>
          <w:highlight w:val="lightGray"/>
        </w:rPr>
        <w:t>Yürütme</w:t>
      </w:r>
      <w:bookmarkEnd w:id="53"/>
    </w:p>
    <w:p w14:paraId="5C1C4387" w14:textId="77777777" w:rsidR="00F93BBC" w:rsidRPr="00FF335E" w:rsidRDefault="00BD39E2" w:rsidP="00FF335E">
      <w:pPr>
        <w:spacing w:before="120" w:after="120" w:line="276" w:lineRule="auto"/>
        <w:jc w:val="both"/>
        <w:rPr>
          <w:color w:val="000000" w:themeColor="text1"/>
        </w:rPr>
      </w:pPr>
      <w:r w:rsidRPr="00FF335E">
        <w:rPr>
          <w:color w:val="000000" w:themeColor="text1"/>
        </w:rPr>
        <w:t xml:space="preserve">Bu Yönerge hükümlerini TÜRMOB Yönetim Kurulu Başkanı yürütür. </w:t>
      </w:r>
    </w:p>
    <w:p w14:paraId="435780C9" w14:textId="77777777" w:rsidR="00836FE5" w:rsidRPr="00FF335E" w:rsidRDefault="00836FE5" w:rsidP="00FF335E">
      <w:pPr>
        <w:tabs>
          <w:tab w:val="right" w:leader="dot" w:pos="5954"/>
        </w:tabs>
        <w:spacing w:before="120" w:after="120" w:line="276" w:lineRule="auto"/>
        <w:jc w:val="both"/>
        <w:rPr>
          <w:b/>
          <w:color w:val="000000" w:themeColor="text1"/>
          <w:u w:val="double"/>
        </w:rPr>
      </w:pPr>
    </w:p>
    <w:p w14:paraId="44A676E5" w14:textId="77777777" w:rsidR="003215EA" w:rsidRDefault="003215EA" w:rsidP="00FF335E">
      <w:pPr>
        <w:tabs>
          <w:tab w:val="right" w:leader="dot" w:pos="5954"/>
        </w:tabs>
        <w:spacing w:before="120" w:after="120" w:line="276" w:lineRule="auto"/>
        <w:jc w:val="both"/>
        <w:rPr>
          <w:b/>
          <w:color w:val="000000" w:themeColor="text1"/>
          <w:u w:val="double"/>
        </w:rPr>
      </w:pPr>
    </w:p>
    <w:p w14:paraId="50ED6EE1" w14:textId="77777777" w:rsidR="003215EA" w:rsidRDefault="003215EA" w:rsidP="00FF335E">
      <w:pPr>
        <w:tabs>
          <w:tab w:val="right" w:leader="dot" w:pos="5954"/>
        </w:tabs>
        <w:spacing w:before="120" w:after="120" w:line="276" w:lineRule="auto"/>
        <w:jc w:val="both"/>
        <w:rPr>
          <w:b/>
          <w:color w:val="000000" w:themeColor="text1"/>
          <w:u w:val="double"/>
        </w:rPr>
      </w:pPr>
    </w:p>
    <w:p w14:paraId="4D76D071" w14:textId="77777777" w:rsidR="003215EA" w:rsidRDefault="003215EA" w:rsidP="00FF335E">
      <w:pPr>
        <w:tabs>
          <w:tab w:val="right" w:leader="dot" w:pos="5954"/>
        </w:tabs>
        <w:spacing w:before="120" w:after="120" w:line="276" w:lineRule="auto"/>
        <w:jc w:val="both"/>
        <w:rPr>
          <w:b/>
          <w:color w:val="000000" w:themeColor="text1"/>
          <w:u w:val="double"/>
        </w:rPr>
      </w:pPr>
    </w:p>
    <w:p w14:paraId="14743066" w14:textId="3FC396A3" w:rsidR="00051868" w:rsidRPr="00FF335E" w:rsidRDefault="00051868" w:rsidP="00FF335E">
      <w:pPr>
        <w:tabs>
          <w:tab w:val="right" w:leader="dot" w:pos="5954"/>
        </w:tabs>
        <w:spacing w:before="120" w:after="120" w:line="276" w:lineRule="auto"/>
        <w:jc w:val="both"/>
        <w:rPr>
          <w:b/>
          <w:color w:val="000000" w:themeColor="text1"/>
          <w:u w:val="double"/>
        </w:rPr>
      </w:pPr>
      <w:r w:rsidRPr="00FF335E">
        <w:rPr>
          <w:b/>
          <w:color w:val="000000" w:themeColor="text1"/>
          <w:u w:val="double"/>
        </w:rPr>
        <w:t>E</w:t>
      </w:r>
      <w:r w:rsidR="002C659C" w:rsidRPr="00FF335E">
        <w:rPr>
          <w:b/>
          <w:color w:val="000000" w:themeColor="text1"/>
          <w:u w:val="double"/>
        </w:rPr>
        <w:t>k</w:t>
      </w:r>
    </w:p>
    <w:p w14:paraId="4871651D" w14:textId="77777777" w:rsidR="00051868" w:rsidRPr="00FF335E" w:rsidRDefault="00051868" w:rsidP="00FF335E">
      <w:pPr>
        <w:tabs>
          <w:tab w:val="right" w:leader="dot" w:pos="5954"/>
        </w:tabs>
        <w:spacing w:before="120" w:after="120" w:line="276" w:lineRule="auto"/>
        <w:jc w:val="both"/>
        <w:rPr>
          <w:color w:val="000000" w:themeColor="text1"/>
        </w:rPr>
      </w:pPr>
      <w:r w:rsidRPr="00FF335E">
        <w:rPr>
          <w:b/>
          <w:color w:val="000000" w:themeColor="text1"/>
        </w:rPr>
        <w:t>1</w:t>
      </w:r>
      <w:proofErr w:type="gramStart"/>
      <w:r w:rsidRPr="00FF335E">
        <w:rPr>
          <w:b/>
          <w:color w:val="000000" w:themeColor="text1"/>
        </w:rPr>
        <w:t>-</w:t>
      </w:r>
      <w:r w:rsidRPr="00FF335E">
        <w:rPr>
          <w:color w:val="000000" w:themeColor="text1"/>
        </w:rPr>
        <w:t xml:space="preserve">  </w:t>
      </w:r>
      <w:r w:rsidRPr="00FF335E">
        <w:rPr>
          <w:b/>
          <w:color w:val="000000" w:themeColor="text1"/>
        </w:rPr>
        <w:t>Staj</w:t>
      </w:r>
      <w:proofErr w:type="gramEnd"/>
      <w:r w:rsidRPr="00FF335E">
        <w:rPr>
          <w:b/>
          <w:color w:val="000000" w:themeColor="text1"/>
        </w:rPr>
        <w:t xml:space="preserve"> Başvuru Dosyası</w:t>
      </w:r>
      <w:r w:rsidRPr="00FF335E">
        <w:rPr>
          <w:color w:val="000000" w:themeColor="text1"/>
        </w:rPr>
        <w:t xml:space="preserve"> </w:t>
      </w:r>
    </w:p>
    <w:p w14:paraId="4140DBE2" w14:textId="77777777"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İlk Staj Başvuru Sırasında Hazırlanması Gereken Belgeler Listesi</w:t>
      </w:r>
      <w:r w:rsidRPr="00FF335E">
        <w:rPr>
          <w:b/>
          <w:color w:val="000000" w:themeColor="text1"/>
        </w:rPr>
        <w:t xml:space="preserve"> </w:t>
      </w:r>
    </w:p>
    <w:p w14:paraId="7040387A" w14:textId="77777777" w:rsidR="00051868" w:rsidRPr="00FF335E" w:rsidRDefault="00051868" w:rsidP="00FF335E">
      <w:pPr>
        <w:tabs>
          <w:tab w:val="right" w:leader="dot" w:pos="1276"/>
        </w:tabs>
        <w:spacing w:before="120" w:after="120" w:line="276" w:lineRule="auto"/>
        <w:ind w:left="284"/>
        <w:jc w:val="both"/>
        <w:rPr>
          <w:color w:val="000000" w:themeColor="text1"/>
        </w:rPr>
      </w:pPr>
      <w:r w:rsidRPr="00FF335E">
        <w:rPr>
          <w:color w:val="000000" w:themeColor="text1"/>
        </w:rPr>
        <w:t>- SMMM Staj Başvuru Formu</w:t>
      </w:r>
      <w:r w:rsidRPr="00FF335E">
        <w:rPr>
          <w:b/>
          <w:color w:val="000000" w:themeColor="text1"/>
        </w:rPr>
        <w:t xml:space="preserve"> </w:t>
      </w:r>
    </w:p>
    <w:p w14:paraId="6AC3962E" w14:textId="77777777"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Cumhuriyet Savcılığı Başvuru Formu</w:t>
      </w:r>
      <w:r w:rsidRPr="00FF335E">
        <w:rPr>
          <w:b/>
          <w:color w:val="000000" w:themeColor="text1"/>
        </w:rPr>
        <w:t xml:space="preserve"> </w:t>
      </w:r>
    </w:p>
    <w:p w14:paraId="6C655845" w14:textId="77777777" w:rsidR="00051868" w:rsidRPr="00FF335E" w:rsidRDefault="00051868" w:rsidP="00FF335E">
      <w:pPr>
        <w:tabs>
          <w:tab w:val="right" w:leader="dot" w:pos="567"/>
        </w:tabs>
        <w:spacing w:before="120" w:after="120" w:line="276" w:lineRule="auto"/>
        <w:ind w:left="284"/>
        <w:jc w:val="both"/>
        <w:rPr>
          <w:strike/>
          <w:color w:val="000000" w:themeColor="text1"/>
        </w:rPr>
      </w:pPr>
      <w:r w:rsidRPr="00FF335E">
        <w:rPr>
          <w:color w:val="000000" w:themeColor="text1"/>
        </w:rPr>
        <w:t xml:space="preserve">- </w:t>
      </w:r>
      <w:r w:rsidR="002308A7" w:rsidRPr="00FF335E">
        <w:rPr>
          <w:color w:val="000000" w:themeColor="text1"/>
        </w:rPr>
        <w:t xml:space="preserve">Mülga </w:t>
      </w:r>
      <w:r w:rsidR="002308A7" w:rsidRPr="00FF335E">
        <w:rPr>
          <w:b/>
          <w:bCs/>
          <w:color w:val="FF0000"/>
          <w:vertAlign w:val="superscript"/>
        </w:rPr>
        <w:t>[</w:t>
      </w:r>
      <w:r w:rsidR="002308A7" w:rsidRPr="00FF335E">
        <w:rPr>
          <w:rStyle w:val="DipnotBavurusu"/>
          <w:b/>
          <w:bCs/>
          <w:color w:val="FF0000"/>
        </w:rPr>
        <w:footnoteReference w:id="102"/>
      </w:r>
      <w:r w:rsidR="009F480B" w:rsidRPr="00FF335E">
        <w:rPr>
          <w:b/>
          <w:bCs/>
          <w:color w:val="FF0000"/>
          <w:vertAlign w:val="superscript"/>
        </w:rPr>
        <w:t>]</w:t>
      </w:r>
    </w:p>
    <w:p w14:paraId="06F84F0C" w14:textId="77777777" w:rsidR="00147E49" w:rsidRPr="00FF335E" w:rsidRDefault="00147E49" w:rsidP="00FF335E">
      <w:pPr>
        <w:tabs>
          <w:tab w:val="right" w:leader="dot" w:pos="567"/>
        </w:tabs>
        <w:spacing w:before="120" w:after="120" w:line="276" w:lineRule="auto"/>
        <w:ind w:left="284"/>
        <w:jc w:val="both"/>
        <w:rPr>
          <w:color w:val="FF0000"/>
        </w:rPr>
      </w:pPr>
      <w:r w:rsidRPr="00FF335E">
        <w:rPr>
          <w:color w:val="000000" w:themeColor="text1"/>
        </w:rPr>
        <w:t>- Taahhütname (Staja Giriş Sınavı)</w:t>
      </w:r>
      <w:r w:rsidR="002308A7" w:rsidRPr="00FF335E">
        <w:rPr>
          <w:color w:val="000000" w:themeColor="text1"/>
        </w:rPr>
        <w:t xml:space="preserve"> </w:t>
      </w:r>
      <w:r w:rsidR="002308A7" w:rsidRPr="00FF335E">
        <w:rPr>
          <w:b/>
          <w:bCs/>
          <w:color w:val="FF0000"/>
          <w:vertAlign w:val="superscript"/>
        </w:rPr>
        <w:t>[</w:t>
      </w:r>
      <w:r w:rsidR="002308A7" w:rsidRPr="00FF335E">
        <w:rPr>
          <w:rStyle w:val="DipnotBavurusu"/>
          <w:b/>
          <w:bCs/>
          <w:color w:val="FF0000"/>
        </w:rPr>
        <w:footnoteReference w:id="103"/>
      </w:r>
      <w:r w:rsidR="009F480B" w:rsidRPr="00FF335E">
        <w:rPr>
          <w:b/>
          <w:bCs/>
          <w:color w:val="FF0000"/>
          <w:vertAlign w:val="superscript"/>
        </w:rPr>
        <w:t>]</w:t>
      </w:r>
    </w:p>
    <w:p w14:paraId="7EFD3C1F" w14:textId="77777777" w:rsidR="00147E49" w:rsidRPr="00FF335E" w:rsidRDefault="00147E49" w:rsidP="00FF335E">
      <w:pPr>
        <w:tabs>
          <w:tab w:val="right" w:leader="dot" w:pos="567"/>
        </w:tabs>
        <w:spacing w:before="120" w:after="120" w:line="276" w:lineRule="auto"/>
        <w:ind w:left="284"/>
        <w:jc w:val="both"/>
        <w:rPr>
          <w:color w:val="FF0000"/>
        </w:rPr>
      </w:pPr>
      <w:r w:rsidRPr="00FF335E">
        <w:rPr>
          <w:color w:val="000000" w:themeColor="text1"/>
        </w:rPr>
        <w:t>- Taahhütname (Staja Başlama)</w:t>
      </w:r>
      <w:r w:rsidR="002308A7" w:rsidRPr="00FF335E">
        <w:rPr>
          <w:color w:val="000000" w:themeColor="text1"/>
        </w:rPr>
        <w:t xml:space="preserve"> </w:t>
      </w:r>
      <w:r w:rsidR="002308A7" w:rsidRPr="00FF335E">
        <w:rPr>
          <w:b/>
          <w:bCs/>
          <w:color w:val="FF0000"/>
          <w:vertAlign w:val="superscript"/>
        </w:rPr>
        <w:t>[</w:t>
      </w:r>
      <w:r w:rsidR="002308A7" w:rsidRPr="00FF335E">
        <w:rPr>
          <w:rStyle w:val="DipnotBavurusu"/>
          <w:b/>
          <w:bCs/>
          <w:color w:val="FF0000"/>
        </w:rPr>
        <w:footnoteReference w:id="104"/>
      </w:r>
      <w:r w:rsidR="009F480B" w:rsidRPr="00FF335E">
        <w:rPr>
          <w:b/>
          <w:bCs/>
          <w:color w:val="FF0000"/>
          <w:vertAlign w:val="superscript"/>
        </w:rPr>
        <w:t>]</w:t>
      </w:r>
    </w:p>
    <w:p w14:paraId="53F87D60" w14:textId="77777777"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Staj Onay Belgesi</w:t>
      </w:r>
      <w:r w:rsidRPr="00FF335E">
        <w:rPr>
          <w:b/>
          <w:color w:val="000000" w:themeColor="text1"/>
        </w:rPr>
        <w:t xml:space="preserve"> </w:t>
      </w:r>
    </w:p>
    <w:p w14:paraId="7EEEBF7C" w14:textId="77777777"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lastRenderedPageBreak/>
        <w:t>- Tek Kişi Staj Belgesi</w:t>
      </w:r>
      <w:r w:rsidRPr="00FF335E">
        <w:rPr>
          <w:b/>
          <w:color w:val="000000" w:themeColor="text1"/>
        </w:rPr>
        <w:t xml:space="preserve"> </w:t>
      </w:r>
    </w:p>
    <w:p w14:paraId="283502AA" w14:textId="77777777" w:rsidR="00051868" w:rsidRPr="00FF335E" w:rsidRDefault="00A65DF3" w:rsidP="00FF335E">
      <w:pPr>
        <w:tabs>
          <w:tab w:val="right" w:leader="dot" w:pos="567"/>
        </w:tabs>
        <w:spacing w:before="120" w:after="120" w:line="276" w:lineRule="auto"/>
        <w:ind w:left="284"/>
        <w:jc w:val="both"/>
        <w:rPr>
          <w:color w:val="000000" w:themeColor="text1"/>
        </w:rPr>
      </w:pPr>
      <w:r w:rsidRPr="00FF335E">
        <w:rPr>
          <w:color w:val="000000" w:themeColor="text1"/>
        </w:rPr>
        <w:t xml:space="preserve">- </w:t>
      </w:r>
      <w:r w:rsidR="00051868" w:rsidRPr="00FF335E">
        <w:rPr>
          <w:color w:val="000000" w:themeColor="text1"/>
        </w:rPr>
        <w:t>Stajyer Durum Tespit Tutanağı</w:t>
      </w:r>
      <w:r w:rsidR="00051868" w:rsidRPr="00FF335E">
        <w:rPr>
          <w:b/>
          <w:color w:val="000000" w:themeColor="text1"/>
        </w:rPr>
        <w:t xml:space="preserve"> </w:t>
      </w:r>
    </w:p>
    <w:p w14:paraId="1DAF828B" w14:textId="7D42431C" w:rsidR="00DE7FC2" w:rsidRPr="00444A7E" w:rsidRDefault="00051868" w:rsidP="00DE7FC2">
      <w:pPr>
        <w:tabs>
          <w:tab w:val="right" w:leader="dot" w:pos="567"/>
        </w:tabs>
        <w:spacing w:before="120" w:after="120" w:line="276" w:lineRule="auto"/>
        <w:ind w:left="284"/>
        <w:jc w:val="both"/>
        <w:rPr>
          <w:color w:val="FF0000"/>
        </w:rPr>
      </w:pPr>
      <w:r w:rsidRPr="00BD3093">
        <w:rPr>
          <w:color w:val="000000" w:themeColor="text1"/>
        </w:rPr>
        <w:t xml:space="preserve">- </w:t>
      </w:r>
      <w:r w:rsidR="00CF1D24" w:rsidRPr="00BD3093">
        <w:rPr>
          <w:color w:val="000000" w:themeColor="text1"/>
        </w:rPr>
        <w:t>Aday Meslek Mensubu Değerlendirme Formu</w:t>
      </w:r>
      <w:r w:rsidRPr="00BD3093">
        <w:rPr>
          <w:color w:val="000000" w:themeColor="text1"/>
        </w:rPr>
        <w:t xml:space="preserve"> (Tezkiye)</w:t>
      </w:r>
      <w:r w:rsidR="00DE7FC2" w:rsidRPr="00444A7E">
        <w:rPr>
          <w:color w:val="FF0000"/>
        </w:rPr>
        <w:t xml:space="preserve"> </w:t>
      </w:r>
      <w:r w:rsidR="00DE7FC2" w:rsidRPr="00444A7E">
        <w:rPr>
          <w:b/>
          <w:bCs/>
          <w:color w:val="FF0000"/>
          <w:vertAlign w:val="superscript"/>
        </w:rPr>
        <w:t>[</w:t>
      </w:r>
      <w:r w:rsidR="00DE7FC2" w:rsidRPr="00444A7E">
        <w:rPr>
          <w:rStyle w:val="DipnotBavurusu"/>
          <w:b/>
          <w:bCs/>
          <w:color w:val="FF0000"/>
        </w:rPr>
        <w:footnoteReference w:id="105"/>
      </w:r>
      <w:r w:rsidR="00DE7FC2" w:rsidRPr="00444A7E">
        <w:rPr>
          <w:b/>
          <w:bCs/>
          <w:color w:val="FF0000"/>
          <w:vertAlign w:val="superscript"/>
        </w:rPr>
        <w:t>]</w:t>
      </w:r>
    </w:p>
    <w:p w14:paraId="14B40F19" w14:textId="77777777" w:rsidR="00147E49" w:rsidRPr="00FF335E" w:rsidRDefault="00147E49" w:rsidP="00FF335E">
      <w:pPr>
        <w:tabs>
          <w:tab w:val="right" w:leader="dot" w:pos="567"/>
        </w:tabs>
        <w:spacing w:before="120" w:after="120" w:line="276" w:lineRule="auto"/>
        <w:ind w:left="284"/>
        <w:jc w:val="both"/>
        <w:rPr>
          <w:color w:val="000000" w:themeColor="text1"/>
        </w:rPr>
      </w:pPr>
    </w:p>
    <w:p w14:paraId="5AB3F5AB" w14:textId="77777777" w:rsidR="00051868" w:rsidRPr="00FF335E" w:rsidRDefault="00051868" w:rsidP="00FF335E">
      <w:pPr>
        <w:tabs>
          <w:tab w:val="right" w:leader="dot" w:pos="5954"/>
        </w:tabs>
        <w:spacing w:before="120" w:after="120" w:line="276" w:lineRule="auto"/>
        <w:jc w:val="both"/>
        <w:rPr>
          <w:b/>
          <w:color w:val="000000" w:themeColor="text1"/>
        </w:rPr>
      </w:pPr>
    </w:p>
    <w:p w14:paraId="44E474D1" w14:textId="4DBF251E" w:rsidR="00051868" w:rsidRPr="00FF335E" w:rsidRDefault="00B91415" w:rsidP="00FF335E">
      <w:pPr>
        <w:tabs>
          <w:tab w:val="right" w:leader="dot" w:pos="5954"/>
        </w:tabs>
        <w:spacing w:before="120" w:after="120" w:line="276" w:lineRule="auto"/>
        <w:jc w:val="both"/>
        <w:rPr>
          <w:b/>
          <w:color w:val="000000" w:themeColor="text1"/>
        </w:rPr>
      </w:pPr>
      <w:r>
        <w:rPr>
          <w:noProof/>
        </w:rPr>
        <mc:AlternateContent>
          <mc:Choice Requires="wps">
            <w:drawing>
              <wp:anchor distT="0" distB="0" distL="114300" distR="114300" simplePos="0" relativeHeight="251715584" behindDoc="0" locked="0" layoutInCell="1" allowOverlap="1" wp14:anchorId="236A2AF0" wp14:editId="3C809A26">
                <wp:simplePos x="0" y="0"/>
                <wp:positionH relativeFrom="column">
                  <wp:posOffset>-677918</wp:posOffset>
                </wp:positionH>
                <wp:positionV relativeFrom="paragraph">
                  <wp:posOffset>389233</wp:posOffset>
                </wp:positionV>
                <wp:extent cx="425669" cy="551793"/>
                <wp:effectExtent l="0" t="0" r="0" b="1270"/>
                <wp:wrapNone/>
                <wp:docPr id="31" name="Dikdörtgen 31"/>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7074A" id="Dikdörtgen 31" o:spid="_x0000_s1026" style="position:absolute;margin-left:-53.4pt;margin-top:30.65pt;width:33.5pt;height:43.4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8imgIAAIcFAAAOAAAAZHJzL2Uyb0RvYy54bWysVM1OGzEQvlfqO1i+l01CAiVigyIQVSUE&#10;qFBxdrx2YtXrccdONumD9QX6Yh17NxugqIeqOTgez8w3P/vNnF9sa8s2CoMBV/Lh0YAz5SRUxi1L&#10;/vXx+sNHzkIUrhIWnCr5TgV+MXv/7rzxUzWCFdhKISMQF6aNL/kqRj8tiiBXqhbhCLxypNSAtYgk&#10;4rKoUDSEXttiNBicFA1g5RGkCoFer1oln2V8rZWMd1oHFZktOeUW84n5XKSzmJ2L6RKFXxnZpSH+&#10;IYtaGEdBe6grEQVbo/kDqjYSIYCORxLqArQ2UuUaqJrh4FU1DyvhVa6FmhN836bw/2Dl7eYemalK&#10;fjzkzImavtGV+Vb9+olxqRyjV2pR48OULB/8PXZSoGuqd6uxTv9UCdvmtu76tqptZJIex6PJyckZ&#10;Z5JUk8nw9Ow4YRYHZ48hflJQs3QpOdJXy80Um5sQW9O9SYoVwJrq2libhcQUdWmRbQR948UyJ0zg&#10;L6ysS7YOklcLmF6KVFdbSb7FnVXJzrovSlNTKPdRTiTT8RBESKlcHLaqlahUG3syoF9XWu+RC82A&#10;CVlT/B67A3hZwB67zbKzT64qs7l3Hvwtsda598iRwcXeuTYO8C0AS1V1kVv7fZPa1qQuLaDaEWUQ&#10;2lkKXl4b+mw3IsR7gTQ8NGa0EOIdHdpCU3LobpytAH+89Z7sidOk5ayhYSx5+L4WqDiznx2x/Ww4&#10;HqfpzcJ4cjoiAZ9rFs81bl1fAnGBCE3Z5Wuyj3Z/1Qj1E+2NeYpKKuEkxS65jLgXLmO7JGjzSDWf&#10;ZzOaWC/ijXvwMoGnriZaPm6fBPqOu5FIfwv7wRXTVxRubZOng/k6gjaZ34e+dv2mac/E6TZTWifP&#10;5Wx12J+z3wAAAP//AwBQSwMEFAAGAAgAAAAhAASRLxTgAAAACwEAAA8AAABkcnMvZG93bnJldi54&#10;bWxMj8tOwzAQRfdI/IM1SOxSOw1NS4hTIQQVsKMQ1m48JBF+hNhpw98zrGA5M0d3zi23szXsiGPo&#10;vZOQLgQwdI3XvWslvL0+JBtgISqnlfEOJXxjgG11flaqQvuTe8HjPraMQlwolIQuxqHgPDQdWhUW&#10;fkBHtw8/WhVpHFuuR3WicGv4UoicW9U7+tCpAe86bD73k5UwrdZP9/P71y6rRb1+rs3qMe4GKS8v&#10;5tsbYBHn+AfDrz6pQ0VOBz85HZiRkKQiJ/coIU8zYEQk2TUtDoRebZbAq5L/71D9AAAA//8DAFBL&#10;AQItABQABgAIAAAAIQC2gziS/gAAAOEBAAATAAAAAAAAAAAAAAAAAAAAAABbQ29udGVudF9UeXBl&#10;c10ueG1sUEsBAi0AFAAGAAgAAAAhADj9If/WAAAAlAEAAAsAAAAAAAAAAAAAAAAALwEAAF9yZWxz&#10;Ly5yZWxzUEsBAi0AFAAGAAgAAAAhADDPbyKaAgAAhwUAAA4AAAAAAAAAAAAAAAAALgIAAGRycy9l&#10;Mm9Eb2MueG1sUEsBAi0AFAAGAAgAAAAhAASRLxTgAAAACwEAAA8AAAAAAAAAAAAAAAAA9AQAAGRy&#10;cy9kb3ducmV2LnhtbFBLBQYAAAAABAAEAPMAAAABBgAAAAA=&#10;" fillcolor="white [3212]" stroked="f" strokeweight="2pt"/>
            </w:pict>
          </mc:Fallback>
        </mc:AlternateContent>
      </w:r>
      <w:r w:rsidR="00051868" w:rsidRPr="00FF335E">
        <w:rPr>
          <w:b/>
          <w:color w:val="000000" w:themeColor="text1"/>
        </w:rPr>
        <w:t xml:space="preserve">2- Sınav Başvuru Dosyası </w:t>
      </w:r>
    </w:p>
    <w:p w14:paraId="0B624BA6" w14:textId="6C2B5566"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SMMM Sınav Başvuru Dosyasında Bulunması Gereken Belgeler Listesi</w:t>
      </w:r>
      <w:r w:rsidRPr="00FF335E">
        <w:rPr>
          <w:b/>
          <w:color w:val="000000" w:themeColor="text1"/>
        </w:rPr>
        <w:t xml:space="preserve"> </w:t>
      </w:r>
    </w:p>
    <w:p w14:paraId="54FCCAFD" w14:textId="07F5E675"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SMMM Sınav Formu</w:t>
      </w:r>
      <w:r w:rsidRPr="00FF335E">
        <w:rPr>
          <w:b/>
          <w:color w:val="000000" w:themeColor="text1"/>
        </w:rPr>
        <w:t xml:space="preserve"> </w:t>
      </w:r>
    </w:p>
    <w:p w14:paraId="010421C8" w14:textId="184C94D0" w:rsidR="00147E49" w:rsidRPr="00FF335E" w:rsidRDefault="00051868" w:rsidP="00FF335E">
      <w:pPr>
        <w:tabs>
          <w:tab w:val="right" w:leader="dot" w:pos="567"/>
        </w:tabs>
        <w:spacing w:before="120" w:after="120" w:line="276" w:lineRule="auto"/>
        <w:ind w:left="284"/>
        <w:jc w:val="both"/>
        <w:rPr>
          <w:b/>
          <w:bCs/>
          <w:color w:val="FF0000"/>
        </w:rPr>
      </w:pPr>
      <w:r w:rsidRPr="00FF335E">
        <w:rPr>
          <w:color w:val="000000" w:themeColor="text1"/>
        </w:rPr>
        <w:t xml:space="preserve">- </w:t>
      </w:r>
      <w:r w:rsidR="002308A7" w:rsidRPr="00FF335E">
        <w:rPr>
          <w:color w:val="000000" w:themeColor="text1"/>
        </w:rPr>
        <w:t xml:space="preserve">Mülga </w:t>
      </w:r>
      <w:r w:rsidR="002308A7" w:rsidRPr="00371D6B">
        <w:rPr>
          <w:b/>
          <w:bCs/>
          <w:color w:val="FF0000"/>
          <w:vertAlign w:val="superscript"/>
        </w:rPr>
        <w:t>[</w:t>
      </w:r>
      <w:r w:rsidR="00393301" w:rsidRPr="00371D6B">
        <w:rPr>
          <w:rStyle w:val="DipnotBavurusu"/>
          <w:b/>
          <w:color w:val="FF0000"/>
        </w:rPr>
        <w:footnoteReference w:id="106"/>
      </w:r>
      <w:r w:rsidR="009F480B" w:rsidRPr="00371D6B">
        <w:rPr>
          <w:b/>
          <w:bCs/>
          <w:color w:val="FF0000"/>
          <w:vertAlign w:val="superscript"/>
        </w:rPr>
        <w:t>]</w:t>
      </w:r>
    </w:p>
    <w:p w14:paraId="1690AF47" w14:textId="1A28045E" w:rsidR="0082278B" w:rsidRPr="00FF335E" w:rsidRDefault="0082278B" w:rsidP="00FF335E">
      <w:pPr>
        <w:tabs>
          <w:tab w:val="right" w:leader="dot" w:pos="5954"/>
        </w:tabs>
        <w:spacing w:before="120" w:after="120" w:line="276" w:lineRule="auto"/>
        <w:jc w:val="both"/>
        <w:rPr>
          <w:b/>
          <w:color w:val="000000" w:themeColor="text1"/>
          <w:u w:val="double"/>
        </w:rPr>
      </w:pPr>
    </w:p>
    <w:p w14:paraId="47A1046B" w14:textId="77777777" w:rsidR="002C659C" w:rsidRPr="00FF335E" w:rsidRDefault="002C659C" w:rsidP="00FF335E">
      <w:pPr>
        <w:tabs>
          <w:tab w:val="right" w:leader="dot" w:pos="5954"/>
        </w:tabs>
        <w:spacing w:before="120" w:after="120" w:line="276" w:lineRule="auto"/>
        <w:jc w:val="both"/>
        <w:rPr>
          <w:b/>
          <w:color w:val="000000" w:themeColor="text1"/>
          <w:u w:val="double"/>
        </w:rPr>
      </w:pPr>
      <w:r w:rsidRPr="00FF335E">
        <w:rPr>
          <w:b/>
          <w:color w:val="000000" w:themeColor="text1"/>
          <w:u w:val="double"/>
        </w:rPr>
        <w:t>Bilgi Dokümanı</w:t>
      </w:r>
    </w:p>
    <w:p w14:paraId="0733691C" w14:textId="480D9FFA" w:rsidR="00147E49" w:rsidRPr="00FF335E" w:rsidRDefault="00BE2477" w:rsidP="00FF335E">
      <w:pPr>
        <w:tabs>
          <w:tab w:val="right" w:leader="dot" w:pos="5954"/>
        </w:tabs>
        <w:spacing w:before="120" w:after="120" w:line="276" w:lineRule="auto"/>
        <w:jc w:val="both"/>
        <w:rPr>
          <w:b/>
          <w:strike/>
          <w:color w:val="00B050"/>
        </w:rPr>
      </w:pPr>
      <w:r w:rsidRPr="00FF335E">
        <w:rPr>
          <w:color w:val="000000" w:themeColor="text1"/>
        </w:rPr>
        <w:t xml:space="preserve">Mülga </w:t>
      </w:r>
      <w:r w:rsidR="002308A7" w:rsidRPr="00371D6B">
        <w:rPr>
          <w:b/>
          <w:bCs/>
          <w:color w:val="FF0000"/>
          <w:vertAlign w:val="superscript"/>
        </w:rPr>
        <w:t>[</w:t>
      </w:r>
      <w:r w:rsidR="00393301" w:rsidRPr="00371D6B">
        <w:rPr>
          <w:rStyle w:val="DipnotBavurusu"/>
          <w:b/>
          <w:color w:val="FF0000"/>
        </w:rPr>
        <w:footnoteReference w:id="107"/>
      </w:r>
      <w:r w:rsidR="009F480B" w:rsidRPr="00371D6B">
        <w:rPr>
          <w:b/>
          <w:bCs/>
          <w:color w:val="FF0000"/>
          <w:vertAlign w:val="superscript"/>
        </w:rPr>
        <w:t>]</w:t>
      </w:r>
    </w:p>
    <w:sectPr w:rsidR="00147E49" w:rsidRPr="00FF335E" w:rsidSect="00291193">
      <w:headerReference w:type="default" r:id="rId12"/>
      <w:pgSz w:w="11906" w:h="16838"/>
      <w:pgMar w:top="1418" w:right="1418" w:bottom="1418" w:left="1418" w:header="709" w:footer="11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9B5C9" w14:textId="77777777" w:rsidR="00D21008" w:rsidRDefault="00D21008">
      <w:r>
        <w:separator/>
      </w:r>
    </w:p>
  </w:endnote>
  <w:endnote w:type="continuationSeparator" w:id="0">
    <w:p w14:paraId="7A68A8A9" w14:textId="77777777" w:rsidR="00D21008" w:rsidRDefault="00D2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 Arial">
    <w:altName w:val="Times New Roman"/>
    <w:charset w:val="00"/>
    <w:family w:val="auto"/>
    <w:pitch w:val="default"/>
  </w:font>
  <w:font w:name="Liberation Sans">
    <w:altName w:val="Arial"/>
    <w:charset w:val="00"/>
    <w:family w:val="swiss"/>
    <w:pitch w:val="variable"/>
  </w:font>
  <w:font w:name="DejaVu Sans">
    <w:charset w:val="00"/>
    <w:family w:val="auto"/>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B76CA" w14:textId="77777777" w:rsidR="00D21008" w:rsidRDefault="00D21008">
      <w:r>
        <w:separator/>
      </w:r>
    </w:p>
  </w:footnote>
  <w:footnote w:type="continuationSeparator" w:id="0">
    <w:p w14:paraId="6EA74560" w14:textId="77777777" w:rsidR="00D21008" w:rsidRDefault="00D21008">
      <w:r>
        <w:continuationSeparator/>
      </w:r>
    </w:p>
  </w:footnote>
  <w:footnote w:id="1">
    <w:p w14:paraId="0BB8235E" w14:textId="77777777"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07.06.2018 Tarihli TÜRMOB Yönetim Kurulu Kararı ile yapılan değişiklikler işlenmiştir.</w:t>
      </w:r>
    </w:p>
  </w:footnote>
  <w:footnote w:id="2">
    <w:p w14:paraId="3FDCCE44" w14:textId="77777777" w:rsidR="00D12D33" w:rsidRPr="00BE2477" w:rsidRDefault="00D12D33" w:rsidP="00C628B4">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3">
    <w:p w14:paraId="446F815D" w14:textId="5004019C" w:rsidR="00D12D33" w:rsidRPr="00BE2477" w:rsidRDefault="00D12D33"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4">
    <w:p w14:paraId="3236F3BE" w14:textId="628A432E" w:rsidR="00D12D33" w:rsidRPr="00AF444D" w:rsidRDefault="00D12D33">
      <w:pPr>
        <w:pStyle w:val="DipnotMetni"/>
        <w:rPr>
          <w:sz w:val="18"/>
          <w:szCs w:val="18"/>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5">
    <w:p w14:paraId="01319A2B" w14:textId="5075FDA6"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
    <w:p w14:paraId="66F40470" w14:textId="11CCE364"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17.07.2020 Tarihli TÜRMOB </w:t>
      </w:r>
      <w:r w:rsidRPr="00BE2477">
        <w:rPr>
          <w:color w:val="FF0000"/>
        </w:rPr>
        <w:t>Yönetim Kurulu Kararı ile yapılan değişiklikler işlenmiştir.</w:t>
      </w:r>
    </w:p>
  </w:footnote>
  <w:footnote w:id="7">
    <w:p w14:paraId="3A5B2BF5" w14:textId="29536DE6" w:rsidR="00D12D33" w:rsidRPr="00124E09"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17.07.2020 Tarihli TÜRMOB </w:t>
      </w:r>
      <w:r w:rsidRPr="00BE2477">
        <w:rPr>
          <w:color w:val="FF0000"/>
        </w:rPr>
        <w:t>Yönetim Kurulu Kararı ile yapılan değişiklikler işlenmiştir.</w:t>
      </w:r>
    </w:p>
  </w:footnote>
  <w:footnote w:id="8">
    <w:p w14:paraId="56B23131" w14:textId="5CFE855D"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17.07.2020 Tarihli TÜRMOB </w:t>
      </w:r>
      <w:r w:rsidRPr="00BE2477">
        <w:rPr>
          <w:color w:val="FF0000"/>
        </w:rPr>
        <w:t>Yönetim Kurulu Kararı ile yapılan değişiklikler işlenmiştir.</w:t>
      </w:r>
    </w:p>
  </w:footnote>
  <w:footnote w:id="9">
    <w:p w14:paraId="0D1600D1" w14:textId="17526B85" w:rsidR="00D12D33" w:rsidRPr="00BE2477" w:rsidRDefault="00D12D33">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17.07.2020 Tarihli TÜRMOB </w:t>
      </w:r>
      <w:r w:rsidRPr="00BE2477">
        <w:rPr>
          <w:color w:val="FF0000"/>
        </w:rPr>
        <w:t>Yönetim Kurulu Kararı ile yapılan değişiklikler işlenmiştir.</w:t>
      </w:r>
    </w:p>
  </w:footnote>
  <w:footnote w:id="10">
    <w:p w14:paraId="53C555CC" w14:textId="5DD5D920" w:rsidR="00D12D33" w:rsidRPr="00BE2477" w:rsidRDefault="00D12D33" w:rsidP="005D3140">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1">
    <w:p w14:paraId="370EA08B" w14:textId="04333821" w:rsidR="00D12D33" w:rsidRPr="00BE2477" w:rsidRDefault="00D12D33" w:rsidP="005D3140">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2">
    <w:p w14:paraId="01E8C56B" w14:textId="758E7923" w:rsidR="00D12D33" w:rsidRPr="00BE2477" w:rsidRDefault="00D12D33" w:rsidP="005D3140">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3">
    <w:p w14:paraId="202A0780" w14:textId="4C0B18A2"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17.07.2020 Tarihli TÜRMOB </w:t>
      </w:r>
      <w:r w:rsidRPr="00BE2477">
        <w:rPr>
          <w:color w:val="FF0000"/>
        </w:rPr>
        <w:t>Yönetim Kurulu Kararı ile yapılan değişiklikler işlenmiştir.</w:t>
      </w:r>
    </w:p>
  </w:footnote>
  <w:footnote w:id="14">
    <w:p w14:paraId="7BAB4D18" w14:textId="1FC671F9" w:rsidR="00D12D33" w:rsidRPr="00BE2477" w:rsidRDefault="00D12D33">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5">
    <w:p w14:paraId="75B98C60" w14:textId="2FA708DB" w:rsidR="00D12D33" w:rsidRPr="00BE2477" w:rsidRDefault="00D12D33">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6">
    <w:p w14:paraId="6F759449" w14:textId="71AD298E" w:rsidR="00D12D33" w:rsidRPr="00BE2477" w:rsidRDefault="00D12D33" w:rsidP="00E3741E">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7">
    <w:p w14:paraId="0CC6B71F" w14:textId="3CD04E37" w:rsidR="00D12D33" w:rsidRPr="00BE2477" w:rsidRDefault="00D12D33">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8">
    <w:p w14:paraId="35230332" w14:textId="77777777" w:rsidR="00D12D33" w:rsidRPr="00BE2477" w:rsidRDefault="00D12D33" w:rsidP="00C628B4">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9">
    <w:p w14:paraId="123760FC" w14:textId="4EE43D24" w:rsidR="00D12D33" w:rsidRPr="00BE2477" w:rsidRDefault="00D12D33">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0">
    <w:p w14:paraId="4D1C2380" w14:textId="1C2489D4"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1">
    <w:p w14:paraId="4B8ABB98" w14:textId="5FCE9B35"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2">
    <w:p w14:paraId="4788E982" w14:textId="69AF4AAF" w:rsidR="00D12D33" w:rsidRPr="00BE2477" w:rsidRDefault="00D12D33" w:rsidP="005D3140">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23">
    <w:p w14:paraId="244B84BF" w14:textId="7097632B"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4">
    <w:p w14:paraId="1EB9466A" w14:textId="77777777" w:rsidR="00D12D33" w:rsidRPr="00BE2477" w:rsidRDefault="00D12D33" w:rsidP="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5">
    <w:p w14:paraId="59E35226" w14:textId="77777777" w:rsidR="00D12D33" w:rsidRPr="00BE2477" w:rsidRDefault="00D12D33" w:rsidP="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6">
    <w:p w14:paraId="4AE1DA90" w14:textId="77777777" w:rsidR="00D12D33" w:rsidRPr="00BE2477" w:rsidRDefault="00D12D33" w:rsidP="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7">
    <w:p w14:paraId="449319C2" w14:textId="77777777" w:rsidR="00D12D33" w:rsidRPr="00BE2477" w:rsidRDefault="00D12D33" w:rsidP="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8">
    <w:p w14:paraId="592C4629" w14:textId="3D1693DA"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9">
    <w:p w14:paraId="128C7548" w14:textId="0845C196"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0">
    <w:p w14:paraId="317BF99D" w14:textId="2D955602"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1">
    <w:p w14:paraId="7C23C72F" w14:textId="14B0FE5B"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2">
    <w:p w14:paraId="039D5D66" w14:textId="486FCB64"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3">
    <w:p w14:paraId="4714C754" w14:textId="7331E8F2"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4">
    <w:p w14:paraId="032FC0FA" w14:textId="2DB17637"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5">
    <w:p w14:paraId="5A0AFA08" w14:textId="47E5EF11"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09.03.2017 Tarihli TÜRMOB Yönetim Kurulu Kararı ile yapılan değişiklikler işlenmiştir.</w:t>
      </w:r>
    </w:p>
  </w:footnote>
  <w:footnote w:id="36">
    <w:p w14:paraId="1DEEC2D1" w14:textId="632F4977" w:rsidR="00D12D33" w:rsidRPr="00BE2477" w:rsidRDefault="00D12D33"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37">
    <w:p w14:paraId="3D2ACE18" w14:textId="734A9D9C" w:rsidR="00D12D33" w:rsidRPr="00BE2477" w:rsidRDefault="00D12D33" w:rsidP="006932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01</w:t>
      </w:r>
      <w:r w:rsidRPr="00BE2477">
        <w:rPr>
          <w:color w:val="FF0000"/>
        </w:rPr>
        <w:t>.0</w:t>
      </w:r>
      <w:r>
        <w:rPr>
          <w:color w:val="FF0000"/>
        </w:rPr>
        <w:t>9</w:t>
      </w:r>
      <w:r w:rsidRPr="00BE2477">
        <w:rPr>
          <w:color w:val="FF0000"/>
        </w:rPr>
        <w:t>.202</w:t>
      </w:r>
      <w:r>
        <w:rPr>
          <w:color w:val="FF0000"/>
        </w:rPr>
        <w:t>2</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38">
    <w:p w14:paraId="26679F51" w14:textId="77777777" w:rsidR="00CC0876" w:rsidRPr="00BE2477" w:rsidRDefault="00CC0876"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39">
    <w:p w14:paraId="45B74684" w14:textId="77777777" w:rsidR="00CC0876" w:rsidRPr="00BE2477" w:rsidRDefault="00CC0876"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0">
    <w:p w14:paraId="70A79667" w14:textId="77777777" w:rsidR="00CC0876" w:rsidRPr="00BE2477" w:rsidRDefault="00CC0876"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1">
    <w:p w14:paraId="0F959F30" w14:textId="77777777" w:rsidR="00CC0876" w:rsidRPr="00BE2477" w:rsidRDefault="00CC0876"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2">
    <w:p w14:paraId="3C519FCC" w14:textId="77777777" w:rsidR="00CC0876" w:rsidRPr="00BE2477" w:rsidRDefault="00CC0876"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3">
    <w:p w14:paraId="71217530" w14:textId="77777777" w:rsidR="00CC0876" w:rsidRPr="00BE2477" w:rsidRDefault="00CC0876"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4">
    <w:p w14:paraId="7F933A48" w14:textId="77777777" w:rsidR="00CC0876" w:rsidRPr="00BE2477" w:rsidRDefault="00CC0876"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5">
    <w:p w14:paraId="0E354355" w14:textId="77777777" w:rsidR="00CC0876" w:rsidRPr="00BE2477" w:rsidRDefault="00CC0876"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6">
    <w:p w14:paraId="20854645" w14:textId="77777777" w:rsidR="00CC0876" w:rsidRPr="00BE2477" w:rsidRDefault="00CC0876"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7">
    <w:p w14:paraId="5CD6A137" w14:textId="77777777" w:rsidR="00CC0876" w:rsidRPr="00BE2477" w:rsidRDefault="00CC0876"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8">
    <w:p w14:paraId="7725222E" w14:textId="471CBB35" w:rsidR="00D12D33" w:rsidRPr="00BE2477" w:rsidRDefault="00D12D33"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49">
    <w:p w14:paraId="13E7B500" w14:textId="75708830"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50">
    <w:p w14:paraId="2D334A7A" w14:textId="16195684" w:rsidR="00D12D33" w:rsidRPr="00BE2477" w:rsidRDefault="00D12D33"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51">
    <w:p w14:paraId="6FA9A407" w14:textId="77777777" w:rsidR="00D12D33" w:rsidRPr="00BE2477" w:rsidRDefault="00D12D33" w:rsidP="003C5CF1">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52">
    <w:p w14:paraId="3B177753" w14:textId="31E30191"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53">
    <w:p w14:paraId="0E497915" w14:textId="1BB51A36"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54">
    <w:p w14:paraId="33B6CA82" w14:textId="670BE662"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55">
    <w:p w14:paraId="0683B9B1" w14:textId="591533A1"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56">
    <w:p w14:paraId="41611723" w14:textId="77777777" w:rsidR="00D12D33" w:rsidRPr="00BE2477" w:rsidRDefault="00D12D33" w:rsidP="00C628B4">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57">
    <w:p w14:paraId="46C3322D" w14:textId="271F1220" w:rsidR="00D12D33" w:rsidRPr="00BE2477" w:rsidRDefault="00D12D33"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58">
    <w:p w14:paraId="1FC03B7E" w14:textId="77777777" w:rsidR="00D12D33" w:rsidRPr="00BE2477" w:rsidRDefault="00D12D33" w:rsidP="003C5CF1">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59">
    <w:p w14:paraId="2FB65065" w14:textId="2F75A99E"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0">
    <w:p w14:paraId="00370E09" w14:textId="17A35ED7"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1">
    <w:p w14:paraId="5B220C7E" w14:textId="75237A3A"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2">
    <w:p w14:paraId="44461178" w14:textId="57BE821C"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3">
    <w:p w14:paraId="4F190CB3" w14:textId="02BC99EF"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4">
    <w:p w14:paraId="0F08FC48" w14:textId="3B701898"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5">
    <w:p w14:paraId="78180CA0" w14:textId="20CC66E9" w:rsidR="00D12D33" w:rsidRPr="00BE2477" w:rsidRDefault="00D12D33"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66">
    <w:p w14:paraId="64E4EB8C" w14:textId="3050B823"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7">
    <w:p w14:paraId="3D2D35DF" w14:textId="6FF8E3B2"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8">
    <w:p w14:paraId="0A7887F4" w14:textId="5F805717"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9">
    <w:p w14:paraId="4D044A3F" w14:textId="04382D72"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0">
    <w:p w14:paraId="38A12BFA" w14:textId="3EA5C6C0"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1">
    <w:p w14:paraId="1A20EE8A" w14:textId="70D45253"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2">
    <w:p w14:paraId="7C6BDA01" w14:textId="3AB8BA89"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3">
    <w:p w14:paraId="50974934" w14:textId="2DD2902A"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4">
    <w:p w14:paraId="56E03F02" w14:textId="237A1C0C"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5">
    <w:p w14:paraId="73DE17E0" w14:textId="7C80B1C9"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6">
    <w:p w14:paraId="2A46D8A6" w14:textId="2FB33F41"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7">
    <w:p w14:paraId="7AF21DE9" w14:textId="13872DA6"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8">
    <w:p w14:paraId="35726A08" w14:textId="406BC16A"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9">
    <w:p w14:paraId="230327C1" w14:textId="77777777" w:rsidR="00D12D33" w:rsidRPr="00BE2477" w:rsidRDefault="00D12D33" w:rsidP="00C628B4">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80">
    <w:p w14:paraId="015A8E73" w14:textId="59000336"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1">
    <w:p w14:paraId="0A178794" w14:textId="2E8E0412"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2">
    <w:p w14:paraId="6335769C" w14:textId="50C3DA1A" w:rsidR="00D12D33" w:rsidRPr="00BE2477" w:rsidRDefault="00D12D33" w:rsidP="00444A7E">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83">
    <w:p w14:paraId="43B8FC47" w14:textId="20072609"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4">
    <w:p w14:paraId="2AB30806" w14:textId="4D04140E"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5">
    <w:p w14:paraId="31479045" w14:textId="118A10DB"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6">
    <w:p w14:paraId="21270966" w14:textId="1655F724" w:rsidR="00D12D33" w:rsidRPr="00BE2477" w:rsidRDefault="00D12D33"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87">
    <w:p w14:paraId="2F6A923A" w14:textId="6A2A3FBD" w:rsidR="00D12D33" w:rsidRPr="00BE2477" w:rsidRDefault="00D12D33"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88">
    <w:p w14:paraId="7F0535E2" w14:textId="25874DEE" w:rsidR="00D12D33" w:rsidRPr="00BE2477" w:rsidRDefault="00D12D33"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89">
    <w:p w14:paraId="0AEF4BAE" w14:textId="77F5833C" w:rsidR="00D12D33" w:rsidRPr="00BE2477" w:rsidRDefault="00D12D33"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90">
    <w:p w14:paraId="3911D8F2" w14:textId="641C340A" w:rsidR="00D12D33" w:rsidRPr="00BE2477" w:rsidRDefault="00D12D33"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91">
    <w:p w14:paraId="7A1FFDEC" w14:textId="77777777" w:rsidR="00D12D33" w:rsidRPr="00BE2477" w:rsidRDefault="00D12D33" w:rsidP="001203E9">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92">
    <w:p w14:paraId="6F2C2346" w14:textId="77777777" w:rsidR="00D12D33" w:rsidRPr="00BE2477" w:rsidRDefault="00D12D33" w:rsidP="001203E9">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93">
    <w:p w14:paraId="7124E437" w14:textId="4A7B6C76" w:rsidR="00D12D33" w:rsidRPr="00BE2477" w:rsidRDefault="00D12D33" w:rsidP="00444A7E">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94">
    <w:p w14:paraId="6DD26B2E" w14:textId="77777777" w:rsidR="00D12D33" w:rsidRPr="00BE2477" w:rsidRDefault="00D12D33" w:rsidP="00EC1FFA">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95">
    <w:p w14:paraId="098C3A83" w14:textId="77777777" w:rsidR="00D12D33" w:rsidRPr="00BE2477" w:rsidRDefault="00D12D33" w:rsidP="00EC1FFA">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96">
    <w:p w14:paraId="2176627D" w14:textId="5F750CF9"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97">
    <w:p w14:paraId="55AD0A75" w14:textId="44352AE5"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98">
    <w:p w14:paraId="6A771B6B" w14:textId="2032D37E"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99">
    <w:p w14:paraId="7663CDCE" w14:textId="63DD0C92"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00">
    <w:p w14:paraId="6DDB544A" w14:textId="2F8A281D"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01">
    <w:p w14:paraId="5C494911" w14:textId="77777777" w:rsidR="00D12D33" w:rsidRPr="00BE2477" w:rsidRDefault="00D12D33" w:rsidP="00C628B4">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2">
    <w:p w14:paraId="123D8FD9" w14:textId="28BC4711"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03">
    <w:p w14:paraId="5EC44023" w14:textId="2AAF9EAA"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04">
    <w:p w14:paraId="29DD636C" w14:textId="35EAF441"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05">
    <w:p w14:paraId="712FD66D" w14:textId="2E4C2050" w:rsidR="00D12D33" w:rsidRPr="00BE2477" w:rsidRDefault="00D12D33" w:rsidP="00DE7FC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6">
    <w:p w14:paraId="2D3BDE82" w14:textId="24496397"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07">
    <w:p w14:paraId="6CD3E482" w14:textId="41C023A6" w:rsidR="00D12D33" w:rsidRPr="00BE2477" w:rsidRDefault="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BE75" w14:textId="41CC411F" w:rsidR="00D12D33" w:rsidRDefault="00D21008">
    <w:pPr>
      <w:pStyle w:val="stBilgi"/>
    </w:pPr>
    <w:sdt>
      <w:sdtPr>
        <w:id w:val="-1340072059"/>
        <w:docPartObj>
          <w:docPartGallery w:val="Page Numbers (Margins)"/>
          <w:docPartUnique/>
        </w:docPartObj>
      </w:sdtPr>
      <w:sdtEndPr/>
      <w:sdtContent>
        <w:r w:rsidR="00D12D33">
          <w:rPr>
            <w:noProof/>
          </w:rPr>
          <mc:AlternateContent>
            <mc:Choice Requires="wps">
              <w:drawing>
                <wp:anchor distT="0" distB="0" distL="114300" distR="114300" simplePos="0" relativeHeight="251659264" behindDoc="0" locked="0" layoutInCell="0" allowOverlap="1" wp14:anchorId="459E734D" wp14:editId="44D495F9">
                  <wp:simplePos x="0" y="0"/>
                  <wp:positionH relativeFrom="rightMargin">
                    <wp:align>center</wp:align>
                  </wp:positionH>
                  <wp:positionV relativeFrom="page">
                    <wp:align>center</wp:align>
                  </wp:positionV>
                  <wp:extent cx="762000" cy="895350"/>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ABA22B8" w14:textId="77777777" w:rsidR="00D12D33" w:rsidRDefault="00D12D33">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E734D" id="Dikdörtgen 4" o:spid="_x0000_s1032"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XqigIAAAc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5xgp0gFFS/HIfv6wvuEK5aFBvXElxD2YextKdOZO00eHlL5tiWr4tbW6bzlhACsL8cnZgWA4&#10;OIrW/QfNID/ZeB17tattFxJCF9AuUvJ0pITvPKLwcTYFloE4Cq55MXkziZQlpDwcNtb5d1x3KGwq&#10;bIHxmJxs75wPYEh5CIngtRRsJaSMhm3Wt9KiLQF1rOIv4ocaT8OkCsFKh2NDxuELYIQ7gi+gjWw/&#10;F9k4T2/GxWg1nc9G+SqfjIpZOh+lWXFTTNO8yJer7wFglpetYIyrO6H4QXlZ/nfM7mdg0EzUHuor&#10;XEzGk1j7GXp3WiT0MrRzqOIsrBMeBlGKDvp8DCJl4PWtYnCAlJ4IOeyTc/ixy9CDw3/sSlRBIH4Q&#10;kN+td5AlqGGt2RPowWrgC6iF1wM2rbbfMOphEivsvm6I5RjJ9wo0VWR5HkY3GvlkNgbDnnrWpx6i&#10;KKSqsMdo2N76Ydw3xoqmhZuy2COlr0GHtYgaeUG1Vy9MWyxm/zKEcT61Y9TL+7X4BQ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Bt&#10;hUXqigIAAAcFAAAOAAAAAAAAAAAAAAAAAC4CAABkcnMvZTJvRG9jLnhtbFBLAQItABQABgAIAAAA&#10;IQBs1R/T2QAAAAUBAAAPAAAAAAAAAAAAAAAAAOQEAABkcnMvZG93bnJldi54bWxQSwUGAAAAAAQA&#10;BADzAAAA6g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6ABA22B8" w14:textId="77777777" w:rsidR="00D12D33" w:rsidRDefault="00D12D33">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D9212EE"/>
    <w:lvl w:ilvl="0">
      <w:start w:val="1"/>
      <w:numFmt w:val="none"/>
      <w:pStyle w:val="Balk1"/>
      <w:suff w:val="nothing"/>
      <w:lvlText w:val=""/>
      <w:lvlJc w:val="left"/>
      <w:pPr>
        <w:tabs>
          <w:tab w:val="num" w:pos="432"/>
        </w:tabs>
        <w:ind w:left="432" w:hanging="432"/>
      </w:pPr>
    </w:lvl>
    <w:lvl w:ilvl="1">
      <w:start w:val="1"/>
      <w:numFmt w:val="none"/>
      <w:pStyle w:val="Balk2"/>
      <w:suff w:val="nothing"/>
      <w:lvlText w:val=""/>
      <w:lvlJc w:val="left"/>
      <w:pPr>
        <w:tabs>
          <w:tab w:val="num" w:pos="576"/>
        </w:tabs>
        <w:ind w:left="576" w:hanging="576"/>
      </w:pPr>
    </w:lvl>
    <w:lvl w:ilvl="2">
      <w:start w:val="1"/>
      <w:numFmt w:val="none"/>
      <w:pStyle w:val="Balk3"/>
      <w:suff w:val="nothing"/>
      <w:lvlText w:val=""/>
      <w:lvlJc w:val="left"/>
      <w:pPr>
        <w:tabs>
          <w:tab w:val="num" w:pos="720"/>
        </w:tabs>
        <w:ind w:left="720" w:hanging="720"/>
      </w:pPr>
    </w:lvl>
    <w:lvl w:ilvl="3">
      <w:start w:val="1"/>
      <w:numFmt w:val="none"/>
      <w:pStyle w:val="Balk4"/>
      <w:suff w:val="nothing"/>
      <w:lvlText w:val=""/>
      <w:lvlJc w:val="left"/>
      <w:pPr>
        <w:tabs>
          <w:tab w:val="num" w:pos="864"/>
        </w:tabs>
        <w:ind w:left="864" w:hanging="864"/>
      </w:pPr>
    </w:lvl>
    <w:lvl w:ilvl="4">
      <w:start w:val="1"/>
      <w:numFmt w:val="none"/>
      <w:pStyle w:val="Balk5"/>
      <w:suff w:val="nothing"/>
      <w:lvlText w:val=""/>
      <w:lvlJc w:val="left"/>
      <w:pPr>
        <w:tabs>
          <w:tab w:val="num" w:pos="1008"/>
        </w:tabs>
        <w:ind w:left="1008" w:hanging="1008"/>
      </w:pPr>
    </w:lvl>
    <w:lvl w:ilvl="5">
      <w:start w:val="1"/>
      <w:numFmt w:val="none"/>
      <w:pStyle w:val="Balk6"/>
      <w:suff w:val="nothing"/>
      <w:lvlText w:val=""/>
      <w:lvlJc w:val="left"/>
      <w:pPr>
        <w:tabs>
          <w:tab w:val="num" w:pos="1152"/>
        </w:tabs>
        <w:ind w:left="1152" w:hanging="1152"/>
      </w:pPr>
    </w:lvl>
    <w:lvl w:ilvl="6">
      <w:start w:val="1"/>
      <w:numFmt w:val="none"/>
      <w:pStyle w:val="Balk7"/>
      <w:suff w:val="nothing"/>
      <w:lvlText w:val=""/>
      <w:lvlJc w:val="left"/>
      <w:pPr>
        <w:tabs>
          <w:tab w:val="num" w:pos="1296"/>
        </w:tabs>
        <w:ind w:left="1296" w:hanging="1296"/>
      </w:pPr>
    </w:lvl>
    <w:lvl w:ilvl="7">
      <w:start w:val="1"/>
      <w:numFmt w:val="none"/>
      <w:pStyle w:val="Balk8"/>
      <w:suff w:val="nothing"/>
      <w:lvlText w:val=""/>
      <w:lvlJc w:val="left"/>
      <w:pPr>
        <w:tabs>
          <w:tab w:val="num" w:pos="1440"/>
        </w:tabs>
        <w:ind w:left="1440" w:hanging="1440"/>
      </w:pPr>
    </w:lvl>
    <w:lvl w:ilvl="8">
      <w:start w:val="1"/>
      <w:numFmt w:val="none"/>
      <w:pStyle w:val="Balk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20" w:hanging="360"/>
      </w:pPr>
      <w:rPr>
        <w:bCs/>
        <w:strike w:val="0"/>
        <w:dstrike w:val="0"/>
        <w:color w:val="000000"/>
      </w:rPr>
    </w:lvl>
  </w:abstractNum>
  <w:abstractNum w:abstractNumId="3" w15:restartNumberingAfterBreak="0">
    <w:nsid w:val="00000005"/>
    <w:multiLevelType w:val="singleLevel"/>
    <w:tmpl w:val="00000005"/>
    <w:name w:val="WW8Num4"/>
    <w:lvl w:ilvl="0">
      <w:start w:val="1"/>
      <w:numFmt w:val="decimal"/>
      <w:lvlText w:val="%1)"/>
      <w:lvlJc w:val="left"/>
      <w:pPr>
        <w:tabs>
          <w:tab w:val="num" w:pos="66"/>
        </w:tabs>
        <w:ind w:left="786" w:hanging="360"/>
      </w:pPr>
      <w:rPr>
        <w:b w:val="0"/>
        <w:bCs/>
        <w:strike w:val="0"/>
        <w:dstrike w:val="0"/>
        <w:color w:val="000000"/>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080" w:hanging="360"/>
      </w:pPr>
      <w:rPr>
        <w:rFonts w:ascii="Wingdings" w:hAnsi="Wingdings" w:cs="Wingdings"/>
        <w:color w:val="000000"/>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2484"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10" w15:restartNumberingAfterBreak="0">
    <w:nsid w:val="0000000C"/>
    <w:multiLevelType w:val="singleLevel"/>
    <w:tmpl w:val="0000000C"/>
    <w:name w:val="WW8Num14"/>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5"/>
    <w:lvl w:ilvl="0">
      <w:start w:val="1"/>
      <w:numFmt w:val="decimal"/>
      <w:lvlText w:val="%1)"/>
      <w:lvlJc w:val="left"/>
      <w:pPr>
        <w:tabs>
          <w:tab w:val="num" w:pos="0"/>
        </w:tabs>
        <w:ind w:left="720" w:hanging="360"/>
      </w:pPr>
      <w:rPr>
        <w:b w:val="0"/>
        <w:strike w:val="0"/>
        <w:dstrike w:val="0"/>
        <w:color w:val="00000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strike w:val="0"/>
        <w:dstrike w:val="0"/>
        <w:color w:val="000000"/>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1080" w:hanging="360"/>
      </w:pPr>
      <w:rPr>
        <w:rFonts w:ascii="Wingdings" w:hAnsi="Wingdings" w:cs="Wingdings"/>
        <w:color w:val="000000"/>
      </w:rPr>
    </w:lvl>
  </w:abstractNum>
  <w:abstractNum w:abstractNumId="14" w15:restartNumberingAfterBreak="0">
    <w:nsid w:val="00000010"/>
    <w:multiLevelType w:val="singleLevel"/>
    <w:tmpl w:val="00000010"/>
    <w:name w:val="WW8Num18"/>
    <w:lvl w:ilvl="0">
      <w:start w:val="1"/>
      <w:numFmt w:val="decimal"/>
      <w:lvlText w:val="%1)"/>
      <w:lvlJc w:val="left"/>
      <w:pPr>
        <w:tabs>
          <w:tab w:val="num" w:pos="0"/>
        </w:tabs>
        <w:ind w:left="720" w:hanging="360"/>
      </w:pPr>
      <w:rPr>
        <w:b w:val="0"/>
        <w:color w:val="000000"/>
      </w:rPr>
    </w:lvl>
  </w:abstractNum>
  <w:abstractNum w:abstractNumId="15" w15:restartNumberingAfterBreak="0">
    <w:nsid w:val="00000011"/>
    <w:multiLevelType w:val="singleLevel"/>
    <w:tmpl w:val="00000011"/>
    <w:name w:val="WW8Num19"/>
    <w:lvl w:ilvl="0">
      <w:start w:val="1"/>
      <w:numFmt w:val="decimal"/>
      <w:lvlText w:val="%1)"/>
      <w:lvlJc w:val="left"/>
      <w:pPr>
        <w:tabs>
          <w:tab w:val="num" w:pos="0"/>
        </w:tabs>
        <w:ind w:left="720" w:hanging="360"/>
      </w:pPr>
    </w:lvl>
  </w:abstractNum>
  <w:abstractNum w:abstractNumId="16" w15:restartNumberingAfterBreak="0">
    <w:nsid w:val="00000012"/>
    <w:multiLevelType w:val="singleLevel"/>
    <w:tmpl w:val="00000012"/>
    <w:name w:val="WW8Num20"/>
    <w:lvl w:ilvl="0">
      <w:start w:val="1"/>
      <w:numFmt w:val="bullet"/>
      <w:lvlText w:val="-"/>
      <w:lvlJc w:val="left"/>
      <w:pPr>
        <w:tabs>
          <w:tab w:val="num" w:pos="0"/>
        </w:tabs>
        <w:ind w:left="1004" w:hanging="360"/>
      </w:pPr>
      <w:rPr>
        <w:rFonts w:ascii="Times New Roman" w:hAnsi="Times New Roman" w:cs="Times New Roman"/>
      </w:rPr>
    </w:lvl>
  </w:abstractNum>
  <w:abstractNum w:abstractNumId="17" w15:restartNumberingAfterBreak="0">
    <w:nsid w:val="00000013"/>
    <w:multiLevelType w:val="singleLevel"/>
    <w:tmpl w:val="45620FBE"/>
    <w:name w:val="WW8Num21"/>
    <w:lvl w:ilvl="0">
      <w:start w:val="1"/>
      <w:numFmt w:val="decimal"/>
      <w:lvlText w:val="%1)"/>
      <w:lvlJc w:val="left"/>
      <w:pPr>
        <w:tabs>
          <w:tab w:val="num" w:pos="-77"/>
        </w:tabs>
        <w:ind w:left="927" w:hanging="360"/>
      </w:pPr>
      <w:rPr>
        <w:color w:val="00B050"/>
      </w:rPr>
    </w:lvl>
  </w:abstractNum>
  <w:abstractNum w:abstractNumId="18" w15:restartNumberingAfterBreak="0">
    <w:nsid w:val="00000014"/>
    <w:multiLevelType w:val="singleLevel"/>
    <w:tmpl w:val="00000014"/>
    <w:name w:val="WW8Num22"/>
    <w:lvl w:ilvl="0">
      <w:start w:val="1"/>
      <w:numFmt w:val="bullet"/>
      <w:lvlText w:val="-"/>
      <w:lvlJc w:val="left"/>
      <w:pPr>
        <w:tabs>
          <w:tab w:val="num" w:pos="1440"/>
        </w:tabs>
        <w:ind w:left="1440" w:hanging="360"/>
      </w:pPr>
      <w:rPr>
        <w:rFonts w:ascii="Times New Roman" w:hAnsi="Times New Roman" w:cs="Times New Roman"/>
      </w:rPr>
    </w:lvl>
  </w:abstractNum>
  <w:abstractNum w:abstractNumId="19" w15:restartNumberingAfterBreak="0">
    <w:nsid w:val="00000015"/>
    <w:multiLevelType w:val="singleLevel"/>
    <w:tmpl w:val="00000015"/>
    <w:name w:val="WW8Num23"/>
    <w:lvl w:ilvl="0">
      <w:start w:val="1"/>
      <w:numFmt w:val="decimal"/>
      <w:lvlText w:val="%1)"/>
      <w:lvlJc w:val="left"/>
      <w:pPr>
        <w:tabs>
          <w:tab w:val="num" w:pos="0"/>
        </w:tabs>
        <w:ind w:left="1440" w:hanging="360"/>
      </w:pPr>
      <w:rPr>
        <w:b w:val="0"/>
        <w:bCs/>
        <w:iCs/>
        <w:strike w:val="0"/>
        <w:dstrike w:val="0"/>
        <w:color w:val="000000"/>
        <w:sz w:val="24"/>
        <w:szCs w:val="24"/>
      </w:rPr>
    </w:lvl>
  </w:abstractNum>
  <w:abstractNum w:abstractNumId="20" w15:restartNumberingAfterBreak="0">
    <w:nsid w:val="00000016"/>
    <w:multiLevelType w:val="singleLevel"/>
    <w:tmpl w:val="87A658C8"/>
    <w:name w:val="WW8Num24"/>
    <w:lvl w:ilvl="0">
      <w:start w:val="1"/>
      <w:numFmt w:val="decimal"/>
      <w:lvlText w:val="%1)"/>
      <w:lvlJc w:val="left"/>
      <w:pPr>
        <w:tabs>
          <w:tab w:val="num" w:pos="0"/>
        </w:tabs>
        <w:ind w:left="720" w:hanging="360"/>
      </w:pPr>
      <w:rPr>
        <w:b w:val="0"/>
      </w:rPr>
    </w:lvl>
  </w:abstractNum>
  <w:abstractNum w:abstractNumId="21" w15:restartNumberingAfterBreak="0">
    <w:nsid w:val="00000018"/>
    <w:multiLevelType w:val="singleLevel"/>
    <w:tmpl w:val="43F44AAC"/>
    <w:name w:val="WW8Num26"/>
    <w:lvl w:ilvl="0">
      <w:start w:val="6"/>
      <w:numFmt w:val="decimal"/>
      <w:lvlText w:val="%1)"/>
      <w:lvlJc w:val="left"/>
      <w:pPr>
        <w:tabs>
          <w:tab w:val="num" w:pos="0"/>
        </w:tabs>
        <w:ind w:left="720" w:hanging="360"/>
      </w:pPr>
      <w:rPr>
        <w:rFonts w:hint="default"/>
      </w:rPr>
    </w:lvl>
  </w:abstractNum>
  <w:abstractNum w:abstractNumId="22" w15:restartNumberingAfterBreak="0">
    <w:nsid w:val="00000019"/>
    <w:multiLevelType w:val="singleLevel"/>
    <w:tmpl w:val="00000019"/>
    <w:name w:val="WW8Num27"/>
    <w:lvl w:ilvl="0">
      <w:start w:val="1"/>
      <w:numFmt w:val="decimal"/>
      <w:lvlText w:val="%1)"/>
      <w:lvlJc w:val="left"/>
      <w:pPr>
        <w:tabs>
          <w:tab w:val="num" w:pos="0"/>
        </w:tabs>
        <w:ind w:left="720" w:hanging="360"/>
      </w:pPr>
    </w:lvl>
  </w:abstractNum>
  <w:abstractNum w:abstractNumId="23" w15:restartNumberingAfterBreak="0">
    <w:nsid w:val="0000001A"/>
    <w:multiLevelType w:val="singleLevel"/>
    <w:tmpl w:val="DDC0BC6A"/>
    <w:name w:val="WW8Num28"/>
    <w:lvl w:ilvl="0">
      <w:start w:val="1"/>
      <w:numFmt w:val="decimal"/>
      <w:lvlText w:val="%1)"/>
      <w:lvlJc w:val="left"/>
      <w:pPr>
        <w:tabs>
          <w:tab w:val="num" w:pos="0"/>
        </w:tabs>
        <w:ind w:left="720" w:hanging="360"/>
      </w:pPr>
      <w:rPr>
        <w:rFonts w:hint="default"/>
        <w:b w:val="0"/>
      </w:rPr>
    </w:lvl>
  </w:abstractNum>
  <w:abstractNum w:abstractNumId="24" w15:restartNumberingAfterBreak="0">
    <w:nsid w:val="0000001B"/>
    <w:multiLevelType w:val="singleLevel"/>
    <w:tmpl w:val="0000001B"/>
    <w:name w:val="WW8Num29"/>
    <w:lvl w:ilvl="0">
      <w:start w:val="1"/>
      <w:numFmt w:val="bullet"/>
      <w:lvlText w:val="-"/>
      <w:lvlJc w:val="left"/>
      <w:pPr>
        <w:tabs>
          <w:tab w:val="num" w:pos="0"/>
        </w:tabs>
        <w:ind w:left="360" w:hanging="360"/>
      </w:pPr>
      <w:rPr>
        <w:rFonts w:ascii="Times New Roman" w:hAnsi="Times New Roman" w:cs="Times New Roman"/>
      </w:rPr>
    </w:lvl>
  </w:abstractNum>
  <w:abstractNum w:abstractNumId="25" w15:restartNumberingAfterBreak="0">
    <w:nsid w:val="0000001C"/>
    <w:multiLevelType w:val="singleLevel"/>
    <w:tmpl w:val="0000001C"/>
    <w:name w:val="WW8Num30"/>
    <w:lvl w:ilvl="0">
      <w:start w:val="1"/>
      <w:numFmt w:val="decimal"/>
      <w:lvlText w:val="%1)"/>
      <w:lvlJc w:val="left"/>
      <w:pPr>
        <w:tabs>
          <w:tab w:val="num" w:pos="0"/>
        </w:tabs>
        <w:ind w:left="720" w:hanging="360"/>
      </w:pPr>
      <w:rPr>
        <w:b w:val="0"/>
        <w:bCs/>
        <w:color w:val="000000"/>
      </w:rPr>
    </w:lvl>
  </w:abstractNum>
  <w:abstractNum w:abstractNumId="26" w15:restartNumberingAfterBreak="0">
    <w:nsid w:val="0000001D"/>
    <w:multiLevelType w:val="singleLevel"/>
    <w:tmpl w:val="0000001D"/>
    <w:name w:val="WW8Num31"/>
    <w:lvl w:ilvl="0">
      <w:start w:val="1"/>
      <w:numFmt w:val="decimal"/>
      <w:lvlText w:val="%1)"/>
      <w:lvlJc w:val="left"/>
      <w:pPr>
        <w:tabs>
          <w:tab w:val="num" w:pos="0"/>
        </w:tabs>
        <w:ind w:left="720" w:hanging="360"/>
      </w:pPr>
    </w:lvl>
  </w:abstractNum>
  <w:abstractNum w:abstractNumId="27" w15:restartNumberingAfterBreak="0">
    <w:nsid w:val="0000001E"/>
    <w:multiLevelType w:val="multilevel"/>
    <w:tmpl w:val="0000001E"/>
    <w:name w:val="WW8Num3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F"/>
    <w:multiLevelType w:val="multilevel"/>
    <w:tmpl w:val="0000001F"/>
    <w:name w:val="WW8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singleLevel"/>
    <w:tmpl w:val="00000020"/>
    <w:name w:val="WW8Num34"/>
    <w:lvl w:ilvl="0">
      <w:start w:val="1"/>
      <w:numFmt w:val="decimal"/>
      <w:lvlText w:val="%1)"/>
      <w:lvlJc w:val="left"/>
      <w:pPr>
        <w:tabs>
          <w:tab w:val="num" w:pos="0"/>
        </w:tabs>
        <w:ind w:left="720" w:hanging="360"/>
      </w:pPr>
    </w:lvl>
  </w:abstractNum>
  <w:abstractNum w:abstractNumId="30" w15:restartNumberingAfterBreak="0">
    <w:nsid w:val="00000021"/>
    <w:multiLevelType w:val="singleLevel"/>
    <w:tmpl w:val="7890AD60"/>
    <w:name w:val="WW8Num35"/>
    <w:lvl w:ilvl="0">
      <w:start w:val="1"/>
      <w:numFmt w:val="decimal"/>
      <w:lvlText w:val="%1)"/>
      <w:lvlJc w:val="left"/>
      <w:pPr>
        <w:tabs>
          <w:tab w:val="num" w:pos="0"/>
        </w:tabs>
        <w:ind w:left="502" w:hanging="360"/>
      </w:pPr>
      <w:rPr>
        <w:b w:val="0"/>
        <w:strike w:val="0"/>
        <w:color w:val="000000"/>
      </w:rPr>
    </w:lvl>
  </w:abstractNum>
  <w:abstractNum w:abstractNumId="31" w15:restartNumberingAfterBreak="0">
    <w:nsid w:val="00000022"/>
    <w:multiLevelType w:val="singleLevel"/>
    <w:tmpl w:val="00000022"/>
    <w:name w:val="WW8Num36"/>
    <w:lvl w:ilvl="0">
      <w:start w:val="1"/>
      <w:numFmt w:val="decimal"/>
      <w:lvlText w:val="%1)"/>
      <w:lvlJc w:val="left"/>
      <w:pPr>
        <w:tabs>
          <w:tab w:val="num" w:pos="0"/>
        </w:tabs>
        <w:ind w:left="720" w:hanging="360"/>
      </w:pPr>
    </w:lvl>
  </w:abstractNum>
  <w:abstractNum w:abstractNumId="32" w15:restartNumberingAfterBreak="0">
    <w:nsid w:val="00000023"/>
    <w:multiLevelType w:val="singleLevel"/>
    <w:tmpl w:val="00000023"/>
    <w:name w:val="WW8Num37"/>
    <w:lvl w:ilvl="0">
      <w:start w:val="1"/>
      <w:numFmt w:val="lowerLetter"/>
      <w:lvlText w:val="%1)"/>
      <w:lvlJc w:val="left"/>
      <w:pPr>
        <w:tabs>
          <w:tab w:val="num" w:pos="0"/>
        </w:tabs>
        <w:ind w:left="720" w:hanging="360"/>
      </w:pPr>
    </w:lvl>
  </w:abstractNum>
  <w:abstractNum w:abstractNumId="33" w15:restartNumberingAfterBreak="0">
    <w:nsid w:val="00000024"/>
    <w:multiLevelType w:val="singleLevel"/>
    <w:tmpl w:val="CA70A9CE"/>
    <w:name w:val="WW8Num38"/>
    <w:lvl w:ilvl="0">
      <w:start w:val="7"/>
      <w:numFmt w:val="decimal"/>
      <w:lvlText w:val="%1)"/>
      <w:lvlJc w:val="left"/>
      <w:pPr>
        <w:tabs>
          <w:tab w:val="num" w:pos="0"/>
        </w:tabs>
        <w:ind w:left="720" w:hanging="360"/>
      </w:pPr>
      <w:rPr>
        <w:rFonts w:hint="default"/>
      </w:rPr>
    </w:lvl>
  </w:abstractNum>
  <w:abstractNum w:abstractNumId="34" w15:restartNumberingAfterBreak="0">
    <w:nsid w:val="00000025"/>
    <w:multiLevelType w:val="singleLevel"/>
    <w:tmpl w:val="00000025"/>
    <w:name w:val="WW8Num39"/>
    <w:lvl w:ilvl="0">
      <w:start w:val="1"/>
      <w:numFmt w:val="bullet"/>
      <w:lvlText w:val=""/>
      <w:lvlJc w:val="left"/>
      <w:pPr>
        <w:tabs>
          <w:tab w:val="num" w:pos="0"/>
        </w:tabs>
        <w:ind w:left="1440" w:hanging="360"/>
      </w:pPr>
      <w:rPr>
        <w:rFonts w:ascii="Wingdings" w:hAnsi="Wingdings" w:cs="Wingdings"/>
      </w:rPr>
    </w:lvl>
  </w:abstractNum>
  <w:abstractNum w:abstractNumId="35" w15:restartNumberingAfterBreak="0">
    <w:nsid w:val="00000026"/>
    <w:multiLevelType w:val="singleLevel"/>
    <w:tmpl w:val="00000026"/>
    <w:name w:val="WW8Num41"/>
    <w:lvl w:ilvl="0">
      <w:start w:val="1"/>
      <w:numFmt w:val="decimal"/>
      <w:lvlText w:val="%1)"/>
      <w:lvlJc w:val="left"/>
      <w:pPr>
        <w:tabs>
          <w:tab w:val="num" w:pos="0"/>
        </w:tabs>
        <w:ind w:left="1080" w:hanging="360"/>
      </w:pPr>
      <w:rPr>
        <w:bCs/>
        <w:color w:val="000000"/>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color w:val="000000"/>
      </w:rPr>
    </w:lvl>
  </w:abstractNum>
  <w:abstractNum w:abstractNumId="37" w15:restartNumberingAfterBreak="0">
    <w:nsid w:val="00000028"/>
    <w:multiLevelType w:val="multilevel"/>
    <w:tmpl w:val="7BF4D132"/>
    <w:lvl w:ilvl="0">
      <w:start w:val="19"/>
      <w:numFmt w:val="decimal"/>
      <w:lvlText w:val="%1)"/>
      <w:lvlJc w:val="left"/>
      <w:pPr>
        <w:tabs>
          <w:tab w:val="num" w:pos="-796"/>
        </w:tabs>
        <w:ind w:left="644" w:hanging="360"/>
      </w:pPr>
      <w:rPr>
        <w:rFonts w:hint="default"/>
        <w:b w:val="0"/>
        <w:bCs/>
        <w:iCs/>
        <w:strike w:val="0"/>
        <w:dstrike w:val="0"/>
        <w:color w:val="000000"/>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38" w15:restartNumberingAfterBreak="0">
    <w:nsid w:val="00394A9B"/>
    <w:multiLevelType w:val="hybridMultilevel"/>
    <w:tmpl w:val="AF328B1E"/>
    <w:lvl w:ilvl="0" w:tplc="7E526FD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00F0141E"/>
    <w:multiLevelType w:val="hybridMultilevel"/>
    <w:tmpl w:val="DDC0B010"/>
    <w:name w:val="WW8Num822"/>
    <w:lvl w:ilvl="0" w:tplc="00000008">
      <w:start w:val="1"/>
      <w:numFmt w:val="bullet"/>
      <w:lvlText w:val=""/>
      <w:lvlJc w:val="left"/>
      <w:pPr>
        <w:ind w:left="720" w:hanging="360"/>
      </w:pPr>
      <w:rPr>
        <w:rFonts w:ascii="Wingdings" w:hAnsi="Wingdings" w:cs="Wingdings"/>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020D69BD"/>
    <w:multiLevelType w:val="multilevel"/>
    <w:tmpl w:val="6A605CB8"/>
    <w:lvl w:ilvl="0">
      <w:start w:val="1"/>
      <w:numFmt w:val="decimal"/>
      <w:lvlText w:val="%1."/>
      <w:lvlJc w:val="left"/>
      <w:pPr>
        <w:tabs>
          <w:tab w:val="num" w:pos="0"/>
        </w:tabs>
        <w:ind w:left="720" w:hanging="360"/>
      </w:pPr>
      <w:rPr>
        <w:rFonts w:hint="default"/>
        <w:b w:val="0"/>
        <w:color w:val="000000" w:themeColor="text1"/>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2860743"/>
    <w:multiLevelType w:val="hybridMultilevel"/>
    <w:tmpl w:val="9D066B2A"/>
    <w:lvl w:ilvl="0" w:tplc="041F000F">
      <w:start w:val="1"/>
      <w:numFmt w:val="decimal"/>
      <w:lvlText w:val="%1."/>
      <w:lvlJc w:val="left"/>
      <w:pPr>
        <w:ind w:left="835" w:hanging="360"/>
      </w:pPr>
    </w:lvl>
    <w:lvl w:ilvl="1" w:tplc="041F0019" w:tentative="1">
      <w:start w:val="1"/>
      <w:numFmt w:val="lowerLetter"/>
      <w:lvlText w:val="%2."/>
      <w:lvlJc w:val="left"/>
      <w:pPr>
        <w:ind w:left="1555" w:hanging="360"/>
      </w:pPr>
    </w:lvl>
    <w:lvl w:ilvl="2" w:tplc="041F001B" w:tentative="1">
      <w:start w:val="1"/>
      <w:numFmt w:val="lowerRoman"/>
      <w:lvlText w:val="%3."/>
      <w:lvlJc w:val="right"/>
      <w:pPr>
        <w:ind w:left="2275" w:hanging="180"/>
      </w:pPr>
    </w:lvl>
    <w:lvl w:ilvl="3" w:tplc="041F000F" w:tentative="1">
      <w:start w:val="1"/>
      <w:numFmt w:val="decimal"/>
      <w:lvlText w:val="%4."/>
      <w:lvlJc w:val="left"/>
      <w:pPr>
        <w:ind w:left="2995" w:hanging="360"/>
      </w:pPr>
    </w:lvl>
    <w:lvl w:ilvl="4" w:tplc="041F0019" w:tentative="1">
      <w:start w:val="1"/>
      <w:numFmt w:val="lowerLetter"/>
      <w:lvlText w:val="%5."/>
      <w:lvlJc w:val="left"/>
      <w:pPr>
        <w:ind w:left="3715" w:hanging="360"/>
      </w:pPr>
    </w:lvl>
    <w:lvl w:ilvl="5" w:tplc="041F001B" w:tentative="1">
      <w:start w:val="1"/>
      <w:numFmt w:val="lowerRoman"/>
      <w:lvlText w:val="%6."/>
      <w:lvlJc w:val="right"/>
      <w:pPr>
        <w:ind w:left="4435" w:hanging="180"/>
      </w:pPr>
    </w:lvl>
    <w:lvl w:ilvl="6" w:tplc="041F000F" w:tentative="1">
      <w:start w:val="1"/>
      <w:numFmt w:val="decimal"/>
      <w:lvlText w:val="%7."/>
      <w:lvlJc w:val="left"/>
      <w:pPr>
        <w:ind w:left="5155" w:hanging="360"/>
      </w:pPr>
    </w:lvl>
    <w:lvl w:ilvl="7" w:tplc="041F0019" w:tentative="1">
      <w:start w:val="1"/>
      <w:numFmt w:val="lowerLetter"/>
      <w:lvlText w:val="%8."/>
      <w:lvlJc w:val="left"/>
      <w:pPr>
        <w:ind w:left="5875" w:hanging="360"/>
      </w:pPr>
    </w:lvl>
    <w:lvl w:ilvl="8" w:tplc="041F001B" w:tentative="1">
      <w:start w:val="1"/>
      <w:numFmt w:val="lowerRoman"/>
      <w:lvlText w:val="%9."/>
      <w:lvlJc w:val="right"/>
      <w:pPr>
        <w:ind w:left="6595" w:hanging="180"/>
      </w:pPr>
    </w:lvl>
  </w:abstractNum>
  <w:abstractNum w:abstractNumId="42" w15:restartNumberingAfterBreak="0">
    <w:nsid w:val="06E65F70"/>
    <w:multiLevelType w:val="hybridMultilevel"/>
    <w:tmpl w:val="2B4EDDA6"/>
    <w:name w:val="WW8Num822222"/>
    <w:lvl w:ilvl="0" w:tplc="00000013">
      <w:start w:val="1"/>
      <w:numFmt w:val="decimal"/>
      <w:lvlText w:val="%1)"/>
      <w:lvlJc w:val="left"/>
      <w:pPr>
        <w:ind w:left="720" w:hanging="360"/>
      </w:pPr>
    </w:lvl>
    <w:lvl w:ilvl="1" w:tplc="AF3648A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08DB5759"/>
    <w:multiLevelType w:val="multilevel"/>
    <w:tmpl w:val="5EA455AC"/>
    <w:lvl w:ilvl="0">
      <w:start w:val="20"/>
      <w:numFmt w:val="decimal"/>
      <w:lvlText w:val="%1)"/>
      <w:lvlJc w:val="left"/>
      <w:pPr>
        <w:tabs>
          <w:tab w:val="num" w:pos="-796"/>
        </w:tabs>
        <w:ind w:left="644" w:hanging="360"/>
      </w:pPr>
      <w:rPr>
        <w:rFonts w:hint="default"/>
        <w:b w:val="0"/>
        <w:bCs/>
        <w:iCs/>
        <w:strike w:val="0"/>
        <w:dstrike w:val="0"/>
        <w:color w:val="000000"/>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44" w15:restartNumberingAfterBreak="0">
    <w:nsid w:val="0DAB09F8"/>
    <w:multiLevelType w:val="hybridMultilevel"/>
    <w:tmpl w:val="4DD6684E"/>
    <w:lvl w:ilvl="0" w:tplc="00000014">
      <w:start w:val="1"/>
      <w:numFmt w:val="bullet"/>
      <w:lvlText w:val="-"/>
      <w:lvlJc w:val="left"/>
      <w:pPr>
        <w:ind w:left="720" w:hanging="360"/>
      </w:pPr>
      <w:rPr>
        <w:rFonts w:ascii="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23996F8A"/>
    <w:multiLevelType w:val="hybridMultilevel"/>
    <w:tmpl w:val="96060F3A"/>
    <w:name w:val="WW8Num2823"/>
    <w:lvl w:ilvl="0" w:tplc="D2B88A82">
      <w:start w:val="1"/>
      <w:numFmt w:val="decimal"/>
      <w:lvlText w:val="%1."/>
      <w:lvlJc w:val="left"/>
      <w:pPr>
        <w:ind w:left="1287"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2C421E27"/>
    <w:multiLevelType w:val="hybridMultilevel"/>
    <w:tmpl w:val="EDFEB58A"/>
    <w:lvl w:ilvl="0" w:tplc="041F0011">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7" w15:restartNumberingAfterBreak="0">
    <w:nsid w:val="39040C83"/>
    <w:multiLevelType w:val="multilevel"/>
    <w:tmpl w:val="F06CDEA8"/>
    <w:lvl w:ilvl="0">
      <w:start w:val="1"/>
      <w:numFmt w:val="decimal"/>
      <w:lvlText w:val="%1)"/>
      <w:lvlJc w:val="left"/>
      <w:pPr>
        <w:tabs>
          <w:tab w:val="num" w:pos="-796"/>
        </w:tabs>
        <w:ind w:left="644" w:hanging="360"/>
      </w:pPr>
      <w:rPr>
        <w:rFonts w:hint="default"/>
        <w:b w:val="0"/>
        <w:bCs/>
        <w:iCs/>
        <w:strike w:val="0"/>
        <w:dstrike w:val="0"/>
        <w:color w:val="000000"/>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48" w15:restartNumberingAfterBreak="0">
    <w:nsid w:val="3B695B37"/>
    <w:multiLevelType w:val="hybridMultilevel"/>
    <w:tmpl w:val="86E227E4"/>
    <w:lvl w:ilvl="0" w:tplc="041F0017">
      <w:start w:val="1"/>
      <w:numFmt w:val="lowerLetter"/>
      <w:lvlText w:val="%1)"/>
      <w:lvlJc w:val="left"/>
      <w:pPr>
        <w:ind w:left="1004" w:hanging="360"/>
      </w:pPr>
    </w:lvl>
    <w:lvl w:ilvl="1" w:tplc="041F0017">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9" w15:restartNumberingAfterBreak="0">
    <w:nsid w:val="3B8D5F31"/>
    <w:multiLevelType w:val="hybridMultilevel"/>
    <w:tmpl w:val="56A0A80E"/>
    <w:lvl w:ilvl="0" w:tplc="041F0005">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0" w15:restartNumberingAfterBreak="0">
    <w:nsid w:val="3BAD22D1"/>
    <w:multiLevelType w:val="hybridMultilevel"/>
    <w:tmpl w:val="F8D8FB02"/>
    <w:lvl w:ilvl="0" w:tplc="0000000E">
      <w:start w:val="1"/>
      <w:numFmt w:val="decimal"/>
      <w:lvlText w:val="%1)"/>
      <w:lvlJc w:val="left"/>
      <w:pPr>
        <w:ind w:left="1004" w:hanging="360"/>
      </w:pPr>
      <w:rPr>
        <w:strike w:val="0"/>
        <w:dstrike w:val="0"/>
        <w:color w:val="000000"/>
      </w:rPr>
    </w:lvl>
    <w:lvl w:ilvl="1" w:tplc="041F0011">
      <w:start w:val="1"/>
      <w:numFmt w:val="decimal"/>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1" w15:restartNumberingAfterBreak="0">
    <w:nsid w:val="3CFE1775"/>
    <w:multiLevelType w:val="hybridMultilevel"/>
    <w:tmpl w:val="34DEA752"/>
    <w:lvl w:ilvl="0" w:tplc="00000025">
      <w:start w:val="1"/>
      <w:numFmt w:val="bullet"/>
      <w:lvlText w:val=""/>
      <w:lvlJc w:val="left"/>
      <w:pPr>
        <w:ind w:left="720" w:hanging="360"/>
      </w:pPr>
      <w:rPr>
        <w:rFonts w:ascii="Wingdings" w:hAnsi="Wingdings" w:cs="Wingding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4296405B"/>
    <w:multiLevelType w:val="hybridMultilevel"/>
    <w:tmpl w:val="35402E60"/>
    <w:name w:val="WW8Num82222"/>
    <w:lvl w:ilvl="0" w:tplc="0000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49B269B3"/>
    <w:multiLevelType w:val="hybridMultilevel"/>
    <w:tmpl w:val="87240000"/>
    <w:lvl w:ilvl="0" w:tplc="041F0005">
      <w:start w:val="1"/>
      <w:numFmt w:val="bullet"/>
      <w:lvlText w:val=""/>
      <w:lvlJc w:val="left"/>
      <w:pPr>
        <w:ind w:left="771" w:hanging="360"/>
      </w:pPr>
      <w:rPr>
        <w:rFonts w:ascii="Wingdings" w:hAnsi="Wingdings" w:hint="default"/>
      </w:rPr>
    </w:lvl>
    <w:lvl w:ilvl="1" w:tplc="041F0003" w:tentative="1">
      <w:start w:val="1"/>
      <w:numFmt w:val="bullet"/>
      <w:lvlText w:val="o"/>
      <w:lvlJc w:val="left"/>
      <w:pPr>
        <w:ind w:left="1491" w:hanging="360"/>
      </w:pPr>
      <w:rPr>
        <w:rFonts w:ascii="Courier New" w:hAnsi="Courier New" w:cs="Courier New" w:hint="default"/>
      </w:rPr>
    </w:lvl>
    <w:lvl w:ilvl="2" w:tplc="041F0005" w:tentative="1">
      <w:start w:val="1"/>
      <w:numFmt w:val="bullet"/>
      <w:lvlText w:val=""/>
      <w:lvlJc w:val="left"/>
      <w:pPr>
        <w:ind w:left="2211" w:hanging="360"/>
      </w:pPr>
      <w:rPr>
        <w:rFonts w:ascii="Wingdings" w:hAnsi="Wingdings" w:hint="default"/>
      </w:rPr>
    </w:lvl>
    <w:lvl w:ilvl="3" w:tplc="041F0001" w:tentative="1">
      <w:start w:val="1"/>
      <w:numFmt w:val="bullet"/>
      <w:lvlText w:val=""/>
      <w:lvlJc w:val="left"/>
      <w:pPr>
        <w:ind w:left="2931" w:hanging="360"/>
      </w:pPr>
      <w:rPr>
        <w:rFonts w:ascii="Symbol" w:hAnsi="Symbol" w:hint="default"/>
      </w:rPr>
    </w:lvl>
    <w:lvl w:ilvl="4" w:tplc="041F0003" w:tentative="1">
      <w:start w:val="1"/>
      <w:numFmt w:val="bullet"/>
      <w:lvlText w:val="o"/>
      <w:lvlJc w:val="left"/>
      <w:pPr>
        <w:ind w:left="3651" w:hanging="360"/>
      </w:pPr>
      <w:rPr>
        <w:rFonts w:ascii="Courier New" w:hAnsi="Courier New" w:cs="Courier New" w:hint="default"/>
      </w:rPr>
    </w:lvl>
    <w:lvl w:ilvl="5" w:tplc="041F0005" w:tentative="1">
      <w:start w:val="1"/>
      <w:numFmt w:val="bullet"/>
      <w:lvlText w:val=""/>
      <w:lvlJc w:val="left"/>
      <w:pPr>
        <w:ind w:left="4371" w:hanging="360"/>
      </w:pPr>
      <w:rPr>
        <w:rFonts w:ascii="Wingdings" w:hAnsi="Wingdings" w:hint="default"/>
      </w:rPr>
    </w:lvl>
    <w:lvl w:ilvl="6" w:tplc="041F0001" w:tentative="1">
      <w:start w:val="1"/>
      <w:numFmt w:val="bullet"/>
      <w:lvlText w:val=""/>
      <w:lvlJc w:val="left"/>
      <w:pPr>
        <w:ind w:left="5091" w:hanging="360"/>
      </w:pPr>
      <w:rPr>
        <w:rFonts w:ascii="Symbol" w:hAnsi="Symbol" w:hint="default"/>
      </w:rPr>
    </w:lvl>
    <w:lvl w:ilvl="7" w:tplc="041F0003" w:tentative="1">
      <w:start w:val="1"/>
      <w:numFmt w:val="bullet"/>
      <w:lvlText w:val="o"/>
      <w:lvlJc w:val="left"/>
      <w:pPr>
        <w:ind w:left="5811" w:hanging="360"/>
      </w:pPr>
      <w:rPr>
        <w:rFonts w:ascii="Courier New" w:hAnsi="Courier New" w:cs="Courier New" w:hint="default"/>
      </w:rPr>
    </w:lvl>
    <w:lvl w:ilvl="8" w:tplc="041F0005" w:tentative="1">
      <w:start w:val="1"/>
      <w:numFmt w:val="bullet"/>
      <w:lvlText w:val=""/>
      <w:lvlJc w:val="left"/>
      <w:pPr>
        <w:ind w:left="6531" w:hanging="360"/>
      </w:pPr>
      <w:rPr>
        <w:rFonts w:ascii="Wingdings" w:hAnsi="Wingdings" w:hint="default"/>
      </w:rPr>
    </w:lvl>
  </w:abstractNum>
  <w:abstractNum w:abstractNumId="54" w15:restartNumberingAfterBreak="0">
    <w:nsid w:val="55EA42A5"/>
    <w:multiLevelType w:val="hybridMultilevel"/>
    <w:tmpl w:val="FCA847B0"/>
    <w:name w:val="WW8Num43"/>
    <w:lvl w:ilvl="0" w:tplc="765410E0">
      <w:start w:val="21"/>
      <w:numFmt w:val="decimal"/>
      <w:lvlText w:val="%1)"/>
      <w:lvlJc w:val="left"/>
      <w:pPr>
        <w:tabs>
          <w:tab w:val="num" w:pos="66"/>
        </w:tabs>
        <w:ind w:left="786" w:hanging="360"/>
      </w:pPr>
      <w:rPr>
        <w:rFonts w:hint="default"/>
        <w:b w:val="0"/>
        <w:bCs/>
        <w:strike w:val="0"/>
        <w:dstrike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7CE396C"/>
    <w:multiLevelType w:val="hybridMultilevel"/>
    <w:tmpl w:val="75526358"/>
    <w:name w:val="WW8Num282"/>
    <w:lvl w:ilvl="0" w:tplc="C6961160">
      <w:start w:val="1"/>
      <w:numFmt w:val="decimal"/>
      <w:lvlText w:val="%1."/>
      <w:lvlJc w:val="left"/>
      <w:pPr>
        <w:ind w:left="1287" w:hanging="360"/>
      </w:pPr>
      <w:rPr>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6" w15:restartNumberingAfterBreak="0">
    <w:nsid w:val="5AE0135B"/>
    <w:multiLevelType w:val="hybridMultilevel"/>
    <w:tmpl w:val="C3F0803A"/>
    <w:lvl w:ilvl="0" w:tplc="D8EC7E14">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B550453"/>
    <w:multiLevelType w:val="hybridMultilevel"/>
    <w:tmpl w:val="35684F6C"/>
    <w:lvl w:ilvl="0" w:tplc="59CC4B58">
      <w:start w:val="1"/>
      <w:numFmt w:val="decimal"/>
      <w:lvlText w:val="%1."/>
      <w:lvlJc w:val="left"/>
      <w:pPr>
        <w:ind w:left="720" w:hanging="360"/>
      </w:pPr>
      <w:rPr>
        <w:color w:val="000000" w:themeColor="text1"/>
      </w:rPr>
    </w:lvl>
    <w:lvl w:ilvl="1" w:tplc="5AA853F2">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5DFF5CAD"/>
    <w:multiLevelType w:val="hybridMultilevel"/>
    <w:tmpl w:val="F8243F68"/>
    <w:lvl w:ilvl="0" w:tplc="DF3E0AB0">
      <w:start w:val="1"/>
      <w:numFmt w:val="decimal"/>
      <w:lvlText w:val="%1)"/>
      <w:lvlJc w:val="left"/>
      <w:pPr>
        <w:ind w:left="1117" w:hanging="360"/>
      </w:pPr>
      <w:rPr>
        <w:color w:val="000000" w:themeColor="text1"/>
      </w:rPr>
    </w:lvl>
    <w:lvl w:ilvl="1" w:tplc="041F0019" w:tentative="1">
      <w:start w:val="1"/>
      <w:numFmt w:val="lowerLetter"/>
      <w:lvlText w:val="%2."/>
      <w:lvlJc w:val="left"/>
      <w:pPr>
        <w:ind w:left="1837" w:hanging="360"/>
      </w:pPr>
    </w:lvl>
    <w:lvl w:ilvl="2" w:tplc="041F001B" w:tentative="1">
      <w:start w:val="1"/>
      <w:numFmt w:val="lowerRoman"/>
      <w:lvlText w:val="%3."/>
      <w:lvlJc w:val="right"/>
      <w:pPr>
        <w:ind w:left="2557" w:hanging="180"/>
      </w:pPr>
    </w:lvl>
    <w:lvl w:ilvl="3" w:tplc="041F000F" w:tentative="1">
      <w:start w:val="1"/>
      <w:numFmt w:val="decimal"/>
      <w:lvlText w:val="%4."/>
      <w:lvlJc w:val="left"/>
      <w:pPr>
        <w:ind w:left="3277" w:hanging="360"/>
      </w:pPr>
    </w:lvl>
    <w:lvl w:ilvl="4" w:tplc="041F0019" w:tentative="1">
      <w:start w:val="1"/>
      <w:numFmt w:val="lowerLetter"/>
      <w:lvlText w:val="%5."/>
      <w:lvlJc w:val="left"/>
      <w:pPr>
        <w:ind w:left="3997" w:hanging="360"/>
      </w:pPr>
    </w:lvl>
    <w:lvl w:ilvl="5" w:tplc="041F001B" w:tentative="1">
      <w:start w:val="1"/>
      <w:numFmt w:val="lowerRoman"/>
      <w:lvlText w:val="%6."/>
      <w:lvlJc w:val="right"/>
      <w:pPr>
        <w:ind w:left="4717" w:hanging="180"/>
      </w:pPr>
    </w:lvl>
    <w:lvl w:ilvl="6" w:tplc="041F000F" w:tentative="1">
      <w:start w:val="1"/>
      <w:numFmt w:val="decimal"/>
      <w:lvlText w:val="%7."/>
      <w:lvlJc w:val="left"/>
      <w:pPr>
        <w:ind w:left="5437" w:hanging="360"/>
      </w:pPr>
    </w:lvl>
    <w:lvl w:ilvl="7" w:tplc="041F0019" w:tentative="1">
      <w:start w:val="1"/>
      <w:numFmt w:val="lowerLetter"/>
      <w:lvlText w:val="%8."/>
      <w:lvlJc w:val="left"/>
      <w:pPr>
        <w:ind w:left="6157" w:hanging="360"/>
      </w:pPr>
    </w:lvl>
    <w:lvl w:ilvl="8" w:tplc="041F001B" w:tentative="1">
      <w:start w:val="1"/>
      <w:numFmt w:val="lowerRoman"/>
      <w:lvlText w:val="%9."/>
      <w:lvlJc w:val="right"/>
      <w:pPr>
        <w:ind w:left="6877" w:hanging="180"/>
      </w:pPr>
    </w:lvl>
  </w:abstractNum>
  <w:abstractNum w:abstractNumId="59" w15:restartNumberingAfterBreak="0">
    <w:nsid w:val="634634E6"/>
    <w:multiLevelType w:val="hybridMultilevel"/>
    <w:tmpl w:val="291EE356"/>
    <w:name w:val="WW8Num282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0" w15:restartNumberingAfterBreak="0">
    <w:nsid w:val="634A4C81"/>
    <w:multiLevelType w:val="hybridMultilevel"/>
    <w:tmpl w:val="71E4D18A"/>
    <w:lvl w:ilvl="0" w:tplc="00000002">
      <w:start w:val="1"/>
      <w:numFmt w:val="bullet"/>
      <w:lvlText w:val="-"/>
      <w:lvlJc w:val="left"/>
      <w:pPr>
        <w:ind w:left="720" w:hanging="360"/>
      </w:pPr>
      <w:rPr>
        <w:rFonts w:ascii="Times New Roman" w:hAnsi="Times New Roman" w:cs="Times New Roman"/>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64E43D07"/>
    <w:multiLevelType w:val="hybridMultilevel"/>
    <w:tmpl w:val="FD5C37CE"/>
    <w:lvl w:ilvl="0" w:tplc="00000002">
      <w:start w:val="1"/>
      <w:numFmt w:val="bullet"/>
      <w:lvlText w:val="-"/>
      <w:lvlJc w:val="left"/>
      <w:pPr>
        <w:ind w:left="1287" w:hanging="360"/>
      </w:pPr>
      <w:rPr>
        <w:rFonts w:ascii="Times New Roman" w:hAnsi="Times New Roman" w:cs="Times New Roman"/>
        <w:color w:val="000000"/>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2" w15:restartNumberingAfterBreak="0">
    <w:nsid w:val="655D60D3"/>
    <w:multiLevelType w:val="hybridMultilevel"/>
    <w:tmpl w:val="70DC49DC"/>
    <w:lvl w:ilvl="0" w:tplc="00000012">
      <w:start w:val="1"/>
      <w:numFmt w:val="bullet"/>
      <w:lvlText w:val="-"/>
      <w:lvlJc w:val="left"/>
      <w:pPr>
        <w:ind w:left="720" w:hanging="360"/>
      </w:pPr>
      <w:rPr>
        <w:rFonts w:ascii="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7D640C0"/>
    <w:multiLevelType w:val="hybridMultilevel"/>
    <w:tmpl w:val="7846BA8A"/>
    <w:name w:val="WW8Num8222"/>
    <w:lvl w:ilvl="0" w:tplc="0000001B">
      <w:start w:val="1"/>
      <w:numFmt w:val="bullet"/>
      <w:lvlText w:val="-"/>
      <w:lvlJc w:val="left"/>
      <w:pPr>
        <w:ind w:left="1069" w:hanging="360"/>
      </w:pPr>
      <w:rPr>
        <w:rFonts w:ascii="Times New Roman" w:hAnsi="Times New Roman" w:cs="Times New Roman"/>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4" w15:restartNumberingAfterBreak="0">
    <w:nsid w:val="6E255CB3"/>
    <w:multiLevelType w:val="hybridMultilevel"/>
    <w:tmpl w:val="35DC8C90"/>
    <w:name w:val="WW8Num82"/>
    <w:lvl w:ilvl="0" w:tplc="00000008">
      <w:start w:val="1"/>
      <w:numFmt w:val="bullet"/>
      <w:lvlText w:val=""/>
      <w:lvlJc w:val="left"/>
      <w:pPr>
        <w:ind w:left="1146" w:hanging="360"/>
      </w:pPr>
      <w:rPr>
        <w:rFonts w:ascii="Wingdings" w:hAnsi="Wingdings" w:cs="Wingdings"/>
        <w:color w:val="000000"/>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5" w15:restartNumberingAfterBreak="0">
    <w:nsid w:val="702507E4"/>
    <w:multiLevelType w:val="hybridMultilevel"/>
    <w:tmpl w:val="EF2C058C"/>
    <w:name w:val="WW8Num232"/>
    <w:lvl w:ilvl="0" w:tplc="A42226E0">
      <w:start w:val="20"/>
      <w:numFmt w:val="decimal"/>
      <w:lvlText w:val="%1)"/>
      <w:lvlJc w:val="left"/>
      <w:pPr>
        <w:tabs>
          <w:tab w:val="num" w:pos="0"/>
        </w:tabs>
        <w:ind w:left="1440" w:hanging="360"/>
      </w:pPr>
      <w:rPr>
        <w:rFonts w:hint="default"/>
        <w:b w:val="0"/>
        <w:bCs/>
        <w:iCs/>
        <w:strike w:val="0"/>
        <w:dstrike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5697DE5"/>
    <w:multiLevelType w:val="hybridMultilevel"/>
    <w:tmpl w:val="5E5EA1E2"/>
    <w:lvl w:ilvl="0" w:tplc="66A413DC">
      <w:start w:val="2"/>
      <w:numFmt w:val="bullet"/>
      <w:lvlText w:val="-"/>
      <w:lvlJc w:val="left"/>
      <w:pPr>
        <w:ind w:left="644" w:hanging="360"/>
      </w:pPr>
      <w:rPr>
        <w:rFonts w:ascii="Times New Roman" w:eastAsiaTheme="minorHAnsi"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7" w15:restartNumberingAfterBreak="0">
    <w:nsid w:val="76154FBC"/>
    <w:multiLevelType w:val="hybridMultilevel"/>
    <w:tmpl w:val="AA68C79C"/>
    <w:lvl w:ilvl="0" w:tplc="5946624E">
      <w:start w:val="1"/>
      <w:numFmt w:val="decimal"/>
      <w:lvlText w:val="%1)"/>
      <w:lvlJc w:val="left"/>
      <w:pPr>
        <w:ind w:left="720" w:hanging="360"/>
      </w:pPr>
      <w:rPr>
        <w:rFonts w:hint="default"/>
        <w:b w:val="0"/>
        <w:strike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763E721F"/>
    <w:multiLevelType w:val="hybridMultilevel"/>
    <w:tmpl w:val="D3A8864C"/>
    <w:lvl w:ilvl="0" w:tplc="972AA5C4">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7FF11D11"/>
    <w:multiLevelType w:val="hybridMultilevel"/>
    <w:tmpl w:val="95CAF922"/>
    <w:lvl w:ilvl="0" w:tplc="00000012">
      <w:start w:val="1"/>
      <w:numFmt w:val="bullet"/>
      <w:lvlText w:val="-"/>
      <w:lvlJc w:val="left"/>
      <w:pPr>
        <w:ind w:left="1684" w:hanging="360"/>
      </w:pPr>
      <w:rPr>
        <w:rFonts w:ascii="Times New Roman" w:hAnsi="Times New Roman" w:cs="Times New Roman"/>
      </w:rPr>
    </w:lvl>
    <w:lvl w:ilvl="1" w:tplc="041F0003" w:tentative="1">
      <w:start w:val="1"/>
      <w:numFmt w:val="bullet"/>
      <w:lvlText w:val="o"/>
      <w:lvlJc w:val="left"/>
      <w:pPr>
        <w:ind w:left="2404" w:hanging="360"/>
      </w:pPr>
      <w:rPr>
        <w:rFonts w:ascii="Courier New" w:hAnsi="Courier New" w:cs="Courier New" w:hint="default"/>
      </w:rPr>
    </w:lvl>
    <w:lvl w:ilvl="2" w:tplc="041F0005" w:tentative="1">
      <w:start w:val="1"/>
      <w:numFmt w:val="bullet"/>
      <w:lvlText w:val=""/>
      <w:lvlJc w:val="left"/>
      <w:pPr>
        <w:ind w:left="3124" w:hanging="360"/>
      </w:pPr>
      <w:rPr>
        <w:rFonts w:ascii="Wingdings" w:hAnsi="Wingdings" w:hint="default"/>
      </w:rPr>
    </w:lvl>
    <w:lvl w:ilvl="3" w:tplc="041F0001" w:tentative="1">
      <w:start w:val="1"/>
      <w:numFmt w:val="bullet"/>
      <w:lvlText w:val=""/>
      <w:lvlJc w:val="left"/>
      <w:pPr>
        <w:ind w:left="3844" w:hanging="360"/>
      </w:pPr>
      <w:rPr>
        <w:rFonts w:ascii="Symbol" w:hAnsi="Symbol" w:hint="default"/>
      </w:rPr>
    </w:lvl>
    <w:lvl w:ilvl="4" w:tplc="041F0003" w:tentative="1">
      <w:start w:val="1"/>
      <w:numFmt w:val="bullet"/>
      <w:lvlText w:val="o"/>
      <w:lvlJc w:val="left"/>
      <w:pPr>
        <w:ind w:left="4564" w:hanging="360"/>
      </w:pPr>
      <w:rPr>
        <w:rFonts w:ascii="Courier New" w:hAnsi="Courier New" w:cs="Courier New" w:hint="default"/>
      </w:rPr>
    </w:lvl>
    <w:lvl w:ilvl="5" w:tplc="041F0005" w:tentative="1">
      <w:start w:val="1"/>
      <w:numFmt w:val="bullet"/>
      <w:lvlText w:val=""/>
      <w:lvlJc w:val="left"/>
      <w:pPr>
        <w:ind w:left="5284" w:hanging="360"/>
      </w:pPr>
      <w:rPr>
        <w:rFonts w:ascii="Wingdings" w:hAnsi="Wingdings" w:hint="default"/>
      </w:rPr>
    </w:lvl>
    <w:lvl w:ilvl="6" w:tplc="041F0001" w:tentative="1">
      <w:start w:val="1"/>
      <w:numFmt w:val="bullet"/>
      <w:lvlText w:val=""/>
      <w:lvlJc w:val="left"/>
      <w:pPr>
        <w:ind w:left="6004" w:hanging="360"/>
      </w:pPr>
      <w:rPr>
        <w:rFonts w:ascii="Symbol" w:hAnsi="Symbol" w:hint="default"/>
      </w:rPr>
    </w:lvl>
    <w:lvl w:ilvl="7" w:tplc="041F0003" w:tentative="1">
      <w:start w:val="1"/>
      <w:numFmt w:val="bullet"/>
      <w:lvlText w:val="o"/>
      <w:lvlJc w:val="left"/>
      <w:pPr>
        <w:ind w:left="6724" w:hanging="360"/>
      </w:pPr>
      <w:rPr>
        <w:rFonts w:ascii="Courier New" w:hAnsi="Courier New" w:cs="Courier New" w:hint="default"/>
      </w:rPr>
    </w:lvl>
    <w:lvl w:ilvl="8" w:tplc="041F0005" w:tentative="1">
      <w:start w:val="1"/>
      <w:numFmt w:val="bullet"/>
      <w:lvlText w:val=""/>
      <w:lvlJc w:val="left"/>
      <w:pPr>
        <w:ind w:left="744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9"/>
  </w:num>
  <w:num w:numId="8">
    <w:abstractNumId w:val="12"/>
  </w:num>
  <w:num w:numId="9">
    <w:abstractNumId w:val="19"/>
  </w:num>
  <w:num w:numId="10">
    <w:abstractNumId w:val="20"/>
  </w:num>
  <w:num w:numId="11">
    <w:abstractNumId w:val="23"/>
  </w:num>
  <w:num w:numId="12">
    <w:abstractNumId w:val="24"/>
  </w:num>
  <w:num w:numId="13">
    <w:abstractNumId w:val="28"/>
  </w:num>
  <w:num w:numId="14">
    <w:abstractNumId w:val="31"/>
  </w:num>
  <w:num w:numId="15">
    <w:abstractNumId w:val="35"/>
  </w:num>
  <w:num w:numId="16">
    <w:abstractNumId w:val="37"/>
  </w:num>
  <w:num w:numId="17">
    <w:abstractNumId w:val="44"/>
  </w:num>
  <w:num w:numId="18">
    <w:abstractNumId w:val="42"/>
  </w:num>
  <w:num w:numId="19">
    <w:abstractNumId w:val="41"/>
  </w:num>
  <w:num w:numId="20">
    <w:abstractNumId w:val="65"/>
  </w:num>
  <w:num w:numId="21">
    <w:abstractNumId w:val="43"/>
  </w:num>
  <w:num w:numId="22">
    <w:abstractNumId w:val="54"/>
  </w:num>
  <w:num w:numId="23">
    <w:abstractNumId w:val="47"/>
  </w:num>
  <w:num w:numId="24">
    <w:abstractNumId w:val="68"/>
  </w:num>
  <w:num w:numId="25">
    <w:abstractNumId w:val="48"/>
  </w:num>
  <w:num w:numId="26">
    <w:abstractNumId w:val="61"/>
  </w:num>
  <w:num w:numId="27">
    <w:abstractNumId w:val="57"/>
  </w:num>
  <w:num w:numId="2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62"/>
  </w:num>
  <w:num w:numId="31">
    <w:abstractNumId w:val="60"/>
  </w:num>
  <w:num w:numId="32">
    <w:abstractNumId w:val="58"/>
  </w:num>
  <w:num w:numId="33">
    <w:abstractNumId w:val="51"/>
  </w:num>
  <w:num w:numId="34">
    <w:abstractNumId w:val="40"/>
  </w:num>
  <w:num w:numId="35">
    <w:abstractNumId w:val="69"/>
  </w:num>
  <w:num w:numId="36">
    <w:abstractNumId w:val="56"/>
  </w:num>
  <w:num w:numId="37">
    <w:abstractNumId w:val="50"/>
  </w:num>
  <w:num w:numId="38">
    <w:abstractNumId w:val="46"/>
  </w:num>
  <w:num w:numId="39">
    <w:abstractNumId w:val="66"/>
  </w:num>
  <w:num w:numId="40">
    <w:abstractNumId w:val="55"/>
  </w:num>
  <w:num w:numId="41">
    <w:abstractNumId w:val="59"/>
  </w:num>
  <w:num w:numId="42">
    <w:abstractNumId w:val="38"/>
  </w:num>
  <w:num w:numId="43">
    <w:abstractNumId w:val="6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18"/>
    <w:rsid w:val="00007BA9"/>
    <w:rsid w:val="000106C7"/>
    <w:rsid w:val="00010869"/>
    <w:rsid w:val="00010ABA"/>
    <w:rsid w:val="00013BF6"/>
    <w:rsid w:val="00015BA2"/>
    <w:rsid w:val="00015E63"/>
    <w:rsid w:val="00022CAC"/>
    <w:rsid w:val="00023901"/>
    <w:rsid w:val="00025E2E"/>
    <w:rsid w:val="000262F2"/>
    <w:rsid w:val="00027333"/>
    <w:rsid w:val="000278D5"/>
    <w:rsid w:val="00027B51"/>
    <w:rsid w:val="0003000E"/>
    <w:rsid w:val="000335CD"/>
    <w:rsid w:val="00040BE1"/>
    <w:rsid w:val="00040EB6"/>
    <w:rsid w:val="0004217E"/>
    <w:rsid w:val="000430E1"/>
    <w:rsid w:val="00043214"/>
    <w:rsid w:val="00044207"/>
    <w:rsid w:val="000447FA"/>
    <w:rsid w:val="00046357"/>
    <w:rsid w:val="00050256"/>
    <w:rsid w:val="00051545"/>
    <w:rsid w:val="00051868"/>
    <w:rsid w:val="00051A84"/>
    <w:rsid w:val="0005312D"/>
    <w:rsid w:val="000545DB"/>
    <w:rsid w:val="00055131"/>
    <w:rsid w:val="000573DD"/>
    <w:rsid w:val="00060C98"/>
    <w:rsid w:val="000622CE"/>
    <w:rsid w:val="00063BD1"/>
    <w:rsid w:val="00065400"/>
    <w:rsid w:val="00066C12"/>
    <w:rsid w:val="00067388"/>
    <w:rsid w:val="00071740"/>
    <w:rsid w:val="0007288E"/>
    <w:rsid w:val="00073DB6"/>
    <w:rsid w:val="00075D3B"/>
    <w:rsid w:val="00076F7F"/>
    <w:rsid w:val="00080E3F"/>
    <w:rsid w:val="00082332"/>
    <w:rsid w:val="00083465"/>
    <w:rsid w:val="00083E00"/>
    <w:rsid w:val="00084F52"/>
    <w:rsid w:val="0008684E"/>
    <w:rsid w:val="000903F7"/>
    <w:rsid w:val="0009045E"/>
    <w:rsid w:val="000917C1"/>
    <w:rsid w:val="00091A85"/>
    <w:rsid w:val="00092F53"/>
    <w:rsid w:val="00093CE7"/>
    <w:rsid w:val="00096688"/>
    <w:rsid w:val="000A2D99"/>
    <w:rsid w:val="000A35AB"/>
    <w:rsid w:val="000A3B32"/>
    <w:rsid w:val="000A4E6D"/>
    <w:rsid w:val="000A56D6"/>
    <w:rsid w:val="000A5E89"/>
    <w:rsid w:val="000A6193"/>
    <w:rsid w:val="000A6B9F"/>
    <w:rsid w:val="000A6F5A"/>
    <w:rsid w:val="000A7DCB"/>
    <w:rsid w:val="000B0D37"/>
    <w:rsid w:val="000B13FC"/>
    <w:rsid w:val="000B19F1"/>
    <w:rsid w:val="000B2051"/>
    <w:rsid w:val="000B2D33"/>
    <w:rsid w:val="000B590D"/>
    <w:rsid w:val="000B6CF7"/>
    <w:rsid w:val="000C1F6E"/>
    <w:rsid w:val="000C24E8"/>
    <w:rsid w:val="000C415F"/>
    <w:rsid w:val="000C47D3"/>
    <w:rsid w:val="000C6DD1"/>
    <w:rsid w:val="000C79B3"/>
    <w:rsid w:val="000D079A"/>
    <w:rsid w:val="000D1523"/>
    <w:rsid w:val="000D3D09"/>
    <w:rsid w:val="000D7557"/>
    <w:rsid w:val="000D7DE1"/>
    <w:rsid w:val="000E2DC6"/>
    <w:rsid w:val="000E4E5C"/>
    <w:rsid w:val="000E6567"/>
    <w:rsid w:val="000E7E5B"/>
    <w:rsid w:val="000F269E"/>
    <w:rsid w:val="000F4D3A"/>
    <w:rsid w:val="000F5F8F"/>
    <w:rsid w:val="000F6CF5"/>
    <w:rsid w:val="00100C0D"/>
    <w:rsid w:val="0010317B"/>
    <w:rsid w:val="00104CE1"/>
    <w:rsid w:val="001106AF"/>
    <w:rsid w:val="00110774"/>
    <w:rsid w:val="00112BD0"/>
    <w:rsid w:val="001136FE"/>
    <w:rsid w:val="00116F82"/>
    <w:rsid w:val="001179A6"/>
    <w:rsid w:val="00117C9E"/>
    <w:rsid w:val="00117F76"/>
    <w:rsid w:val="00117F9D"/>
    <w:rsid w:val="001203E9"/>
    <w:rsid w:val="0012081A"/>
    <w:rsid w:val="0012256A"/>
    <w:rsid w:val="00123E0B"/>
    <w:rsid w:val="00124D6C"/>
    <w:rsid w:val="00124E09"/>
    <w:rsid w:val="001269D3"/>
    <w:rsid w:val="00127900"/>
    <w:rsid w:val="001318B9"/>
    <w:rsid w:val="00131C4F"/>
    <w:rsid w:val="00132B63"/>
    <w:rsid w:val="00135475"/>
    <w:rsid w:val="00141168"/>
    <w:rsid w:val="001460A4"/>
    <w:rsid w:val="00146538"/>
    <w:rsid w:val="00146FFC"/>
    <w:rsid w:val="00147C06"/>
    <w:rsid w:val="00147E49"/>
    <w:rsid w:val="00151DCE"/>
    <w:rsid w:val="0015212C"/>
    <w:rsid w:val="00155081"/>
    <w:rsid w:val="00156E5A"/>
    <w:rsid w:val="00157F81"/>
    <w:rsid w:val="00160EA2"/>
    <w:rsid w:val="00161817"/>
    <w:rsid w:val="00161A12"/>
    <w:rsid w:val="00161EC5"/>
    <w:rsid w:val="0016408E"/>
    <w:rsid w:val="00165D37"/>
    <w:rsid w:val="001672A5"/>
    <w:rsid w:val="00171D31"/>
    <w:rsid w:val="001721E8"/>
    <w:rsid w:val="00172CA4"/>
    <w:rsid w:val="001734C2"/>
    <w:rsid w:val="00174FEB"/>
    <w:rsid w:val="0017538F"/>
    <w:rsid w:val="00175479"/>
    <w:rsid w:val="001807EE"/>
    <w:rsid w:val="00181663"/>
    <w:rsid w:val="00181B2F"/>
    <w:rsid w:val="001864FF"/>
    <w:rsid w:val="00187F2E"/>
    <w:rsid w:val="00190217"/>
    <w:rsid w:val="00191C23"/>
    <w:rsid w:val="00193B9E"/>
    <w:rsid w:val="001941EA"/>
    <w:rsid w:val="00194B59"/>
    <w:rsid w:val="001967EC"/>
    <w:rsid w:val="00197C3B"/>
    <w:rsid w:val="001A14DD"/>
    <w:rsid w:val="001A2862"/>
    <w:rsid w:val="001A35DF"/>
    <w:rsid w:val="001A3687"/>
    <w:rsid w:val="001A5449"/>
    <w:rsid w:val="001A5DED"/>
    <w:rsid w:val="001A611C"/>
    <w:rsid w:val="001A71D1"/>
    <w:rsid w:val="001B0DCC"/>
    <w:rsid w:val="001B1C5C"/>
    <w:rsid w:val="001B2317"/>
    <w:rsid w:val="001B2BFA"/>
    <w:rsid w:val="001B64D7"/>
    <w:rsid w:val="001C188A"/>
    <w:rsid w:val="001C3D6F"/>
    <w:rsid w:val="001C3F45"/>
    <w:rsid w:val="001C6ADC"/>
    <w:rsid w:val="001C7BF6"/>
    <w:rsid w:val="001D03E7"/>
    <w:rsid w:val="001D0752"/>
    <w:rsid w:val="001D152E"/>
    <w:rsid w:val="001D15D1"/>
    <w:rsid w:val="001D1C03"/>
    <w:rsid w:val="001D2180"/>
    <w:rsid w:val="001D2DED"/>
    <w:rsid w:val="001D63AC"/>
    <w:rsid w:val="001D6945"/>
    <w:rsid w:val="001D6E17"/>
    <w:rsid w:val="001D7537"/>
    <w:rsid w:val="001E016F"/>
    <w:rsid w:val="001E05CF"/>
    <w:rsid w:val="001E0D6F"/>
    <w:rsid w:val="001E1666"/>
    <w:rsid w:val="001E28EF"/>
    <w:rsid w:val="001E3BA4"/>
    <w:rsid w:val="001E5537"/>
    <w:rsid w:val="001F0197"/>
    <w:rsid w:val="001F1017"/>
    <w:rsid w:val="001F252D"/>
    <w:rsid w:val="001F4754"/>
    <w:rsid w:val="001F6F1F"/>
    <w:rsid w:val="001F7B55"/>
    <w:rsid w:val="00200052"/>
    <w:rsid w:val="00201944"/>
    <w:rsid w:val="002035BE"/>
    <w:rsid w:val="002039B1"/>
    <w:rsid w:val="00203C94"/>
    <w:rsid w:val="00205175"/>
    <w:rsid w:val="00207E4F"/>
    <w:rsid w:val="002117E8"/>
    <w:rsid w:val="00212321"/>
    <w:rsid w:val="0021299E"/>
    <w:rsid w:val="002130C7"/>
    <w:rsid w:val="00213299"/>
    <w:rsid w:val="002136E0"/>
    <w:rsid w:val="002139F6"/>
    <w:rsid w:val="002149F0"/>
    <w:rsid w:val="00215517"/>
    <w:rsid w:val="002161C1"/>
    <w:rsid w:val="002174FE"/>
    <w:rsid w:val="0022277E"/>
    <w:rsid w:val="00222F3C"/>
    <w:rsid w:val="00224B32"/>
    <w:rsid w:val="00224BEC"/>
    <w:rsid w:val="00230472"/>
    <w:rsid w:val="002308A7"/>
    <w:rsid w:val="00232983"/>
    <w:rsid w:val="00232C89"/>
    <w:rsid w:val="00233E4E"/>
    <w:rsid w:val="00234356"/>
    <w:rsid w:val="002374D0"/>
    <w:rsid w:val="002377E1"/>
    <w:rsid w:val="0024002B"/>
    <w:rsid w:val="002407CE"/>
    <w:rsid w:val="00242F43"/>
    <w:rsid w:val="00244DC0"/>
    <w:rsid w:val="00245BCC"/>
    <w:rsid w:val="00246856"/>
    <w:rsid w:val="00246E69"/>
    <w:rsid w:val="002519B5"/>
    <w:rsid w:val="00251A4A"/>
    <w:rsid w:val="00251FA4"/>
    <w:rsid w:val="00252BD7"/>
    <w:rsid w:val="002550A0"/>
    <w:rsid w:val="002559D0"/>
    <w:rsid w:val="00264975"/>
    <w:rsid w:val="002663E0"/>
    <w:rsid w:val="002677B3"/>
    <w:rsid w:val="002722B2"/>
    <w:rsid w:val="0027237D"/>
    <w:rsid w:val="0027417E"/>
    <w:rsid w:val="00274396"/>
    <w:rsid w:val="0028037C"/>
    <w:rsid w:val="0028211C"/>
    <w:rsid w:val="00282290"/>
    <w:rsid w:val="002833E3"/>
    <w:rsid w:val="00284017"/>
    <w:rsid w:val="00284302"/>
    <w:rsid w:val="00284C0E"/>
    <w:rsid w:val="00284DAD"/>
    <w:rsid w:val="00287030"/>
    <w:rsid w:val="00290B94"/>
    <w:rsid w:val="00291193"/>
    <w:rsid w:val="00293C08"/>
    <w:rsid w:val="002951A4"/>
    <w:rsid w:val="00295289"/>
    <w:rsid w:val="00295834"/>
    <w:rsid w:val="00297A1C"/>
    <w:rsid w:val="002A0679"/>
    <w:rsid w:val="002A4327"/>
    <w:rsid w:val="002A4794"/>
    <w:rsid w:val="002A4D1D"/>
    <w:rsid w:val="002A503D"/>
    <w:rsid w:val="002A622D"/>
    <w:rsid w:val="002B0ECC"/>
    <w:rsid w:val="002B281E"/>
    <w:rsid w:val="002B69C2"/>
    <w:rsid w:val="002B6FF4"/>
    <w:rsid w:val="002C2773"/>
    <w:rsid w:val="002C2C9A"/>
    <w:rsid w:val="002C5545"/>
    <w:rsid w:val="002C659C"/>
    <w:rsid w:val="002C72A3"/>
    <w:rsid w:val="002D01C5"/>
    <w:rsid w:val="002D0D15"/>
    <w:rsid w:val="002D14E8"/>
    <w:rsid w:val="002D4CFD"/>
    <w:rsid w:val="002E1547"/>
    <w:rsid w:val="002E2AE6"/>
    <w:rsid w:val="002E45E4"/>
    <w:rsid w:val="002E4AA5"/>
    <w:rsid w:val="002E4C04"/>
    <w:rsid w:val="002F3EE2"/>
    <w:rsid w:val="002F4616"/>
    <w:rsid w:val="002F5F0E"/>
    <w:rsid w:val="002F7BAB"/>
    <w:rsid w:val="0030093B"/>
    <w:rsid w:val="00300DA7"/>
    <w:rsid w:val="00300E6A"/>
    <w:rsid w:val="00301296"/>
    <w:rsid w:val="003013DD"/>
    <w:rsid w:val="00303BC9"/>
    <w:rsid w:val="00305D4B"/>
    <w:rsid w:val="00306A87"/>
    <w:rsid w:val="003105E3"/>
    <w:rsid w:val="00311098"/>
    <w:rsid w:val="003156A4"/>
    <w:rsid w:val="00316C1B"/>
    <w:rsid w:val="00316DCE"/>
    <w:rsid w:val="00316E5D"/>
    <w:rsid w:val="0031795D"/>
    <w:rsid w:val="00320847"/>
    <w:rsid w:val="003215EA"/>
    <w:rsid w:val="00321FE9"/>
    <w:rsid w:val="00326620"/>
    <w:rsid w:val="0032757C"/>
    <w:rsid w:val="003303B0"/>
    <w:rsid w:val="003317FF"/>
    <w:rsid w:val="0033333D"/>
    <w:rsid w:val="0033355F"/>
    <w:rsid w:val="00334DF3"/>
    <w:rsid w:val="00344F2A"/>
    <w:rsid w:val="003451D6"/>
    <w:rsid w:val="003452D9"/>
    <w:rsid w:val="00345410"/>
    <w:rsid w:val="0034682A"/>
    <w:rsid w:val="0035072E"/>
    <w:rsid w:val="00350B61"/>
    <w:rsid w:val="00352E99"/>
    <w:rsid w:val="00353AD4"/>
    <w:rsid w:val="00354BBD"/>
    <w:rsid w:val="003553C1"/>
    <w:rsid w:val="00355CFA"/>
    <w:rsid w:val="003564BF"/>
    <w:rsid w:val="00356AF4"/>
    <w:rsid w:val="0036057A"/>
    <w:rsid w:val="00361377"/>
    <w:rsid w:val="00361977"/>
    <w:rsid w:val="00361FF2"/>
    <w:rsid w:val="00364469"/>
    <w:rsid w:val="00364973"/>
    <w:rsid w:val="00364B6A"/>
    <w:rsid w:val="0036546E"/>
    <w:rsid w:val="00365CC6"/>
    <w:rsid w:val="00366FFF"/>
    <w:rsid w:val="00371D6B"/>
    <w:rsid w:val="0037251E"/>
    <w:rsid w:val="0037477D"/>
    <w:rsid w:val="00376F05"/>
    <w:rsid w:val="003800A1"/>
    <w:rsid w:val="00380893"/>
    <w:rsid w:val="003817BA"/>
    <w:rsid w:val="003818A7"/>
    <w:rsid w:val="00382133"/>
    <w:rsid w:val="00383FCC"/>
    <w:rsid w:val="00385F20"/>
    <w:rsid w:val="003865D0"/>
    <w:rsid w:val="00391670"/>
    <w:rsid w:val="00392ADF"/>
    <w:rsid w:val="003931BE"/>
    <w:rsid w:val="00393301"/>
    <w:rsid w:val="00394BCD"/>
    <w:rsid w:val="00396735"/>
    <w:rsid w:val="00396C3B"/>
    <w:rsid w:val="00397905"/>
    <w:rsid w:val="00397EE5"/>
    <w:rsid w:val="003A1B69"/>
    <w:rsid w:val="003A2D91"/>
    <w:rsid w:val="003A306B"/>
    <w:rsid w:val="003A40E6"/>
    <w:rsid w:val="003A4783"/>
    <w:rsid w:val="003A4F22"/>
    <w:rsid w:val="003A600D"/>
    <w:rsid w:val="003A78B3"/>
    <w:rsid w:val="003A799D"/>
    <w:rsid w:val="003B05E2"/>
    <w:rsid w:val="003B1A1E"/>
    <w:rsid w:val="003B1FC5"/>
    <w:rsid w:val="003B2A2B"/>
    <w:rsid w:val="003B4047"/>
    <w:rsid w:val="003B6C0B"/>
    <w:rsid w:val="003C5CF1"/>
    <w:rsid w:val="003C60FB"/>
    <w:rsid w:val="003C7EB1"/>
    <w:rsid w:val="003D0D97"/>
    <w:rsid w:val="003D12D6"/>
    <w:rsid w:val="003D18BE"/>
    <w:rsid w:val="003D2D37"/>
    <w:rsid w:val="003D2F93"/>
    <w:rsid w:val="003D6420"/>
    <w:rsid w:val="003D6D70"/>
    <w:rsid w:val="003D6F87"/>
    <w:rsid w:val="003E0551"/>
    <w:rsid w:val="003E0F7B"/>
    <w:rsid w:val="003E16B8"/>
    <w:rsid w:val="003E258C"/>
    <w:rsid w:val="003E27F5"/>
    <w:rsid w:val="003E3921"/>
    <w:rsid w:val="003E3FB3"/>
    <w:rsid w:val="003E400D"/>
    <w:rsid w:val="003E4773"/>
    <w:rsid w:val="003E48DA"/>
    <w:rsid w:val="003E49F0"/>
    <w:rsid w:val="003E5EDA"/>
    <w:rsid w:val="003E6E31"/>
    <w:rsid w:val="003F0049"/>
    <w:rsid w:val="003F03A5"/>
    <w:rsid w:val="003F1AD7"/>
    <w:rsid w:val="003F1BEA"/>
    <w:rsid w:val="003F233A"/>
    <w:rsid w:val="003F4071"/>
    <w:rsid w:val="003F559B"/>
    <w:rsid w:val="003F586F"/>
    <w:rsid w:val="00401836"/>
    <w:rsid w:val="004026B4"/>
    <w:rsid w:val="00402FD4"/>
    <w:rsid w:val="0040406E"/>
    <w:rsid w:val="00404160"/>
    <w:rsid w:val="00414517"/>
    <w:rsid w:val="0041455A"/>
    <w:rsid w:val="00415000"/>
    <w:rsid w:val="0041591F"/>
    <w:rsid w:val="00415A76"/>
    <w:rsid w:val="004169CC"/>
    <w:rsid w:val="00417CF5"/>
    <w:rsid w:val="00424CD8"/>
    <w:rsid w:val="00426737"/>
    <w:rsid w:val="00427267"/>
    <w:rsid w:val="0043197D"/>
    <w:rsid w:val="00431CD2"/>
    <w:rsid w:val="004330B3"/>
    <w:rsid w:val="00434CBF"/>
    <w:rsid w:val="0043585F"/>
    <w:rsid w:val="0043712F"/>
    <w:rsid w:val="004441A9"/>
    <w:rsid w:val="00444A7E"/>
    <w:rsid w:val="00444C6C"/>
    <w:rsid w:val="004456B7"/>
    <w:rsid w:val="0044591D"/>
    <w:rsid w:val="00445A02"/>
    <w:rsid w:val="00446F5A"/>
    <w:rsid w:val="0045221A"/>
    <w:rsid w:val="00452B7C"/>
    <w:rsid w:val="00454D10"/>
    <w:rsid w:val="00460E17"/>
    <w:rsid w:val="00461262"/>
    <w:rsid w:val="004624E8"/>
    <w:rsid w:val="00463E9C"/>
    <w:rsid w:val="00464001"/>
    <w:rsid w:val="004641DC"/>
    <w:rsid w:val="00472D60"/>
    <w:rsid w:val="00474813"/>
    <w:rsid w:val="00481CE4"/>
    <w:rsid w:val="0048263A"/>
    <w:rsid w:val="00486B43"/>
    <w:rsid w:val="0048750F"/>
    <w:rsid w:val="00487B83"/>
    <w:rsid w:val="00490EA1"/>
    <w:rsid w:val="004A0189"/>
    <w:rsid w:val="004A1971"/>
    <w:rsid w:val="004A4DE6"/>
    <w:rsid w:val="004A5D4E"/>
    <w:rsid w:val="004A782D"/>
    <w:rsid w:val="004B06C1"/>
    <w:rsid w:val="004B0D20"/>
    <w:rsid w:val="004B326E"/>
    <w:rsid w:val="004B574D"/>
    <w:rsid w:val="004B66F9"/>
    <w:rsid w:val="004B6B4E"/>
    <w:rsid w:val="004B752B"/>
    <w:rsid w:val="004B784D"/>
    <w:rsid w:val="004B796D"/>
    <w:rsid w:val="004C170D"/>
    <w:rsid w:val="004C278A"/>
    <w:rsid w:val="004C2D53"/>
    <w:rsid w:val="004C306C"/>
    <w:rsid w:val="004C3DE3"/>
    <w:rsid w:val="004C6B2A"/>
    <w:rsid w:val="004D0534"/>
    <w:rsid w:val="004D12B9"/>
    <w:rsid w:val="004D207C"/>
    <w:rsid w:val="004D3EC7"/>
    <w:rsid w:val="004D5BCD"/>
    <w:rsid w:val="004D667E"/>
    <w:rsid w:val="004D7549"/>
    <w:rsid w:val="004D7EFC"/>
    <w:rsid w:val="004E07F5"/>
    <w:rsid w:val="004E4533"/>
    <w:rsid w:val="004E5105"/>
    <w:rsid w:val="004E569F"/>
    <w:rsid w:val="004E6B9F"/>
    <w:rsid w:val="004E7DF1"/>
    <w:rsid w:val="004F0201"/>
    <w:rsid w:val="004F091D"/>
    <w:rsid w:val="004F2100"/>
    <w:rsid w:val="005006A3"/>
    <w:rsid w:val="00500EB7"/>
    <w:rsid w:val="0050199B"/>
    <w:rsid w:val="005028A6"/>
    <w:rsid w:val="00502B4D"/>
    <w:rsid w:val="0050432C"/>
    <w:rsid w:val="00506466"/>
    <w:rsid w:val="00506703"/>
    <w:rsid w:val="0051121F"/>
    <w:rsid w:val="005151CA"/>
    <w:rsid w:val="0051702E"/>
    <w:rsid w:val="00521657"/>
    <w:rsid w:val="00524C2D"/>
    <w:rsid w:val="005250E2"/>
    <w:rsid w:val="00527AF3"/>
    <w:rsid w:val="00530D4F"/>
    <w:rsid w:val="00532FA6"/>
    <w:rsid w:val="005341F4"/>
    <w:rsid w:val="00534A02"/>
    <w:rsid w:val="00545FB4"/>
    <w:rsid w:val="0054727B"/>
    <w:rsid w:val="005473AF"/>
    <w:rsid w:val="0055038A"/>
    <w:rsid w:val="00551C53"/>
    <w:rsid w:val="00551EE2"/>
    <w:rsid w:val="00552203"/>
    <w:rsid w:val="00556037"/>
    <w:rsid w:val="005631E9"/>
    <w:rsid w:val="00565268"/>
    <w:rsid w:val="0056559C"/>
    <w:rsid w:val="0056607D"/>
    <w:rsid w:val="00573022"/>
    <w:rsid w:val="005736D5"/>
    <w:rsid w:val="00575487"/>
    <w:rsid w:val="00576B32"/>
    <w:rsid w:val="00580298"/>
    <w:rsid w:val="005813D4"/>
    <w:rsid w:val="00581B65"/>
    <w:rsid w:val="00583589"/>
    <w:rsid w:val="0058440C"/>
    <w:rsid w:val="00586A2A"/>
    <w:rsid w:val="00586EEC"/>
    <w:rsid w:val="00592949"/>
    <w:rsid w:val="00592A14"/>
    <w:rsid w:val="00592A63"/>
    <w:rsid w:val="005943B7"/>
    <w:rsid w:val="005944B5"/>
    <w:rsid w:val="00595B7D"/>
    <w:rsid w:val="00596234"/>
    <w:rsid w:val="005A0161"/>
    <w:rsid w:val="005A5231"/>
    <w:rsid w:val="005A5C40"/>
    <w:rsid w:val="005A5D6F"/>
    <w:rsid w:val="005A6633"/>
    <w:rsid w:val="005A7184"/>
    <w:rsid w:val="005B1BC2"/>
    <w:rsid w:val="005B569D"/>
    <w:rsid w:val="005C11EC"/>
    <w:rsid w:val="005C28B4"/>
    <w:rsid w:val="005C4411"/>
    <w:rsid w:val="005C4850"/>
    <w:rsid w:val="005C5108"/>
    <w:rsid w:val="005C5203"/>
    <w:rsid w:val="005C6363"/>
    <w:rsid w:val="005C642A"/>
    <w:rsid w:val="005C7584"/>
    <w:rsid w:val="005D2E0E"/>
    <w:rsid w:val="005D3140"/>
    <w:rsid w:val="005D35A7"/>
    <w:rsid w:val="005D4186"/>
    <w:rsid w:val="005D636B"/>
    <w:rsid w:val="005D6458"/>
    <w:rsid w:val="005D64AD"/>
    <w:rsid w:val="005D7032"/>
    <w:rsid w:val="005D7260"/>
    <w:rsid w:val="005E0A3B"/>
    <w:rsid w:val="005E0C97"/>
    <w:rsid w:val="005E14B4"/>
    <w:rsid w:val="005E31C3"/>
    <w:rsid w:val="005E6A1B"/>
    <w:rsid w:val="005E7F29"/>
    <w:rsid w:val="005F17D3"/>
    <w:rsid w:val="005F203A"/>
    <w:rsid w:val="005F6358"/>
    <w:rsid w:val="00601768"/>
    <w:rsid w:val="00603804"/>
    <w:rsid w:val="00603D07"/>
    <w:rsid w:val="006049EE"/>
    <w:rsid w:val="00604A2A"/>
    <w:rsid w:val="00605914"/>
    <w:rsid w:val="00610328"/>
    <w:rsid w:val="00611500"/>
    <w:rsid w:val="00611D31"/>
    <w:rsid w:val="00611E91"/>
    <w:rsid w:val="0061247E"/>
    <w:rsid w:val="00613547"/>
    <w:rsid w:val="006136D2"/>
    <w:rsid w:val="00622FAE"/>
    <w:rsid w:val="00623796"/>
    <w:rsid w:val="00623DBA"/>
    <w:rsid w:val="00624BF9"/>
    <w:rsid w:val="00626521"/>
    <w:rsid w:val="006347ED"/>
    <w:rsid w:val="00635EE6"/>
    <w:rsid w:val="00641AC7"/>
    <w:rsid w:val="0064371C"/>
    <w:rsid w:val="006439D5"/>
    <w:rsid w:val="00643A61"/>
    <w:rsid w:val="00644BEB"/>
    <w:rsid w:val="00644C27"/>
    <w:rsid w:val="0064582F"/>
    <w:rsid w:val="00645B12"/>
    <w:rsid w:val="00647B6D"/>
    <w:rsid w:val="006505AA"/>
    <w:rsid w:val="00651C93"/>
    <w:rsid w:val="00654A28"/>
    <w:rsid w:val="00656785"/>
    <w:rsid w:val="00656A9D"/>
    <w:rsid w:val="006620C1"/>
    <w:rsid w:val="00662F92"/>
    <w:rsid w:val="0066444F"/>
    <w:rsid w:val="00664A57"/>
    <w:rsid w:val="00665FAE"/>
    <w:rsid w:val="00666560"/>
    <w:rsid w:val="006666A9"/>
    <w:rsid w:val="00666AFB"/>
    <w:rsid w:val="0067049C"/>
    <w:rsid w:val="00670A9D"/>
    <w:rsid w:val="00670F23"/>
    <w:rsid w:val="00681B83"/>
    <w:rsid w:val="0068352E"/>
    <w:rsid w:val="00685CD3"/>
    <w:rsid w:val="00686B9B"/>
    <w:rsid w:val="00687325"/>
    <w:rsid w:val="00691F26"/>
    <w:rsid w:val="006927F3"/>
    <w:rsid w:val="00693200"/>
    <w:rsid w:val="00693F09"/>
    <w:rsid w:val="00694045"/>
    <w:rsid w:val="006946BD"/>
    <w:rsid w:val="00695A03"/>
    <w:rsid w:val="006979BB"/>
    <w:rsid w:val="006A1148"/>
    <w:rsid w:val="006A2D19"/>
    <w:rsid w:val="006A368A"/>
    <w:rsid w:val="006A47E2"/>
    <w:rsid w:val="006A5172"/>
    <w:rsid w:val="006A61B6"/>
    <w:rsid w:val="006A67A1"/>
    <w:rsid w:val="006A69B5"/>
    <w:rsid w:val="006B150B"/>
    <w:rsid w:val="006B2522"/>
    <w:rsid w:val="006B4901"/>
    <w:rsid w:val="006B5145"/>
    <w:rsid w:val="006B55E2"/>
    <w:rsid w:val="006B7A4C"/>
    <w:rsid w:val="006C3225"/>
    <w:rsid w:val="006C4362"/>
    <w:rsid w:val="006C4595"/>
    <w:rsid w:val="006C4FE8"/>
    <w:rsid w:val="006C5368"/>
    <w:rsid w:val="006C6EAF"/>
    <w:rsid w:val="006D1CB0"/>
    <w:rsid w:val="006D1D31"/>
    <w:rsid w:val="006D20D5"/>
    <w:rsid w:val="006D44E2"/>
    <w:rsid w:val="006D63C9"/>
    <w:rsid w:val="006D6888"/>
    <w:rsid w:val="006D704B"/>
    <w:rsid w:val="006E025A"/>
    <w:rsid w:val="006E0540"/>
    <w:rsid w:val="006E5341"/>
    <w:rsid w:val="006E5A80"/>
    <w:rsid w:val="006E74D8"/>
    <w:rsid w:val="006F034B"/>
    <w:rsid w:val="006F0869"/>
    <w:rsid w:val="006F32A9"/>
    <w:rsid w:val="006F39B8"/>
    <w:rsid w:val="006F4619"/>
    <w:rsid w:val="006F6B06"/>
    <w:rsid w:val="007002C7"/>
    <w:rsid w:val="00701F2C"/>
    <w:rsid w:val="0070445B"/>
    <w:rsid w:val="00704D67"/>
    <w:rsid w:val="0070518A"/>
    <w:rsid w:val="00707085"/>
    <w:rsid w:val="007079E8"/>
    <w:rsid w:val="00707A14"/>
    <w:rsid w:val="00710FD8"/>
    <w:rsid w:val="00711E64"/>
    <w:rsid w:val="0071344C"/>
    <w:rsid w:val="007155DB"/>
    <w:rsid w:val="00716D32"/>
    <w:rsid w:val="0072014C"/>
    <w:rsid w:val="00720B79"/>
    <w:rsid w:val="00722CE5"/>
    <w:rsid w:val="007313ED"/>
    <w:rsid w:val="007326DC"/>
    <w:rsid w:val="00733F32"/>
    <w:rsid w:val="00741E5A"/>
    <w:rsid w:val="00742EC0"/>
    <w:rsid w:val="007443B5"/>
    <w:rsid w:val="00745FBF"/>
    <w:rsid w:val="00746A22"/>
    <w:rsid w:val="00747603"/>
    <w:rsid w:val="00747A21"/>
    <w:rsid w:val="00747CAB"/>
    <w:rsid w:val="00750015"/>
    <w:rsid w:val="00750226"/>
    <w:rsid w:val="00750899"/>
    <w:rsid w:val="00751A36"/>
    <w:rsid w:val="0075216B"/>
    <w:rsid w:val="007526DF"/>
    <w:rsid w:val="00753FC2"/>
    <w:rsid w:val="0075402D"/>
    <w:rsid w:val="007542A3"/>
    <w:rsid w:val="00756E2D"/>
    <w:rsid w:val="0075773C"/>
    <w:rsid w:val="00760CC6"/>
    <w:rsid w:val="00763537"/>
    <w:rsid w:val="00767A43"/>
    <w:rsid w:val="00770574"/>
    <w:rsid w:val="0077241D"/>
    <w:rsid w:val="00774281"/>
    <w:rsid w:val="007758A9"/>
    <w:rsid w:val="007765C4"/>
    <w:rsid w:val="00782651"/>
    <w:rsid w:val="00782B51"/>
    <w:rsid w:val="00783219"/>
    <w:rsid w:val="00786C86"/>
    <w:rsid w:val="00787DDE"/>
    <w:rsid w:val="00790C8E"/>
    <w:rsid w:val="007952B9"/>
    <w:rsid w:val="007975E2"/>
    <w:rsid w:val="00797919"/>
    <w:rsid w:val="007A16B2"/>
    <w:rsid w:val="007A241F"/>
    <w:rsid w:val="007A2A78"/>
    <w:rsid w:val="007A5F6B"/>
    <w:rsid w:val="007A72E5"/>
    <w:rsid w:val="007A7DC9"/>
    <w:rsid w:val="007B0127"/>
    <w:rsid w:val="007B0F90"/>
    <w:rsid w:val="007B2849"/>
    <w:rsid w:val="007B3769"/>
    <w:rsid w:val="007B5A80"/>
    <w:rsid w:val="007C0455"/>
    <w:rsid w:val="007C2351"/>
    <w:rsid w:val="007C4C0C"/>
    <w:rsid w:val="007C4F01"/>
    <w:rsid w:val="007C507D"/>
    <w:rsid w:val="007C5577"/>
    <w:rsid w:val="007C5D62"/>
    <w:rsid w:val="007C73AB"/>
    <w:rsid w:val="007C7A93"/>
    <w:rsid w:val="007D184A"/>
    <w:rsid w:val="007D2416"/>
    <w:rsid w:val="007D2E17"/>
    <w:rsid w:val="007D53A0"/>
    <w:rsid w:val="007D5676"/>
    <w:rsid w:val="007E0ECD"/>
    <w:rsid w:val="007E2C3E"/>
    <w:rsid w:val="007E2C94"/>
    <w:rsid w:val="007E5E14"/>
    <w:rsid w:val="007E68DC"/>
    <w:rsid w:val="007E6AB6"/>
    <w:rsid w:val="007E6EED"/>
    <w:rsid w:val="007E7AB4"/>
    <w:rsid w:val="007E7B13"/>
    <w:rsid w:val="007F1CBA"/>
    <w:rsid w:val="007F3CC2"/>
    <w:rsid w:val="007F763F"/>
    <w:rsid w:val="008009F4"/>
    <w:rsid w:val="0080117C"/>
    <w:rsid w:val="0080220C"/>
    <w:rsid w:val="008023CC"/>
    <w:rsid w:val="008025B3"/>
    <w:rsid w:val="00802977"/>
    <w:rsid w:val="008029C1"/>
    <w:rsid w:val="00804B99"/>
    <w:rsid w:val="008051E5"/>
    <w:rsid w:val="0080620C"/>
    <w:rsid w:val="00806292"/>
    <w:rsid w:val="00807153"/>
    <w:rsid w:val="0080740C"/>
    <w:rsid w:val="008119C6"/>
    <w:rsid w:val="00812CB7"/>
    <w:rsid w:val="00816A27"/>
    <w:rsid w:val="008213B8"/>
    <w:rsid w:val="00821F80"/>
    <w:rsid w:val="0082236A"/>
    <w:rsid w:val="00822410"/>
    <w:rsid w:val="0082278B"/>
    <w:rsid w:val="00822E6D"/>
    <w:rsid w:val="00823225"/>
    <w:rsid w:val="00824EC8"/>
    <w:rsid w:val="00825B81"/>
    <w:rsid w:val="00826BE2"/>
    <w:rsid w:val="008303DE"/>
    <w:rsid w:val="0083061A"/>
    <w:rsid w:val="00833699"/>
    <w:rsid w:val="008345FF"/>
    <w:rsid w:val="00834B64"/>
    <w:rsid w:val="00836FE5"/>
    <w:rsid w:val="008409FD"/>
    <w:rsid w:val="00840E24"/>
    <w:rsid w:val="00842B24"/>
    <w:rsid w:val="00842C8B"/>
    <w:rsid w:val="00844629"/>
    <w:rsid w:val="00853868"/>
    <w:rsid w:val="00853D1A"/>
    <w:rsid w:val="00857690"/>
    <w:rsid w:val="00860FF5"/>
    <w:rsid w:val="008614BA"/>
    <w:rsid w:val="00861994"/>
    <w:rsid w:val="008622A3"/>
    <w:rsid w:val="00865D04"/>
    <w:rsid w:val="0086649F"/>
    <w:rsid w:val="0086757A"/>
    <w:rsid w:val="0087276A"/>
    <w:rsid w:val="00873670"/>
    <w:rsid w:val="00874854"/>
    <w:rsid w:val="00876BEB"/>
    <w:rsid w:val="00880EE7"/>
    <w:rsid w:val="008828C3"/>
    <w:rsid w:val="008837AA"/>
    <w:rsid w:val="008843BA"/>
    <w:rsid w:val="00887654"/>
    <w:rsid w:val="00887891"/>
    <w:rsid w:val="008879BF"/>
    <w:rsid w:val="00891747"/>
    <w:rsid w:val="00891A71"/>
    <w:rsid w:val="0089286A"/>
    <w:rsid w:val="00894B8E"/>
    <w:rsid w:val="008959CF"/>
    <w:rsid w:val="008A08C0"/>
    <w:rsid w:val="008A1CD1"/>
    <w:rsid w:val="008A3A14"/>
    <w:rsid w:val="008A3DD0"/>
    <w:rsid w:val="008A5DA8"/>
    <w:rsid w:val="008A7263"/>
    <w:rsid w:val="008B17B4"/>
    <w:rsid w:val="008B3B15"/>
    <w:rsid w:val="008B47DC"/>
    <w:rsid w:val="008B49E1"/>
    <w:rsid w:val="008B5E1A"/>
    <w:rsid w:val="008B7622"/>
    <w:rsid w:val="008B7919"/>
    <w:rsid w:val="008C107A"/>
    <w:rsid w:val="008C1544"/>
    <w:rsid w:val="008C1B9F"/>
    <w:rsid w:val="008C2A3E"/>
    <w:rsid w:val="008C2BBC"/>
    <w:rsid w:val="008C38AE"/>
    <w:rsid w:val="008C3EC3"/>
    <w:rsid w:val="008C4CEF"/>
    <w:rsid w:val="008C4EE6"/>
    <w:rsid w:val="008C539B"/>
    <w:rsid w:val="008C76F1"/>
    <w:rsid w:val="008D1471"/>
    <w:rsid w:val="008D2A0E"/>
    <w:rsid w:val="008D39BD"/>
    <w:rsid w:val="008D61AD"/>
    <w:rsid w:val="008D67A2"/>
    <w:rsid w:val="008E1845"/>
    <w:rsid w:val="008E1E63"/>
    <w:rsid w:val="008E497F"/>
    <w:rsid w:val="008E5461"/>
    <w:rsid w:val="008E72B3"/>
    <w:rsid w:val="008E74D2"/>
    <w:rsid w:val="008E77A9"/>
    <w:rsid w:val="008F08D2"/>
    <w:rsid w:val="008F0A64"/>
    <w:rsid w:val="008F3569"/>
    <w:rsid w:val="008F6945"/>
    <w:rsid w:val="008F7FD5"/>
    <w:rsid w:val="00901ACD"/>
    <w:rsid w:val="00904367"/>
    <w:rsid w:val="00904573"/>
    <w:rsid w:val="00904682"/>
    <w:rsid w:val="00904CA0"/>
    <w:rsid w:val="0090550A"/>
    <w:rsid w:val="00905B5D"/>
    <w:rsid w:val="00906BFC"/>
    <w:rsid w:val="0090750E"/>
    <w:rsid w:val="00911446"/>
    <w:rsid w:val="00911588"/>
    <w:rsid w:val="00912C4F"/>
    <w:rsid w:val="0091326D"/>
    <w:rsid w:val="0091525D"/>
    <w:rsid w:val="00915AE2"/>
    <w:rsid w:val="009213F8"/>
    <w:rsid w:val="00922BEA"/>
    <w:rsid w:val="009245E7"/>
    <w:rsid w:val="00924E7B"/>
    <w:rsid w:val="00925289"/>
    <w:rsid w:val="00926B1E"/>
    <w:rsid w:val="00927BB5"/>
    <w:rsid w:val="00930353"/>
    <w:rsid w:val="00930B65"/>
    <w:rsid w:val="00931192"/>
    <w:rsid w:val="00933A3A"/>
    <w:rsid w:val="00933FA7"/>
    <w:rsid w:val="00934129"/>
    <w:rsid w:val="00935545"/>
    <w:rsid w:val="009403EA"/>
    <w:rsid w:val="009423A5"/>
    <w:rsid w:val="00942AFC"/>
    <w:rsid w:val="00943D6A"/>
    <w:rsid w:val="0094545A"/>
    <w:rsid w:val="009463CA"/>
    <w:rsid w:val="009513C3"/>
    <w:rsid w:val="00955A13"/>
    <w:rsid w:val="00955D8E"/>
    <w:rsid w:val="00955EF4"/>
    <w:rsid w:val="0095722F"/>
    <w:rsid w:val="00960EF6"/>
    <w:rsid w:val="0096175D"/>
    <w:rsid w:val="009618A2"/>
    <w:rsid w:val="009621EB"/>
    <w:rsid w:val="00963887"/>
    <w:rsid w:val="00964043"/>
    <w:rsid w:val="0096560E"/>
    <w:rsid w:val="00965B69"/>
    <w:rsid w:val="00966E9B"/>
    <w:rsid w:val="0097053D"/>
    <w:rsid w:val="00974308"/>
    <w:rsid w:val="00974D62"/>
    <w:rsid w:val="0097587B"/>
    <w:rsid w:val="00975A0D"/>
    <w:rsid w:val="00976B50"/>
    <w:rsid w:val="0098093F"/>
    <w:rsid w:val="0098679C"/>
    <w:rsid w:val="00994B34"/>
    <w:rsid w:val="00996BAF"/>
    <w:rsid w:val="00997FDC"/>
    <w:rsid w:val="009A0B27"/>
    <w:rsid w:val="009A38A1"/>
    <w:rsid w:val="009A4BE2"/>
    <w:rsid w:val="009A50F0"/>
    <w:rsid w:val="009A62B7"/>
    <w:rsid w:val="009B0123"/>
    <w:rsid w:val="009B0E79"/>
    <w:rsid w:val="009B12DB"/>
    <w:rsid w:val="009B1E3C"/>
    <w:rsid w:val="009B4018"/>
    <w:rsid w:val="009B73FF"/>
    <w:rsid w:val="009C180F"/>
    <w:rsid w:val="009C28BF"/>
    <w:rsid w:val="009C3978"/>
    <w:rsid w:val="009C3CFB"/>
    <w:rsid w:val="009C409B"/>
    <w:rsid w:val="009C4676"/>
    <w:rsid w:val="009C477A"/>
    <w:rsid w:val="009C4D51"/>
    <w:rsid w:val="009C6A09"/>
    <w:rsid w:val="009C6EB2"/>
    <w:rsid w:val="009C7297"/>
    <w:rsid w:val="009C73CB"/>
    <w:rsid w:val="009D12A2"/>
    <w:rsid w:val="009D2BF4"/>
    <w:rsid w:val="009D497B"/>
    <w:rsid w:val="009D6CCF"/>
    <w:rsid w:val="009D7FC6"/>
    <w:rsid w:val="009E5941"/>
    <w:rsid w:val="009E6E14"/>
    <w:rsid w:val="009F01B0"/>
    <w:rsid w:val="009F0575"/>
    <w:rsid w:val="009F21D6"/>
    <w:rsid w:val="009F3751"/>
    <w:rsid w:val="009F4724"/>
    <w:rsid w:val="009F480B"/>
    <w:rsid w:val="009F7A1B"/>
    <w:rsid w:val="00A00695"/>
    <w:rsid w:val="00A01B23"/>
    <w:rsid w:val="00A02941"/>
    <w:rsid w:val="00A045FA"/>
    <w:rsid w:val="00A05612"/>
    <w:rsid w:val="00A05D8C"/>
    <w:rsid w:val="00A074D2"/>
    <w:rsid w:val="00A14561"/>
    <w:rsid w:val="00A15C0B"/>
    <w:rsid w:val="00A2060D"/>
    <w:rsid w:val="00A26A72"/>
    <w:rsid w:val="00A277C2"/>
    <w:rsid w:val="00A27BBE"/>
    <w:rsid w:val="00A27C4F"/>
    <w:rsid w:val="00A31077"/>
    <w:rsid w:val="00A31310"/>
    <w:rsid w:val="00A32CA0"/>
    <w:rsid w:val="00A367A7"/>
    <w:rsid w:val="00A370E3"/>
    <w:rsid w:val="00A403D8"/>
    <w:rsid w:val="00A4496D"/>
    <w:rsid w:val="00A45457"/>
    <w:rsid w:val="00A45BD1"/>
    <w:rsid w:val="00A4633E"/>
    <w:rsid w:val="00A4655E"/>
    <w:rsid w:val="00A4699A"/>
    <w:rsid w:val="00A50737"/>
    <w:rsid w:val="00A515AC"/>
    <w:rsid w:val="00A55190"/>
    <w:rsid w:val="00A55804"/>
    <w:rsid w:val="00A559B7"/>
    <w:rsid w:val="00A56DAD"/>
    <w:rsid w:val="00A56DB4"/>
    <w:rsid w:val="00A61080"/>
    <w:rsid w:val="00A6216B"/>
    <w:rsid w:val="00A62C99"/>
    <w:rsid w:val="00A631B9"/>
    <w:rsid w:val="00A65DF3"/>
    <w:rsid w:val="00A66293"/>
    <w:rsid w:val="00A66699"/>
    <w:rsid w:val="00A67F50"/>
    <w:rsid w:val="00A7055E"/>
    <w:rsid w:val="00A71330"/>
    <w:rsid w:val="00A73009"/>
    <w:rsid w:val="00A74A7D"/>
    <w:rsid w:val="00A755BB"/>
    <w:rsid w:val="00A7592E"/>
    <w:rsid w:val="00A81B14"/>
    <w:rsid w:val="00A824AA"/>
    <w:rsid w:val="00A825A8"/>
    <w:rsid w:val="00A82A19"/>
    <w:rsid w:val="00A83995"/>
    <w:rsid w:val="00A83F24"/>
    <w:rsid w:val="00A8544F"/>
    <w:rsid w:val="00A8546B"/>
    <w:rsid w:val="00A859FD"/>
    <w:rsid w:val="00A87B28"/>
    <w:rsid w:val="00A952A2"/>
    <w:rsid w:val="00A96154"/>
    <w:rsid w:val="00A9719F"/>
    <w:rsid w:val="00AA05CA"/>
    <w:rsid w:val="00AA14E9"/>
    <w:rsid w:val="00AA1600"/>
    <w:rsid w:val="00AA3E16"/>
    <w:rsid w:val="00AA3EE8"/>
    <w:rsid w:val="00AA6831"/>
    <w:rsid w:val="00AA69C5"/>
    <w:rsid w:val="00AA7D6E"/>
    <w:rsid w:val="00AB08DF"/>
    <w:rsid w:val="00AB1D5F"/>
    <w:rsid w:val="00AB2F7D"/>
    <w:rsid w:val="00AB3770"/>
    <w:rsid w:val="00AB66CD"/>
    <w:rsid w:val="00AB70B2"/>
    <w:rsid w:val="00AB7455"/>
    <w:rsid w:val="00AC1307"/>
    <w:rsid w:val="00AC16CB"/>
    <w:rsid w:val="00AC17AA"/>
    <w:rsid w:val="00AC1E9C"/>
    <w:rsid w:val="00AC1FC4"/>
    <w:rsid w:val="00AC2FF5"/>
    <w:rsid w:val="00AC3290"/>
    <w:rsid w:val="00AC35FD"/>
    <w:rsid w:val="00AC3969"/>
    <w:rsid w:val="00AC4720"/>
    <w:rsid w:val="00AC4F74"/>
    <w:rsid w:val="00AC56AF"/>
    <w:rsid w:val="00AC597E"/>
    <w:rsid w:val="00AD228B"/>
    <w:rsid w:val="00AD7765"/>
    <w:rsid w:val="00AE1FB4"/>
    <w:rsid w:val="00AE6ED2"/>
    <w:rsid w:val="00AF1717"/>
    <w:rsid w:val="00AF1786"/>
    <w:rsid w:val="00AF2647"/>
    <w:rsid w:val="00AF2C0E"/>
    <w:rsid w:val="00AF444D"/>
    <w:rsid w:val="00AF542C"/>
    <w:rsid w:val="00AF655A"/>
    <w:rsid w:val="00AF6E38"/>
    <w:rsid w:val="00AF7CC6"/>
    <w:rsid w:val="00B01EA8"/>
    <w:rsid w:val="00B01F66"/>
    <w:rsid w:val="00B02B7A"/>
    <w:rsid w:val="00B033C4"/>
    <w:rsid w:val="00B07BCA"/>
    <w:rsid w:val="00B11099"/>
    <w:rsid w:val="00B11588"/>
    <w:rsid w:val="00B117BF"/>
    <w:rsid w:val="00B14CCD"/>
    <w:rsid w:val="00B15258"/>
    <w:rsid w:val="00B15C18"/>
    <w:rsid w:val="00B15D08"/>
    <w:rsid w:val="00B17F20"/>
    <w:rsid w:val="00B21B42"/>
    <w:rsid w:val="00B23AEE"/>
    <w:rsid w:val="00B24931"/>
    <w:rsid w:val="00B24944"/>
    <w:rsid w:val="00B24B25"/>
    <w:rsid w:val="00B24E74"/>
    <w:rsid w:val="00B2528F"/>
    <w:rsid w:val="00B262E1"/>
    <w:rsid w:val="00B2669C"/>
    <w:rsid w:val="00B30610"/>
    <w:rsid w:val="00B30AD4"/>
    <w:rsid w:val="00B32A7A"/>
    <w:rsid w:val="00B3354D"/>
    <w:rsid w:val="00B34434"/>
    <w:rsid w:val="00B365A8"/>
    <w:rsid w:val="00B429C6"/>
    <w:rsid w:val="00B437DF"/>
    <w:rsid w:val="00B4386F"/>
    <w:rsid w:val="00B43A71"/>
    <w:rsid w:val="00B4430A"/>
    <w:rsid w:val="00B44678"/>
    <w:rsid w:val="00B46EF2"/>
    <w:rsid w:val="00B53814"/>
    <w:rsid w:val="00B539ED"/>
    <w:rsid w:val="00B5421B"/>
    <w:rsid w:val="00B54A1E"/>
    <w:rsid w:val="00B5670F"/>
    <w:rsid w:val="00B60124"/>
    <w:rsid w:val="00B60568"/>
    <w:rsid w:val="00B60CDA"/>
    <w:rsid w:val="00B61B47"/>
    <w:rsid w:val="00B621B4"/>
    <w:rsid w:val="00B63B64"/>
    <w:rsid w:val="00B640EC"/>
    <w:rsid w:val="00B64FDA"/>
    <w:rsid w:val="00B71F09"/>
    <w:rsid w:val="00B71F95"/>
    <w:rsid w:val="00B731CA"/>
    <w:rsid w:val="00B751A9"/>
    <w:rsid w:val="00B75690"/>
    <w:rsid w:val="00B807D6"/>
    <w:rsid w:val="00B820C6"/>
    <w:rsid w:val="00B8532A"/>
    <w:rsid w:val="00B867C0"/>
    <w:rsid w:val="00B87442"/>
    <w:rsid w:val="00B8788C"/>
    <w:rsid w:val="00B87C07"/>
    <w:rsid w:val="00B90BF4"/>
    <w:rsid w:val="00B91415"/>
    <w:rsid w:val="00B93A2F"/>
    <w:rsid w:val="00B93C37"/>
    <w:rsid w:val="00B9431E"/>
    <w:rsid w:val="00B95C7C"/>
    <w:rsid w:val="00B96E1A"/>
    <w:rsid w:val="00BA1A08"/>
    <w:rsid w:val="00BA316D"/>
    <w:rsid w:val="00BA3277"/>
    <w:rsid w:val="00BA36D6"/>
    <w:rsid w:val="00BA3B43"/>
    <w:rsid w:val="00BA593E"/>
    <w:rsid w:val="00BA626E"/>
    <w:rsid w:val="00BB0898"/>
    <w:rsid w:val="00BB311B"/>
    <w:rsid w:val="00BB4307"/>
    <w:rsid w:val="00BB5D0B"/>
    <w:rsid w:val="00BB61F2"/>
    <w:rsid w:val="00BB7ADC"/>
    <w:rsid w:val="00BC0684"/>
    <w:rsid w:val="00BC0AC3"/>
    <w:rsid w:val="00BC468E"/>
    <w:rsid w:val="00BC5C4A"/>
    <w:rsid w:val="00BC62D8"/>
    <w:rsid w:val="00BC648C"/>
    <w:rsid w:val="00BC699D"/>
    <w:rsid w:val="00BC6C7B"/>
    <w:rsid w:val="00BC6E5D"/>
    <w:rsid w:val="00BD183D"/>
    <w:rsid w:val="00BD3093"/>
    <w:rsid w:val="00BD3249"/>
    <w:rsid w:val="00BD39E2"/>
    <w:rsid w:val="00BE0C5C"/>
    <w:rsid w:val="00BE1760"/>
    <w:rsid w:val="00BE2477"/>
    <w:rsid w:val="00BE30EC"/>
    <w:rsid w:val="00BE3632"/>
    <w:rsid w:val="00BE3DA2"/>
    <w:rsid w:val="00BE46DE"/>
    <w:rsid w:val="00BE58D5"/>
    <w:rsid w:val="00BE7117"/>
    <w:rsid w:val="00BF09A0"/>
    <w:rsid w:val="00BF1763"/>
    <w:rsid w:val="00BF20D9"/>
    <w:rsid w:val="00BF385B"/>
    <w:rsid w:val="00BF5091"/>
    <w:rsid w:val="00BF566B"/>
    <w:rsid w:val="00BF5BF5"/>
    <w:rsid w:val="00BF637E"/>
    <w:rsid w:val="00BF6EAD"/>
    <w:rsid w:val="00BF74F2"/>
    <w:rsid w:val="00BF7799"/>
    <w:rsid w:val="00C00462"/>
    <w:rsid w:val="00C013F7"/>
    <w:rsid w:val="00C021E9"/>
    <w:rsid w:val="00C03DAE"/>
    <w:rsid w:val="00C06E87"/>
    <w:rsid w:val="00C1164F"/>
    <w:rsid w:val="00C12D92"/>
    <w:rsid w:val="00C138C5"/>
    <w:rsid w:val="00C140DE"/>
    <w:rsid w:val="00C14BF9"/>
    <w:rsid w:val="00C21E08"/>
    <w:rsid w:val="00C235BB"/>
    <w:rsid w:val="00C237CC"/>
    <w:rsid w:val="00C23D6E"/>
    <w:rsid w:val="00C248E6"/>
    <w:rsid w:val="00C30577"/>
    <w:rsid w:val="00C345E3"/>
    <w:rsid w:val="00C34B79"/>
    <w:rsid w:val="00C417EE"/>
    <w:rsid w:val="00C41C23"/>
    <w:rsid w:val="00C42B81"/>
    <w:rsid w:val="00C45BD3"/>
    <w:rsid w:val="00C46CF1"/>
    <w:rsid w:val="00C4726B"/>
    <w:rsid w:val="00C47388"/>
    <w:rsid w:val="00C47414"/>
    <w:rsid w:val="00C512F0"/>
    <w:rsid w:val="00C55EFD"/>
    <w:rsid w:val="00C55F51"/>
    <w:rsid w:val="00C609D7"/>
    <w:rsid w:val="00C628B4"/>
    <w:rsid w:val="00C633DE"/>
    <w:rsid w:val="00C6515B"/>
    <w:rsid w:val="00C65BE1"/>
    <w:rsid w:val="00C668BD"/>
    <w:rsid w:val="00C66A66"/>
    <w:rsid w:val="00C66C6A"/>
    <w:rsid w:val="00C674AA"/>
    <w:rsid w:val="00C730EA"/>
    <w:rsid w:val="00C77962"/>
    <w:rsid w:val="00C81953"/>
    <w:rsid w:val="00C8252A"/>
    <w:rsid w:val="00C834C3"/>
    <w:rsid w:val="00C836CF"/>
    <w:rsid w:val="00C86FC3"/>
    <w:rsid w:val="00C90382"/>
    <w:rsid w:val="00C91CC1"/>
    <w:rsid w:val="00C92183"/>
    <w:rsid w:val="00C92FC3"/>
    <w:rsid w:val="00C94394"/>
    <w:rsid w:val="00C94AB8"/>
    <w:rsid w:val="00C96834"/>
    <w:rsid w:val="00C97E29"/>
    <w:rsid w:val="00CA3A4E"/>
    <w:rsid w:val="00CA5AB4"/>
    <w:rsid w:val="00CA60D1"/>
    <w:rsid w:val="00CB4CC0"/>
    <w:rsid w:val="00CB50E9"/>
    <w:rsid w:val="00CB5B24"/>
    <w:rsid w:val="00CB674D"/>
    <w:rsid w:val="00CC0876"/>
    <w:rsid w:val="00CC42F6"/>
    <w:rsid w:val="00CC4F4C"/>
    <w:rsid w:val="00CC6A8B"/>
    <w:rsid w:val="00CC777A"/>
    <w:rsid w:val="00CD2804"/>
    <w:rsid w:val="00CD633F"/>
    <w:rsid w:val="00CD6A33"/>
    <w:rsid w:val="00CD6FB3"/>
    <w:rsid w:val="00CD7121"/>
    <w:rsid w:val="00CE12F8"/>
    <w:rsid w:val="00CE22DF"/>
    <w:rsid w:val="00CE306E"/>
    <w:rsid w:val="00CE68CE"/>
    <w:rsid w:val="00CE6E80"/>
    <w:rsid w:val="00CF14CE"/>
    <w:rsid w:val="00CF16BB"/>
    <w:rsid w:val="00CF1D24"/>
    <w:rsid w:val="00CF2F6D"/>
    <w:rsid w:val="00CF3252"/>
    <w:rsid w:val="00CF47BC"/>
    <w:rsid w:val="00CF715E"/>
    <w:rsid w:val="00CF7193"/>
    <w:rsid w:val="00D007B9"/>
    <w:rsid w:val="00D00F88"/>
    <w:rsid w:val="00D048CE"/>
    <w:rsid w:val="00D04BB3"/>
    <w:rsid w:val="00D10B38"/>
    <w:rsid w:val="00D12D33"/>
    <w:rsid w:val="00D1393D"/>
    <w:rsid w:val="00D16312"/>
    <w:rsid w:val="00D164F5"/>
    <w:rsid w:val="00D20CE2"/>
    <w:rsid w:val="00D21008"/>
    <w:rsid w:val="00D304E7"/>
    <w:rsid w:val="00D32F5F"/>
    <w:rsid w:val="00D339FE"/>
    <w:rsid w:val="00D34DB6"/>
    <w:rsid w:val="00D36521"/>
    <w:rsid w:val="00D42F86"/>
    <w:rsid w:val="00D44EBF"/>
    <w:rsid w:val="00D450C6"/>
    <w:rsid w:val="00D45DB0"/>
    <w:rsid w:val="00D45DC3"/>
    <w:rsid w:val="00D5153B"/>
    <w:rsid w:val="00D51981"/>
    <w:rsid w:val="00D54F13"/>
    <w:rsid w:val="00D552B6"/>
    <w:rsid w:val="00D60531"/>
    <w:rsid w:val="00D61B0C"/>
    <w:rsid w:val="00D61D32"/>
    <w:rsid w:val="00D62A20"/>
    <w:rsid w:val="00D634D6"/>
    <w:rsid w:val="00D65D1A"/>
    <w:rsid w:val="00D65DD4"/>
    <w:rsid w:val="00D669EC"/>
    <w:rsid w:val="00D66E36"/>
    <w:rsid w:val="00D675C4"/>
    <w:rsid w:val="00D67767"/>
    <w:rsid w:val="00D67A01"/>
    <w:rsid w:val="00D76248"/>
    <w:rsid w:val="00D765C4"/>
    <w:rsid w:val="00D76CAC"/>
    <w:rsid w:val="00D7780A"/>
    <w:rsid w:val="00D77B86"/>
    <w:rsid w:val="00D77F24"/>
    <w:rsid w:val="00D822B7"/>
    <w:rsid w:val="00D822E6"/>
    <w:rsid w:val="00D838D5"/>
    <w:rsid w:val="00D87FFC"/>
    <w:rsid w:val="00D932C8"/>
    <w:rsid w:val="00D936EC"/>
    <w:rsid w:val="00D93FAC"/>
    <w:rsid w:val="00D949AD"/>
    <w:rsid w:val="00D96C22"/>
    <w:rsid w:val="00D9766C"/>
    <w:rsid w:val="00DA10BD"/>
    <w:rsid w:val="00DA3478"/>
    <w:rsid w:val="00DA4703"/>
    <w:rsid w:val="00DA49E0"/>
    <w:rsid w:val="00DA4BED"/>
    <w:rsid w:val="00DA55AD"/>
    <w:rsid w:val="00DB0B9C"/>
    <w:rsid w:val="00DB0F74"/>
    <w:rsid w:val="00DB3D02"/>
    <w:rsid w:val="00DB6753"/>
    <w:rsid w:val="00DC03AB"/>
    <w:rsid w:val="00DC0E2F"/>
    <w:rsid w:val="00DC1C9B"/>
    <w:rsid w:val="00DC2202"/>
    <w:rsid w:val="00DC340E"/>
    <w:rsid w:val="00DC393C"/>
    <w:rsid w:val="00DC399D"/>
    <w:rsid w:val="00DC4F81"/>
    <w:rsid w:val="00DC54DA"/>
    <w:rsid w:val="00DD065D"/>
    <w:rsid w:val="00DD06B9"/>
    <w:rsid w:val="00DD0A82"/>
    <w:rsid w:val="00DD0CC9"/>
    <w:rsid w:val="00DD61C1"/>
    <w:rsid w:val="00DD675E"/>
    <w:rsid w:val="00DE3190"/>
    <w:rsid w:val="00DE5145"/>
    <w:rsid w:val="00DE5AA1"/>
    <w:rsid w:val="00DE5DD1"/>
    <w:rsid w:val="00DE7459"/>
    <w:rsid w:val="00DE7A99"/>
    <w:rsid w:val="00DE7FC2"/>
    <w:rsid w:val="00DF02F8"/>
    <w:rsid w:val="00DF0B6A"/>
    <w:rsid w:val="00DF4B7F"/>
    <w:rsid w:val="00DF4CF7"/>
    <w:rsid w:val="00DF5ECC"/>
    <w:rsid w:val="00DF7496"/>
    <w:rsid w:val="00E00553"/>
    <w:rsid w:val="00E01FE7"/>
    <w:rsid w:val="00E03F34"/>
    <w:rsid w:val="00E10426"/>
    <w:rsid w:val="00E110BA"/>
    <w:rsid w:val="00E14C60"/>
    <w:rsid w:val="00E15A9F"/>
    <w:rsid w:val="00E176E0"/>
    <w:rsid w:val="00E17818"/>
    <w:rsid w:val="00E17C91"/>
    <w:rsid w:val="00E20239"/>
    <w:rsid w:val="00E21579"/>
    <w:rsid w:val="00E21A5F"/>
    <w:rsid w:val="00E24740"/>
    <w:rsid w:val="00E25D1A"/>
    <w:rsid w:val="00E26021"/>
    <w:rsid w:val="00E26360"/>
    <w:rsid w:val="00E26A82"/>
    <w:rsid w:val="00E30A2B"/>
    <w:rsid w:val="00E318F1"/>
    <w:rsid w:val="00E31A43"/>
    <w:rsid w:val="00E33210"/>
    <w:rsid w:val="00E369FB"/>
    <w:rsid w:val="00E3741E"/>
    <w:rsid w:val="00E37C01"/>
    <w:rsid w:val="00E41C19"/>
    <w:rsid w:val="00E429DF"/>
    <w:rsid w:val="00E435E7"/>
    <w:rsid w:val="00E44DD5"/>
    <w:rsid w:val="00E4697D"/>
    <w:rsid w:val="00E473D4"/>
    <w:rsid w:val="00E4743E"/>
    <w:rsid w:val="00E47995"/>
    <w:rsid w:val="00E5010F"/>
    <w:rsid w:val="00E5021F"/>
    <w:rsid w:val="00E5079F"/>
    <w:rsid w:val="00E512EB"/>
    <w:rsid w:val="00E51E6B"/>
    <w:rsid w:val="00E52A3F"/>
    <w:rsid w:val="00E53F54"/>
    <w:rsid w:val="00E53FAA"/>
    <w:rsid w:val="00E566BF"/>
    <w:rsid w:val="00E566D2"/>
    <w:rsid w:val="00E5730B"/>
    <w:rsid w:val="00E61E89"/>
    <w:rsid w:val="00E675D0"/>
    <w:rsid w:val="00E67D47"/>
    <w:rsid w:val="00E721D2"/>
    <w:rsid w:val="00E724AC"/>
    <w:rsid w:val="00E73698"/>
    <w:rsid w:val="00E74AD3"/>
    <w:rsid w:val="00E753D3"/>
    <w:rsid w:val="00E76BAE"/>
    <w:rsid w:val="00E77920"/>
    <w:rsid w:val="00E80BB9"/>
    <w:rsid w:val="00E814F9"/>
    <w:rsid w:val="00E87E1D"/>
    <w:rsid w:val="00E91062"/>
    <w:rsid w:val="00E928EA"/>
    <w:rsid w:val="00E93667"/>
    <w:rsid w:val="00E93B69"/>
    <w:rsid w:val="00E96999"/>
    <w:rsid w:val="00E96F51"/>
    <w:rsid w:val="00EA00D7"/>
    <w:rsid w:val="00EA065E"/>
    <w:rsid w:val="00EA149B"/>
    <w:rsid w:val="00EA4510"/>
    <w:rsid w:val="00EA532A"/>
    <w:rsid w:val="00EA6387"/>
    <w:rsid w:val="00EA7D53"/>
    <w:rsid w:val="00EA7EE2"/>
    <w:rsid w:val="00EB0774"/>
    <w:rsid w:val="00EB17E8"/>
    <w:rsid w:val="00EB21A1"/>
    <w:rsid w:val="00EB6165"/>
    <w:rsid w:val="00EC064F"/>
    <w:rsid w:val="00EC0CB3"/>
    <w:rsid w:val="00EC1FFA"/>
    <w:rsid w:val="00EC396A"/>
    <w:rsid w:val="00EC39CD"/>
    <w:rsid w:val="00EC3AB5"/>
    <w:rsid w:val="00EC41F3"/>
    <w:rsid w:val="00EC4D0B"/>
    <w:rsid w:val="00EC6CCF"/>
    <w:rsid w:val="00ED3854"/>
    <w:rsid w:val="00ED4940"/>
    <w:rsid w:val="00ED601F"/>
    <w:rsid w:val="00EE4335"/>
    <w:rsid w:val="00EE4450"/>
    <w:rsid w:val="00EE4A85"/>
    <w:rsid w:val="00EE6A00"/>
    <w:rsid w:val="00EE6BFF"/>
    <w:rsid w:val="00EE74DF"/>
    <w:rsid w:val="00EE7EA8"/>
    <w:rsid w:val="00EF2655"/>
    <w:rsid w:val="00EF3758"/>
    <w:rsid w:val="00EF3E04"/>
    <w:rsid w:val="00EF5717"/>
    <w:rsid w:val="00EF61A8"/>
    <w:rsid w:val="00EF75F9"/>
    <w:rsid w:val="00EF7848"/>
    <w:rsid w:val="00EF791F"/>
    <w:rsid w:val="00F01CBA"/>
    <w:rsid w:val="00F036E9"/>
    <w:rsid w:val="00F03948"/>
    <w:rsid w:val="00F06D85"/>
    <w:rsid w:val="00F10452"/>
    <w:rsid w:val="00F11FF6"/>
    <w:rsid w:val="00F12983"/>
    <w:rsid w:val="00F14CCB"/>
    <w:rsid w:val="00F15038"/>
    <w:rsid w:val="00F178B3"/>
    <w:rsid w:val="00F20223"/>
    <w:rsid w:val="00F20F0A"/>
    <w:rsid w:val="00F22DCF"/>
    <w:rsid w:val="00F22E20"/>
    <w:rsid w:val="00F23D11"/>
    <w:rsid w:val="00F258E1"/>
    <w:rsid w:val="00F26482"/>
    <w:rsid w:val="00F307BA"/>
    <w:rsid w:val="00F30F6F"/>
    <w:rsid w:val="00F31E01"/>
    <w:rsid w:val="00F321ED"/>
    <w:rsid w:val="00F32E4C"/>
    <w:rsid w:val="00F331E5"/>
    <w:rsid w:val="00F34843"/>
    <w:rsid w:val="00F34981"/>
    <w:rsid w:val="00F35C93"/>
    <w:rsid w:val="00F37AF7"/>
    <w:rsid w:val="00F37D39"/>
    <w:rsid w:val="00F4042B"/>
    <w:rsid w:val="00F456B6"/>
    <w:rsid w:val="00F4759B"/>
    <w:rsid w:val="00F47745"/>
    <w:rsid w:val="00F50B21"/>
    <w:rsid w:val="00F52B34"/>
    <w:rsid w:val="00F532A6"/>
    <w:rsid w:val="00F5500D"/>
    <w:rsid w:val="00F553E5"/>
    <w:rsid w:val="00F566D5"/>
    <w:rsid w:val="00F569CD"/>
    <w:rsid w:val="00F5755D"/>
    <w:rsid w:val="00F60E0C"/>
    <w:rsid w:val="00F61A45"/>
    <w:rsid w:val="00F61F5E"/>
    <w:rsid w:val="00F621E1"/>
    <w:rsid w:val="00F6393F"/>
    <w:rsid w:val="00F644E9"/>
    <w:rsid w:val="00F646D9"/>
    <w:rsid w:val="00F656E0"/>
    <w:rsid w:val="00F65D62"/>
    <w:rsid w:val="00F666E1"/>
    <w:rsid w:val="00F679BB"/>
    <w:rsid w:val="00F705E6"/>
    <w:rsid w:val="00F70B82"/>
    <w:rsid w:val="00F71412"/>
    <w:rsid w:val="00F72E55"/>
    <w:rsid w:val="00F76625"/>
    <w:rsid w:val="00F76712"/>
    <w:rsid w:val="00F769E4"/>
    <w:rsid w:val="00F77E12"/>
    <w:rsid w:val="00F80AFB"/>
    <w:rsid w:val="00F844EF"/>
    <w:rsid w:val="00F84F9F"/>
    <w:rsid w:val="00F872B8"/>
    <w:rsid w:val="00F87A98"/>
    <w:rsid w:val="00F87DE4"/>
    <w:rsid w:val="00F936D4"/>
    <w:rsid w:val="00F93BBC"/>
    <w:rsid w:val="00F941C4"/>
    <w:rsid w:val="00F941D4"/>
    <w:rsid w:val="00F95433"/>
    <w:rsid w:val="00F9682B"/>
    <w:rsid w:val="00FA058B"/>
    <w:rsid w:val="00FA17CB"/>
    <w:rsid w:val="00FA5B2C"/>
    <w:rsid w:val="00FA5F89"/>
    <w:rsid w:val="00FB15B3"/>
    <w:rsid w:val="00FB1C9A"/>
    <w:rsid w:val="00FB1FCA"/>
    <w:rsid w:val="00FB48E8"/>
    <w:rsid w:val="00FB7884"/>
    <w:rsid w:val="00FC051D"/>
    <w:rsid w:val="00FC1B54"/>
    <w:rsid w:val="00FC1F9C"/>
    <w:rsid w:val="00FC1FDA"/>
    <w:rsid w:val="00FC1FE6"/>
    <w:rsid w:val="00FC3384"/>
    <w:rsid w:val="00FC39B8"/>
    <w:rsid w:val="00FC3E34"/>
    <w:rsid w:val="00FC5430"/>
    <w:rsid w:val="00FC6479"/>
    <w:rsid w:val="00FC6DE0"/>
    <w:rsid w:val="00FD1ACC"/>
    <w:rsid w:val="00FD7207"/>
    <w:rsid w:val="00FE1016"/>
    <w:rsid w:val="00FE61AF"/>
    <w:rsid w:val="00FF2E32"/>
    <w:rsid w:val="00FF335E"/>
    <w:rsid w:val="00FF5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6C0B71"/>
  <w15:docId w15:val="{8F758595-410F-45C2-B097-8C2BF9CE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769"/>
    <w:pPr>
      <w:suppressAutoHyphens/>
    </w:pPr>
    <w:rPr>
      <w:sz w:val="24"/>
      <w:szCs w:val="24"/>
      <w:lang w:eastAsia="zh-CN"/>
    </w:rPr>
  </w:style>
  <w:style w:type="paragraph" w:styleId="Balk1">
    <w:name w:val="heading 1"/>
    <w:basedOn w:val="Normal"/>
    <w:next w:val="Normal"/>
    <w:qFormat/>
    <w:rsid w:val="007B3769"/>
    <w:pPr>
      <w:keepNext/>
      <w:numPr>
        <w:numId w:val="1"/>
      </w:numPr>
      <w:spacing w:before="192" w:after="192"/>
      <w:jc w:val="center"/>
      <w:outlineLvl w:val="0"/>
    </w:pPr>
    <w:rPr>
      <w:b/>
      <w:sz w:val="22"/>
      <w:szCs w:val="21"/>
      <w:u w:val="double"/>
    </w:rPr>
  </w:style>
  <w:style w:type="paragraph" w:styleId="Balk2">
    <w:name w:val="heading 2"/>
    <w:basedOn w:val="Normal"/>
    <w:next w:val="Normal"/>
    <w:qFormat/>
    <w:rsid w:val="007B3769"/>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autoRedefine/>
    <w:qFormat/>
    <w:rsid w:val="00075D3B"/>
    <w:pPr>
      <w:keepNext/>
      <w:numPr>
        <w:ilvl w:val="2"/>
        <w:numId w:val="1"/>
      </w:numPr>
      <w:tabs>
        <w:tab w:val="clear" w:pos="720"/>
        <w:tab w:val="num" w:pos="567"/>
      </w:tabs>
      <w:spacing w:line="276" w:lineRule="auto"/>
      <w:ind w:left="284" w:firstLine="0"/>
      <w:jc w:val="both"/>
      <w:outlineLvl w:val="2"/>
    </w:pPr>
    <w:rPr>
      <w:b/>
      <w:bCs/>
      <w:color w:val="000000" w:themeColor="text1"/>
    </w:rPr>
  </w:style>
  <w:style w:type="paragraph" w:styleId="Balk4">
    <w:name w:val="heading 4"/>
    <w:basedOn w:val="Normal"/>
    <w:next w:val="Normal"/>
    <w:qFormat/>
    <w:rsid w:val="007B3769"/>
    <w:pPr>
      <w:keepNext/>
      <w:numPr>
        <w:ilvl w:val="3"/>
        <w:numId w:val="1"/>
      </w:numPr>
      <w:spacing w:before="192" w:after="192"/>
      <w:ind w:left="0" w:firstLine="284"/>
      <w:jc w:val="both"/>
      <w:outlineLvl w:val="3"/>
    </w:pPr>
    <w:rPr>
      <w:b/>
      <w:bCs/>
      <w:sz w:val="22"/>
      <w:szCs w:val="21"/>
      <w:u w:val="double"/>
    </w:rPr>
  </w:style>
  <w:style w:type="paragraph" w:styleId="Balk5">
    <w:name w:val="heading 5"/>
    <w:basedOn w:val="Normal"/>
    <w:next w:val="Normal"/>
    <w:qFormat/>
    <w:rsid w:val="007B3769"/>
    <w:pPr>
      <w:numPr>
        <w:ilvl w:val="4"/>
        <w:numId w:val="1"/>
      </w:numPr>
      <w:spacing w:before="240" w:after="60"/>
      <w:outlineLvl w:val="4"/>
    </w:pPr>
    <w:rPr>
      <w:b/>
      <w:bCs/>
      <w:i/>
      <w:iCs/>
      <w:sz w:val="26"/>
      <w:szCs w:val="26"/>
    </w:rPr>
  </w:style>
  <w:style w:type="paragraph" w:styleId="Balk6">
    <w:name w:val="heading 6"/>
    <w:basedOn w:val="Normal"/>
    <w:next w:val="Normal"/>
    <w:qFormat/>
    <w:rsid w:val="007B3769"/>
    <w:pPr>
      <w:keepNext/>
      <w:numPr>
        <w:ilvl w:val="5"/>
        <w:numId w:val="1"/>
      </w:numPr>
      <w:spacing w:before="40" w:after="40"/>
      <w:ind w:left="0" w:firstLine="284"/>
      <w:jc w:val="both"/>
      <w:outlineLvl w:val="5"/>
    </w:pPr>
    <w:rPr>
      <w:b/>
      <w:i/>
      <w:sz w:val="28"/>
      <w:szCs w:val="21"/>
    </w:rPr>
  </w:style>
  <w:style w:type="paragraph" w:styleId="Balk7">
    <w:name w:val="heading 7"/>
    <w:basedOn w:val="Normal"/>
    <w:next w:val="Normal"/>
    <w:link w:val="Balk7Char"/>
    <w:qFormat/>
    <w:rsid w:val="007B3769"/>
    <w:pPr>
      <w:keepNext/>
      <w:numPr>
        <w:ilvl w:val="6"/>
        <w:numId w:val="1"/>
      </w:numPr>
      <w:spacing w:before="192" w:after="192"/>
      <w:ind w:left="0" w:firstLine="284"/>
      <w:jc w:val="both"/>
      <w:outlineLvl w:val="6"/>
    </w:pPr>
    <w:rPr>
      <w:b/>
      <w:i/>
      <w:sz w:val="22"/>
      <w:szCs w:val="21"/>
      <w:u w:val="single"/>
    </w:rPr>
  </w:style>
  <w:style w:type="paragraph" w:styleId="Balk8">
    <w:name w:val="heading 8"/>
    <w:basedOn w:val="Normal"/>
    <w:next w:val="Normal"/>
    <w:qFormat/>
    <w:rsid w:val="007B3769"/>
    <w:pPr>
      <w:keepNext/>
      <w:numPr>
        <w:ilvl w:val="7"/>
        <w:numId w:val="1"/>
      </w:numPr>
      <w:spacing w:before="192" w:after="192"/>
      <w:jc w:val="center"/>
      <w:outlineLvl w:val="7"/>
    </w:pPr>
    <w:rPr>
      <w:b/>
      <w:sz w:val="32"/>
      <w:szCs w:val="21"/>
    </w:rPr>
  </w:style>
  <w:style w:type="paragraph" w:styleId="Balk9">
    <w:name w:val="heading 9"/>
    <w:basedOn w:val="Normal"/>
    <w:next w:val="Normal"/>
    <w:qFormat/>
    <w:rsid w:val="007B3769"/>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7B3769"/>
    <w:rPr>
      <w:rFonts w:ascii="Times New Roman" w:eastAsia="Times New Roman" w:hAnsi="Times New Roman" w:cs="Times New Roman"/>
      <w:color w:val="000000"/>
    </w:rPr>
  </w:style>
  <w:style w:type="character" w:customStyle="1" w:styleId="WW8Num1z1">
    <w:name w:val="WW8Num1z1"/>
    <w:rsid w:val="007B3769"/>
    <w:rPr>
      <w:rFonts w:ascii="Courier New" w:hAnsi="Courier New" w:cs="Courier New"/>
    </w:rPr>
  </w:style>
  <w:style w:type="character" w:customStyle="1" w:styleId="WW8Num1z2">
    <w:name w:val="WW8Num1z2"/>
    <w:rsid w:val="007B3769"/>
    <w:rPr>
      <w:rFonts w:ascii="Wingdings" w:hAnsi="Wingdings" w:cs="Wingdings"/>
    </w:rPr>
  </w:style>
  <w:style w:type="character" w:customStyle="1" w:styleId="WW8Num1z3">
    <w:name w:val="WW8Num1z3"/>
    <w:rsid w:val="007B3769"/>
    <w:rPr>
      <w:rFonts w:ascii="Symbol" w:hAnsi="Symbol" w:cs="Symbol"/>
    </w:rPr>
  </w:style>
  <w:style w:type="character" w:customStyle="1" w:styleId="WW8Num2z0">
    <w:name w:val="WW8Num2z0"/>
    <w:rsid w:val="007B3769"/>
    <w:rPr>
      <w:bCs/>
      <w:strike w:val="0"/>
      <w:dstrike w:val="0"/>
      <w:color w:val="000000"/>
    </w:rPr>
  </w:style>
  <w:style w:type="character" w:customStyle="1" w:styleId="WW8Num2ztrue">
    <w:name w:val="WW8Num2ztrue"/>
    <w:rsid w:val="007B3769"/>
  </w:style>
  <w:style w:type="character" w:customStyle="1" w:styleId="WW8Num3z0">
    <w:name w:val="WW8Num3z0"/>
    <w:rsid w:val="007B3769"/>
    <w:rPr>
      <w:b w:val="0"/>
      <w:strike w:val="0"/>
      <w:dstrike w:val="0"/>
      <w:color w:val="000000"/>
    </w:rPr>
  </w:style>
  <w:style w:type="character" w:customStyle="1" w:styleId="WW8Num3ztrue">
    <w:name w:val="WW8Num3ztrue"/>
    <w:rsid w:val="007B3769"/>
  </w:style>
  <w:style w:type="character" w:customStyle="1" w:styleId="WW8Num4z0">
    <w:name w:val="WW8Num4z0"/>
    <w:rsid w:val="007B3769"/>
    <w:rPr>
      <w:b w:val="0"/>
      <w:bCs/>
      <w:strike w:val="0"/>
      <w:dstrike w:val="0"/>
      <w:color w:val="000000"/>
    </w:rPr>
  </w:style>
  <w:style w:type="character" w:customStyle="1" w:styleId="WW8Num4ztrue">
    <w:name w:val="WW8Num4ztrue"/>
    <w:rsid w:val="007B3769"/>
  </w:style>
  <w:style w:type="character" w:customStyle="1" w:styleId="WW8Num5z0">
    <w:name w:val="WW8Num5z0"/>
    <w:rsid w:val="007B3769"/>
    <w:rPr>
      <w:b w:val="0"/>
      <w:strike w:val="0"/>
      <w:dstrike w:val="0"/>
      <w:color w:val="000000"/>
    </w:rPr>
  </w:style>
  <w:style w:type="character" w:customStyle="1" w:styleId="WW8Num5ztrue">
    <w:name w:val="WW8Num5ztrue"/>
    <w:rsid w:val="007B3769"/>
  </w:style>
  <w:style w:type="character" w:customStyle="1" w:styleId="WW8Num6zfalse">
    <w:name w:val="WW8Num6zfalse"/>
    <w:rsid w:val="007B3769"/>
  </w:style>
  <w:style w:type="character" w:customStyle="1" w:styleId="WW8Num6ztrue">
    <w:name w:val="WW8Num6ztrue"/>
    <w:rsid w:val="007B3769"/>
  </w:style>
  <w:style w:type="character" w:customStyle="1" w:styleId="WW8Num7z0">
    <w:name w:val="WW8Num7z0"/>
    <w:rsid w:val="007B3769"/>
    <w:rPr>
      <w:rFonts w:ascii="Times New Roman" w:eastAsia="Times New Roman" w:hAnsi="Times New Roman" w:cs="Times New Roman"/>
      <w:color w:val="000000"/>
    </w:rPr>
  </w:style>
  <w:style w:type="character" w:customStyle="1" w:styleId="WW8Num7z1">
    <w:name w:val="WW8Num7z1"/>
    <w:rsid w:val="007B3769"/>
    <w:rPr>
      <w:rFonts w:ascii="Courier New" w:hAnsi="Courier New" w:cs="Courier New"/>
    </w:rPr>
  </w:style>
  <w:style w:type="character" w:customStyle="1" w:styleId="WW8Num7z2">
    <w:name w:val="WW8Num7z2"/>
    <w:rsid w:val="007B3769"/>
    <w:rPr>
      <w:rFonts w:ascii="Wingdings" w:hAnsi="Wingdings" w:cs="Wingdings"/>
    </w:rPr>
  </w:style>
  <w:style w:type="character" w:customStyle="1" w:styleId="WW8Num7z3">
    <w:name w:val="WW8Num7z3"/>
    <w:rsid w:val="007B3769"/>
    <w:rPr>
      <w:rFonts w:ascii="Symbol" w:hAnsi="Symbol" w:cs="Symbol"/>
    </w:rPr>
  </w:style>
  <w:style w:type="character" w:customStyle="1" w:styleId="WW8Num8z0">
    <w:name w:val="WW8Num8z0"/>
    <w:rsid w:val="007B3769"/>
    <w:rPr>
      <w:rFonts w:ascii="Wingdings" w:hAnsi="Wingdings" w:cs="Wingdings"/>
      <w:color w:val="000000"/>
    </w:rPr>
  </w:style>
  <w:style w:type="character" w:customStyle="1" w:styleId="WW8Num8z1">
    <w:name w:val="WW8Num8z1"/>
    <w:rsid w:val="007B3769"/>
    <w:rPr>
      <w:rFonts w:ascii="Courier New" w:hAnsi="Courier New" w:cs="Courier New"/>
    </w:rPr>
  </w:style>
  <w:style w:type="character" w:customStyle="1" w:styleId="WW8Num8z3">
    <w:name w:val="WW8Num8z3"/>
    <w:rsid w:val="007B3769"/>
    <w:rPr>
      <w:rFonts w:ascii="Symbol" w:hAnsi="Symbol" w:cs="Symbol"/>
    </w:rPr>
  </w:style>
  <w:style w:type="character" w:customStyle="1" w:styleId="WW8Num9z0">
    <w:name w:val="WW8Num9z0"/>
    <w:rsid w:val="007B3769"/>
    <w:rPr>
      <w:rFonts w:ascii="Times New Roman" w:eastAsia="Times New Roman" w:hAnsi="Times New Roman" w:cs="Times New Roman"/>
      <w:color w:val="000000"/>
    </w:rPr>
  </w:style>
  <w:style w:type="character" w:customStyle="1" w:styleId="WW8Num9z1">
    <w:name w:val="WW8Num9z1"/>
    <w:rsid w:val="007B3769"/>
    <w:rPr>
      <w:rFonts w:ascii="Courier New" w:hAnsi="Courier New" w:cs="Courier New"/>
    </w:rPr>
  </w:style>
  <w:style w:type="character" w:customStyle="1" w:styleId="WW8Num9z2">
    <w:name w:val="WW8Num9z2"/>
    <w:rsid w:val="007B3769"/>
    <w:rPr>
      <w:rFonts w:ascii="Wingdings" w:hAnsi="Wingdings" w:cs="Wingdings"/>
    </w:rPr>
  </w:style>
  <w:style w:type="character" w:customStyle="1" w:styleId="WW8Num9z3">
    <w:name w:val="WW8Num9z3"/>
    <w:rsid w:val="007B3769"/>
    <w:rPr>
      <w:rFonts w:ascii="Symbol" w:hAnsi="Symbol" w:cs="Symbol"/>
    </w:rPr>
  </w:style>
  <w:style w:type="character" w:customStyle="1" w:styleId="WW8Num10z0">
    <w:name w:val="WW8Num10z0"/>
    <w:rsid w:val="007B3769"/>
    <w:rPr>
      <w:b w:val="0"/>
      <w:strike w:val="0"/>
      <w:dstrike w:val="0"/>
    </w:rPr>
  </w:style>
  <w:style w:type="character" w:customStyle="1" w:styleId="WW8Num10ztrue">
    <w:name w:val="WW8Num10ztrue"/>
    <w:rsid w:val="007B3769"/>
  </w:style>
  <w:style w:type="character" w:customStyle="1" w:styleId="WW8Num11z0">
    <w:name w:val="WW8Num11z0"/>
    <w:rsid w:val="007B3769"/>
    <w:rPr>
      <w:rFonts w:ascii="Times New Roman" w:eastAsia="Times New Roman" w:hAnsi="Times New Roman" w:cs="Times New Roman"/>
    </w:rPr>
  </w:style>
  <w:style w:type="character" w:customStyle="1" w:styleId="WW8Num11z1">
    <w:name w:val="WW8Num11z1"/>
    <w:rsid w:val="007B3769"/>
    <w:rPr>
      <w:rFonts w:ascii="Courier New" w:hAnsi="Courier New" w:cs="Courier New"/>
    </w:rPr>
  </w:style>
  <w:style w:type="character" w:customStyle="1" w:styleId="WW8Num11z2">
    <w:name w:val="WW8Num11z2"/>
    <w:rsid w:val="007B3769"/>
    <w:rPr>
      <w:rFonts w:ascii="Wingdings" w:hAnsi="Wingdings" w:cs="Wingdings"/>
    </w:rPr>
  </w:style>
  <w:style w:type="character" w:customStyle="1" w:styleId="WW8Num11z3">
    <w:name w:val="WW8Num11z3"/>
    <w:rsid w:val="007B3769"/>
    <w:rPr>
      <w:rFonts w:ascii="Symbol" w:hAnsi="Symbol" w:cs="Symbol"/>
    </w:rPr>
  </w:style>
  <w:style w:type="character" w:customStyle="1" w:styleId="WW8Num12z0">
    <w:name w:val="WW8Num12z0"/>
    <w:rsid w:val="007B3769"/>
    <w:rPr>
      <w:rFonts w:ascii="Times New Roman" w:eastAsia="Times New Roman" w:hAnsi="Times New Roman" w:cs="Times New Roman"/>
      <w:color w:val="000000"/>
    </w:rPr>
  </w:style>
  <w:style w:type="character" w:customStyle="1" w:styleId="WW8Num12z1">
    <w:name w:val="WW8Num12z1"/>
    <w:rsid w:val="007B3769"/>
    <w:rPr>
      <w:rFonts w:ascii="Courier New" w:hAnsi="Courier New" w:cs="Courier New"/>
    </w:rPr>
  </w:style>
  <w:style w:type="character" w:customStyle="1" w:styleId="WW8Num12z2">
    <w:name w:val="WW8Num12z2"/>
    <w:rsid w:val="007B3769"/>
    <w:rPr>
      <w:rFonts w:ascii="Wingdings" w:hAnsi="Wingdings" w:cs="Wingdings"/>
    </w:rPr>
  </w:style>
  <w:style w:type="character" w:customStyle="1" w:styleId="WW8Num12z3">
    <w:name w:val="WW8Num12z3"/>
    <w:rsid w:val="007B3769"/>
    <w:rPr>
      <w:rFonts w:ascii="Symbol" w:hAnsi="Symbol" w:cs="Symbol"/>
    </w:rPr>
  </w:style>
  <w:style w:type="character" w:customStyle="1" w:styleId="WW8Num13z0">
    <w:name w:val="WW8Num13z0"/>
    <w:rsid w:val="007B3769"/>
    <w:rPr>
      <w:b w:val="0"/>
      <w:strike w:val="0"/>
      <w:dstrike w:val="0"/>
    </w:rPr>
  </w:style>
  <w:style w:type="character" w:customStyle="1" w:styleId="WW8Num13ztrue">
    <w:name w:val="WW8Num13ztrue"/>
    <w:rsid w:val="007B3769"/>
  </w:style>
  <w:style w:type="character" w:customStyle="1" w:styleId="WW8Num14zfalse">
    <w:name w:val="WW8Num14zfalse"/>
    <w:rsid w:val="007B3769"/>
  </w:style>
  <w:style w:type="character" w:customStyle="1" w:styleId="WW8Num14ztrue">
    <w:name w:val="WW8Num14ztrue"/>
    <w:rsid w:val="007B3769"/>
  </w:style>
  <w:style w:type="character" w:customStyle="1" w:styleId="WW8Num15z0">
    <w:name w:val="WW8Num15z0"/>
    <w:rsid w:val="007B3769"/>
    <w:rPr>
      <w:b w:val="0"/>
      <w:strike w:val="0"/>
      <w:dstrike w:val="0"/>
      <w:color w:val="000000"/>
    </w:rPr>
  </w:style>
  <w:style w:type="character" w:customStyle="1" w:styleId="WW8Num15ztrue">
    <w:name w:val="WW8Num15ztrue"/>
    <w:rsid w:val="007B3769"/>
  </w:style>
  <w:style w:type="character" w:customStyle="1" w:styleId="WW8Num16z0">
    <w:name w:val="WW8Num16z0"/>
    <w:rsid w:val="007B3769"/>
    <w:rPr>
      <w:strike w:val="0"/>
      <w:dstrike w:val="0"/>
      <w:color w:val="000000"/>
    </w:rPr>
  </w:style>
  <w:style w:type="character" w:customStyle="1" w:styleId="WW8Num16ztrue">
    <w:name w:val="WW8Num16ztrue"/>
    <w:rsid w:val="007B3769"/>
  </w:style>
  <w:style w:type="character" w:customStyle="1" w:styleId="WW8Num17z0">
    <w:name w:val="WW8Num17z0"/>
    <w:rsid w:val="007B3769"/>
    <w:rPr>
      <w:rFonts w:ascii="Wingdings" w:hAnsi="Wingdings" w:cs="Wingdings"/>
      <w:color w:val="000000"/>
    </w:rPr>
  </w:style>
  <w:style w:type="character" w:customStyle="1" w:styleId="WW8Num17z1">
    <w:name w:val="WW8Num17z1"/>
    <w:rsid w:val="007B3769"/>
    <w:rPr>
      <w:rFonts w:ascii="Courier New" w:hAnsi="Courier New" w:cs="Courier New"/>
    </w:rPr>
  </w:style>
  <w:style w:type="character" w:customStyle="1" w:styleId="WW8Num17z3">
    <w:name w:val="WW8Num17z3"/>
    <w:rsid w:val="007B3769"/>
    <w:rPr>
      <w:rFonts w:ascii="Symbol" w:hAnsi="Symbol" w:cs="Symbol"/>
    </w:rPr>
  </w:style>
  <w:style w:type="character" w:customStyle="1" w:styleId="WW8Num18z0">
    <w:name w:val="WW8Num18z0"/>
    <w:rsid w:val="007B3769"/>
    <w:rPr>
      <w:b w:val="0"/>
      <w:color w:val="000000"/>
    </w:rPr>
  </w:style>
  <w:style w:type="character" w:customStyle="1" w:styleId="WW8Num18z1">
    <w:name w:val="WW8Num18z1"/>
    <w:rsid w:val="007B3769"/>
    <w:rPr>
      <w:color w:val="000000"/>
    </w:rPr>
  </w:style>
  <w:style w:type="character" w:customStyle="1" w:styleId="WW8Num18ztrue">
    <w:name w:val="WW8Num18ztrue"/>
    <w:rsid w:val="007B3769"/>
  </w:style>
  <w:style w:type="character" w:customStyle="1" w:styleId="WW8Num19zfalse">
    <w:name w:val="WW8Num19zfalse"/>
    <w:rsid w:val="007B3769"/>
  </w:style>
  <w:style w:type="character" w:customStyle="1" w:styleId="WW8Num19ztrue">
    <w:name w:val="WW8Num19ztrue"/>
    <w:rsid w:val="007B3769"/>
  </w:style>
  <w:style w:type="character" w:customStyle="1" w:styleId="WW8Num20z0">
    <w:name w:val="WW8Num20z0"/>
    <w:rsid w:val="007B3769"/>
    <w:rPr>
      <w:rFonts w:ascii="Times New Roman" w:eastAsia="Times New Roman" w:hAnsi="Times New Roman" w:cs="Times New Roman"/>
    </w:rPr>
  </w:style>
  <w:style w:type="character" w:customStyle="1" w:styleId="WW8Num20z1">
    <w:name w:val="WW8Num20z1"/>
    <w:rsid w:val="007B3769"/>
    <w:rPr>
      <w:rFonts w:ascii="Courier New" w:hAnsi="Courier New" w:cs="Courier New"/>
    </w:rPr>
  </w:style>
  <w:style w:type="character" w:customStyle="1" w:styleId="WW8Num20z2">
    <w:name w:val="WW8Num20z2"/>
    <w:rsid w:val="007B3769"/>
    <w:rPr>
      <w:rFonts w:ascii="Wingdings" w:hAnsi="Wingdings" w:cs="Wingdings"/>
    </w:rPr>
  </w:style>
  <w:style w:type="character" w:customStyle="1" w:styleId="WW8Num20z3">
    <w:name w:val="WW8Num20z3"/>
    <w:rsid w:val="007B3769"/>
    <w:rPr>
      <w:rFonts w:ascii="Symbol" w:hAnsi="Symbol" w:cs="Symbol"/>
    </w:rPr>
  </w:style>
  <w:style w:type="character" w:customStyle="1" w:styleId="WW8Num21zfalse">
    <w:name w:val="WW8Num21zfalse"/>
    <w:rsid w:val="007B3769"/>
  </w:style>
  <w:style w:type="character" w:customStyle="1" w:styleId="WW8Num21ztrue">
    <w:name w:val="WW8Num21ztrue"/>
    <w:rsid w:val="007B3769"/>
  </w:style>
  <w:style w:type="character" w:customStyle="1" w:styleId="WW8Num22z0">
    <w:name w:val="WW8Num22z0"/>
    <w:rsid w:val="007B3769"/>
    <w:rPr>
      <w:rFonts w:ascii="Times New Roman" w:eastAsia="Times New Roman" w:hAnsi="Times New Roman" w:cs="Times New Roman"/>
    </w:rPr>
  </w:style>
  <w:style w:type="character" w:customStyle="1" w:styleId="WW8Num22z1">
    <w:name w:val="WW8Num22z1"/>
    <w:rsid w:val="007B3769"/>
    <w:rPr>
      <w:rFonts w:ascii="Courier New" w:hAnsi="Courier New" w:cs="Courier New"/>
    </w:rPr>
  </w:style>
  <w:style w:type="character" w:customStyle="1" w:styleId="WW8Num22z2">
    <w:name w:val="WW8Num22z2"/>
    <w:rsid w:val="007B3769"/>
    <w:rPr>
      <w:rFonts w:ascii="Wingdings" w:hAnsi="Wingdings" w:cs="Wingdings"/>
    </w:rPr>
  </w:style>
  <w:style w:type="character" w:customStyle="1" w:styleId="WW8Num22z3">
    <w:name w:val="WW8Num22z3"/>
    <w:rsid w:val="007B3769"/>
    <w:rPr>
      <w:rFonts w:ascii="Symbol" w:hAnsi="Symbol" w:cs="Symbol"/>
    </w:rPr>
  </w:style>
  <w:style w:type="character" w:customStyle="1" w:styleId="WW8Num23z0">
    <w:name w:val="WW8Num23z0"/>
    <w:rsid w:val="007B3769"/>
    <w:rPr>
      <w:b w:val="0"/>
      <w:bCs/>
      <w:iCs/>
      <w:strike w:val="0"/>
      <w:dstrike w:val="0"/>
      <w:color w:val="000000"/>
      <w:sz w:val="24"/>
      <w:szCs w:val="24"/>
    </w:rPr>
  </w:style>
  <w:style w:type="character" w:customStyle="1" w:styleId="WW8Num23ztrue">
    <w:name w:val="WW8Num23ztrue"/>
    <w:rsid w:val="007B3769"/>
  </w:style>
  <w:style w:type="character" w:customStyle="1" w:styleId="WW8Num24zfalse">
    <w:name w:val="WW8Num24zfalse"/>
    <w:rsid w:val="007B3769"/>
  </w:style>
  <w:style w:type="character" w:customStyle="1" w:styleId="WW8Num24ztrue">
    <w:name w:val="WW8Num24ztrue"/>
    <w:rsid w:val="007B3769"/>
  </w:style>
  <w:style w:type="character" w:customStyle="1" w:styleId="WW8Num25z0">
    <w:name w:val="WW8Num25z0"/>
    <w:rsid w:val="007B3769"/>
    <w:rPr>
      <w:color w:val="000000"/>
      <w:sz w:val="24"/>
      <w:szCs w:val="24"/>
    </w:rPr>
  </w:style>
  <w:style w:type="character" w:customStyle="1" w:styleId="WW8Num25ztrue">
    <w:name w:val="WW8Num25ztrue"/>
    <w:rsid w:val="007B3769"/>
  </w:style>
  <w:style w:type="character" w:customStyle="1" w:styleId="WW8Num26zfalse">
    <w:name w:val="WW8Num26zfalse"/>
    <w:rsid w:val="007B3769"/>
  </w:style>
  <w:style w:type="character" w:customStyle="1" w:styleId="WW8Num26ztrue">
    <w:name w:val="WW8Num26ztrue"/>
    <w:rsid w:val="007B3769"/>
  </w:style>
  <w:style w:type="character" w:customStyle="1" w:styleId="WW8Num27zfalse">
    <w:name w:val="WW8Num27zfalse"/>
    <w:rsid w:val="007B3769"/>
  </w:style>
  <w:style w:type="character" w:customStyle="1" w:styleId="WW8Num27ztrue">
    <w:name w:val="WW8Num27ztrue"/>
    <w:rsid w:val="007B3769"/>
  </w:style>
  <w:style w:type="character" w:customStyle="1" w:styleId="WW8Num28zfalse">
    <w:name w:val="WW8Num28zfalse"/>
    <w:rsid w:val="007B3769"/>
  </w:style>
  <w:style w:type="character" w:customStyle="1" w:styleId="WW8Num28ztrue">
    <w:name w:val="WW8Num28ztrue"/>
    <w:rsid w:val="007B3769"/>
  </w:style>
  <w:style w:type="character" w:customStyle="1" w:styleId="WW8Num29z0">
    <w:name w:val="WW8Num29z0"/>
    <w:rsid w:val="007B3769"/>
    <w:rPr>
      <w:rFonts w:ascii="Times New Roman" w:eastAsia="Times New Roman" w:hAnsi="Times New Roman" w:cs="Times New Roman"/>
    </w:rPr>
  </w:style>
  <w:style w:type="character" w:customStyle="1" w:styleId="WW8Num29z1">
    <w:name w:val="WW8Num29z1"/>
    <w:rsid w:val="007B3769"/>
    <w:rPr>
      <w:rFonts w:ascii="Courier New" w:hAnsi="Courier New" w:cs="Courier New"/>
    </w:rPr>
  </w:style>
  <w:style w:type="character" w:customStyle="1" w:styleId="WW8Num29z2">
    <w:name w:val="WW8Num29z2"/>
    <w:rsid w:val="007B3769"/>
    <w:rPr>
      <w:rFonts w:ascii="Wingdings" w:hAnsi="Wingdings" w:cs="Wingdings"/>
    </w:rPr>
  </w:style>
  <w:style w:type="character" w:customStyle="1" w:styleId="WW8Num29z3">
    <w:name w:val="WW8Num29z3"/>
    <w:rsid w:val="007B3769"/>
    <w:rPr>
      <w:rFonts w:ascii="Symbol" w:hAnsi="Symbol" w:cs="Symbol"/>
    </w:rPr>
  </w:style>
  <w:style w:type="character" w:customStyle="1" w:styleId="WW8Num30z0">
    <w:name w:val="WW8Num30z0"/>
    <w:rsid w:val="007B3769"/>
    <w:rPr>
      <w:b w:val="0"/>
      <w:bCs/>
      <w:color w:val="000000"/>
    </w:rPr>
  </w:style>
  <w:style w:type="character" w:customStyle="1" w:styleId="WW8Num30ztrue">
    <w:name w:val="WW8Num30ztrue"/>
    <w:rsid w:val="007B3769"/>
  </w:style>
  <w:style w:type="character" w:customStyle="1" w:styleId="WW8Num30z2">
    <w:name w:val="WW8Num30z2"/>
    <w:rsid w:val="007B3769"/>
    <w:rPr>
      <w:b/>
    </w:rPr>
  </w:style>
  <w:style w:type="character" w:customStyle="1" w:styleId="WW8Num31zfalse">
    <w:name w:val="WW8Num31zfalse"/>
    <w:rsid w:val="007B3769"/>
  </w:style>
  <w:style w:type="character" w:customStyle="1" w:styleId="WW8Num31ztrue">
    <w:name w:val="WW8Num31ztrue"/>
    <w:rsid w:val="007B3769"/>
  </w:style>
  <w:style w:type="character" w:customStyle="1" w:styleId="WW8Num32z0">
    <w:name w:val="WW8Num32z0"/>
    <w:rsid w:val="007B3769"/>
    <w:rPr>
      <w:rFonts w:ascii="Times New Roman" w:eastAsia="Times New Roman" w:hAnsi="Times New Roman" w:cs="Times New Roman"/>
    </w:rPr>
  </w:style>
  <w:style w:type="character" w:customStyle="1" w:styleId="WW8Num32z2">
    <w:name w:val="WW8Num32z2"/>
    <w:rsid w:val="007B3769"/>
    <w:rPr>
      <w:rFonts w:ascii="Wingdings" w:hAnsi="Wingdings" w:cs="Wingdings"/>
    </w:rPr>
  </w:style>
  <w:style w:type="character" w:customStyle="1" w:styleId="WW8Num32z3">
    <w:name w:val="WW8Num32z3"/>
    <w:rsid w:val="007B3769"/>
    <w:rPr>
      <w:rFonts w:ascii="Symbol" w:hAnsi="Symbol" w:cs="Symbol"/>
    </w:rPr>
  </w:style>
  <w:style w:type="character" w:customStyle="1" w:styleId="WW8Num32z4">
    <w:name w:val="WW8Num32z4"/>
    <w:rsid w:val="007B3769"/>
    <w:rPr>
      <w:rFonts w:ascii="Courier New" w:hAnsi="Courier New" w:cs="Courier New"/>
    </w:rPr>
  </w:style>
  <w:style w:type="character" w:customStyle="1" w:styleId="WW8Num33zfalse">
    <w:name w:val="WW8Num33zfalse"/>
    <w:rsid w:val="007B3769"/>
  </w:style>
  <w:style w:type="character" w:customStyle="1" w:styleId="WW8Num33ztrue">
    <w:name w:val="WW8Num33ztrue"/>
    <w:rsid w:val="007B3769"/>
  </w:style>
  <w:style w:type="character" w:customStyle="1" w:styleId="WW8Num34zfalse">
    <w:name w:val="WW8Num34zfalse"/>
    <w:rsid w:val="007B3769"/>
  </w:style>
  <w:style w:type="character" w:customStyle="1" w:styleId="WW8Num34ztrue">
    <w:name w:val="WW8Num34ztrue"/>
    <w:rsid w:val="007B3769"/>
  </w:style>
  <w:style w:type="character" w:customStyle="1" w:styleId="WW8Num35z0">
    <w:name w:val="WW8Num35z0"/>
    <w:rsid w:val="007B3769"/>
    <w:rPr>
      <w:b w:val="0"/>
      <w:color w:val="000000"/>
    </w:rPr>
  </w:style>
  <w:style w:type="character" w:customStyle="1" w:styleId="WW8Num35ztrue">
    <w:name w:val="WW8Num35ztrue"/>
    <w:rsid w:val="007B3769"/>
  </w:style>
  <w:style w:type="character" w:customStyle="1" w:styleId="WW8Num36zfalse">
    <w:name w:val="WW8Num36zfalse"/>
    <w:rsid w:val="007B3769"/>
  </w:style>
  <w:style w:type="character" w:customStyle="1" w:styleId="WW8Num36ztrue">
    <w:name w:val="WW8Num36ztrue"/>
    <w:rsid w:val="007B3769"/>
  </w:style>
  <w:style w:type="character" w:customStyle="1" w:styleId="WW8Num37zfalse">
    <w:name w:val="WW8Num37zfalse"/>
    <w:rsid w:val="007B3769"/>
  </w:style>
  <w:style w:type="character" w:customStyle="1" w:styleId="WW8Num37ztrue">
    <w:name w:val="WW8Num37ztrue"/>
    <w:rsid w:val="007B3769"/>
  </w:style>
  <w:style w:type="character" w:customStyle="1" w:styleId="WW8Num38zfalse">
    <w:name w:val="WW8Num38zfalse"/>
    <w:rsid w:val="007B3769"/>
  </w:style>
  <w:style w:type="character" w:customStyle="1" w:styleId="WW8Num38ztrue">
    <w:name w:val="WW8Num38ztrue"/>
    <w:rsid w:val="007B3769"/>
  </w:style>
  <w:style w:type="character" w:customStyle="1" w:styleId="WW8Num39z0">
    <w:name w:val="WW8Num39z0"/>
    <w:rsid w:val="007B3769"/>
    <w:rPr>
      <w:rFonts w:ascii="Wingdings" w:hAnsi="Wingdings" w:cs="Wingdings"/>
    </w:rPr>
  </w:style>
  <w:style w:type="character" w:customStyle="1" w:styleId="WW8Num39z1">
    <w:name w:val="WW8Num39z1"/>
    <w:rsid w:val="007B3769"/>
    <w:rPr>
      <w:rFonts w:ascii="Courier New" w:hAnsi="Courier New" w:cs="Courier New"/>
    </w:rPr>
  </w:style>
  <w:style w:type="character" w:customStyle="1" w:styleId="WW8Num39z3">
    <w:name w:val="WW8Num39z3"/>
    <w:rsid w:val="007B3769"/>
    <w:rPr>
      <w:rFonts w:ascii="Symbol" w:hAnsi="Symbol" w:cs="Symbol"/>
    </w:rPr>
  </w:style>
  <w:style w:type="character" w:customStyle="1" w:styleId="WW8Num40z0">
    <w:name w:val="WW8Num40z0"/>
    <w:rsid w:val="007B3769"/>
    <w:rPr>
      <w:b w:val="0"/>
      <w:strike w:val="0"/>
      <w:dstrike w:val="0"/>
      <w:color w:val="000000"/>
    </w:rPr>
  </w:style>
  <w:style w:type="character" w:customStyle="1" w:styleId="WW8Num40ztrue">
    <w:name w:val="WW8Num40ztrue"/>
    <w:rsid w:val="007B3769"/>
  </w:style>
  <w:style w:type="character" w:customStyle="1" w:styleId="WW8Num41zfalse">
    <w:name w:val="WW8Num41zfalse"/>
    <w:rsid w:val="007B3769"/>
    <w:rPr>
      <w:bCs/>
      <w:color w:val="000000"/>
    </w:rPr>
  </w:style>
  <w:style w:type="character" w:customStyle="1" w:styleId="WW8Num41ztrue">
    <w:name w:val="WW8Num41ztrue"/>
    <w:rsid w:val="007B3769"/>
  </w:style>
  <w:style w:type="character" w:customStyle="1" w:styleId="WW8Num42zfalse">
    <w:name w:val="WW8Num42zfalse"/>
    <w:rsid w:val="007B3769"/>
    <w:rPr>
      <w:color w:val="000000"/>
    </w:rPr>
  </w:style>
  <w:style w:type="character" w:customStyle="1" w:styleId="WW8Num42ztrue">
    <w:name w:val="WW8Num42ztrue"/>
    <w:rsid w:val="007B3769"/>
  </w:style>
  <w:style w:type="character" w:customStyle="1" w:styleId="VarsaylanParagrafYazTipi1">
    <w:name w:val="Varsayılan Paragraf Yazı Tipi1"/>
    <w:rsid w:val="007B3769"/>
  </w:style>
  <w:style w:type="character" w:styleId="SayfaNumaras">
    <w:name w:val="page number"/>
    <w:basedOn w:val="VarsaylanParagrafYazTipi1"/>
    <w:rsid w:val="007B3769"/>
  </w:style>
  <w:style w:type="character" w:customStyle="1" w:styleId="DipnotMetniChar">
    <w:name w:val="Dipnot Metni Char"/>
    <w:basedOn w:val="VarsaylanParagrafYazTipi1"/>
    <w:rsid w:val="007B3769"/>
  </w:style>
  <w:style w:type="character" w:customStyle="1" w:styleId="FootnoteCharacters">
    <w:name w:val="Footnote Characters"/>
    <w:basedOn w:val="VarsaylanParagrafYazTipi1"/>
    <w:rsid w:val="007B3769"/>
    <w:rPr>
      <w:vertAlign w:val="superscript"/>
    </w:rPr>
  </w:style>
  <w:style w:type="character" w:customStyle="1" w:styleId="normal1">
    <w:name w:val="normal1"/>
    <w:basedOn w:val="VarsaylanParagrafYazTipi1"/>
    <w:rsid w:val="007B3769"/>
    <w:rPr>
      <w:rFonts w:ascii="TR Arial" w:hAnsi="TR Arial" w:cs="TR Arial"/>
    </w:rPr>
  </w:style>
  <w:style w:type="character" w:styleId="Kpr">
    <w:name w:val="Hyperlink"/>
    <w:basedOn w:val="VarsaylanParagrafYazTipi1"/>
    <w:uiPriority w:val="99"/>
    <w:rsid w:val="007B3769"/>
    <w:rPr>
      <w:color w:val="0000FF"/>
      <w:u w:val="single"/>
    </w:rPr>
  </w:style>
  <w:style w:type="character" w:customStyle="1" w:styleId="apple-style-span">
    <w:name w:val="apple-style-span"/>
    <w:basedOn w:val="VarsaylanParagrafYazTipi1"/>
    <w:rsid w:val="007B3769"/>
  </w:style>
  <w:style w:type="character" w:customStyle="1" w:styleId="GvdeMetniGirintisiChar">
    <w:name w:val="Gövde Metni Girintisi Char"/>
    <w:basedOn w:val="VarsaylanParagrafYazTipi1"/>
    <w:rsid w:val="007B3769"/>
    <w:rPr>
      <w:b/>
      <w:sz w:val="22"/>
      <w:szCs w:val="21"/>
    </w:rPr>
  </w:style>
  <w:style w:type="character" w:customStyle="1" w:styleId="AltbilgiChar">
    <w:name w:val="Altbilgi Char"/>
    <w:basedOn w:val="VarsaylanParagrafYazTipi1"/>
    <w:uiPriority w:val="99"/>
    <w:rsid w:val="007B3769"/>
    <w:rPr>
      <w:sz w:val="24"/>
      <w:szCs w:val="24"/>
    </w:rPr>
  </w:style>
  <w:style w:type="character" w:styleId="Gl">
    <w:name w:val="Strong"/>
    <w:basedOn w:val="VarsaylanParagrafYazTipi1"/>
    <w:uiPriority w:val="22"/>
    <w:qFormat/>
    <w:rsid w:val="007B3769"/>
    <w:rPr>
      <w:b/>
      <w:bCs/>
    </w:rPr>
  </w:style>
  <w:style w:type="character" w:customStyle="1" w:styleId="Balk9Char">
    <w:name w:val="Başlık 9 Char"/>
    <w:basedOn w:val="VarsaylanParagrafYazTipi1"/>
    <w:rsid w:val="007B3769"/>
    <w:rPr>
      <w:rFonts w:ascii="Arial" w:hAnsi="Arial" w:cs="Arial"/>
      <w:sz w:val="22"/>
      <w:szCs w:val="22"/>
    </w:rPr>
  </w:style>
  <w:style w:type="character" w:customStyle="1" w:styleId="apple-converted-space">
    <w:name w:val="apple-converted-space"/>
    <w:basedOn w:val="VarsaylanParagrafYazTipi1"/>
    <w:rsid w:val="007B3769"/>
  </w:style>
  <w:style w:type="character" w:styleId="DipnotBavurusu">
    <w:name w:val="footnote reference"/>
    <w:rsid w:val="007B3769"/>
    <w:rPr>
      <w:vertAlign w:val="superscript"/>
    </w:rPr>
  </w:style>
  <w:style w:type="character" w:styleId="SonNotBavurusu">
    <w:name w:val="endnote reference"/>
    <w:rsid w:val="007B3769"/>
    <w:rPr>
      <w:vertAlign w:val="superscript"/>
    </w:rPr>
  </w:style>
  <w:style w:type="character" w:customStyle="1" w:styleId="EndnoteCharacters">
    <w:name w:val="Endnote Characters"/>
    <w:rsid w:val="007B3769"/>
  </w:style>
  <w:style w:type="paragraph" w:customStyle="1" w:styleId="Heading">
    <w:name w:val="Heading"/>
    <w:basedOn w:val="Normal"/>
    <w:next w:val="GvdeMetni"/>
    <w:rsid w:val="007B3769"/>
    <w:pPr>
      <w:keepNext/>
      <w:spacing w:before="240" w:after="120"/>
    </w:pPr>
    <w:rPr>
      <w:rFonts w:ascii="Liberation Sans" w:eastAsia="DejaVu Sans" w:hAnsi="Liberation Sans" w:cs="DejaVu Sans"/>
      <w:sz w:val="28"/>
      <w:szCs w:val="28"/>
    </w:rPr>
  </w:style>
  <w:style w:type="paragraph" w:styleId="GvdeMetni">
    <w:name w:val="Body Text"/>
    <w:basedOn w:val="Normal"/>
    <w:rsid w:val="007B3769"/>
    <w:pPr>
      <w:spacing w:after="120"/>
    </w:pPr>
  </w:style>
  <w:style w:type="paragraph" w:styleId="Liste">
    <w:name w:val="List"/>
    <w:basedOn w:val="GvdeMetni"/>
    <w:rsid w:val="007B3769"/>
  </w:style>
  <w:style w:type="paragraph" w:styleId="ResimYazs">
    <w:name w:val="caption"/>
    <w:basedOn w:val="Normal"/>
    <w:qFormat/>
    <w:rsid w:val="007B3769"/>
    <w:pPr>
      <w:suppressLineNumbers/>
      <w:spacing w:before="120" w:after="120"/>
    </w:pPr>
    <w:rPr>
      <w:i/>
      <w:iCs/>
    </w:rPr>
  </w:style>
  <w:style w:type="paragraph" w:customStyle="1" w:styleId="Index">
    <w:name w:val="Index"/>
    <w:basedOn w:val="Normal"/>
    <w:rsid w:val="007B3769"/>
    <w:pPr>
      <w:suppressLineNumbers/>
    </w:pPr>
  </w:style>
  <w:style w:type="paragraph" w:styleId="stBilgi">
    <w:name w:val="header"/>
    <w:basedOn w:val="Normal"/>
    <w:rsid w:val="007B3769"/>
    <w:pPr>
      <w:tabs>
        <w:tab w:val="center" w:pos="4536"/>
        <w:tab w:val="right" w:pos="9072"/>
      </w:tabs>
    </w:pPr>
  </w:style>
  <w:style w:type="paragraph" w:styleId="AltBilgi">
    <w:name w:val="footer"/>
    <w:basedOn w:val="Normal"/>
    <w:uiPriority w:val="99"/>
    <w:rsid w:val="007B3769"/>
    <w:pPr>
      <w:tabs>
        <w:tab w:val="center" w:pos="4536"/>
        <w:tab w:val="right" w:pos="9072"/>
      </w:tabs>
    </w:pPr>
  </w:style>
  <w:style w:type="paragraph" w:customStyle="1" w:styleId="GvdeMetni21">
    <w:name w:val="Gövde Metni 21"/>
    <w:basedOn w:val="Normal"/>
    <w:rsid w:val="007B3769"/>
    <w:pPr>
      <w:tabs>
        <w:tab w:val="left" w:pos="-2835"/>
      </w:tabs>
      <w:spacing w:line="240" w:lineRule="atLeast"/>
      <w:jc w:val="both"/>
    </w:pPr>
    <w:rPr>
      <w:sz w:val="22"/>
      <w:szCs w:val="20"/>
    </w:rPr>
  </w:style>
  <w:style w:type="paragraph" w:customStyle="1" w:styleId="GvdeMetni31">
    <w:name w:val="Gövde Metni 31"/>
    <w:basedOn w:val="Normal"/>
    <w:rsid w:val="007B3769"/>
    <w:pPr>
      <w:spacing w:before="40" w:after="40"/>
      <w:jc w:val="center"/>
    </w:pPr>
    <w:rPr>
      <w:b/>
      <w:sz w:val="20"/>
    </w:rPr>
  </w:style>
  <w:style w:type="paragraph" w:styleId="GvdeMetniGirintisi">
    <w:name w:val="Body Text Indent"/>
    <w:basedOn w:val="Normal"/>
    <w:rsid w:val="007B3769"/>
    <w:pPr>
      <w:spacing w:line="280" w:lineRule="atLeast"/>
      <w:ind w:firstLine="284"/>
      <w:jc w:val="both"/>
    </w:pPr>
    <w:rPr>
      <w:b/>
      <w:sz w:val="22"/>
      <w:szCs w:val="21"/>
    </w:rPr>
  </w:style>
  <w:style w:type="paragraph" w:customStyle="1" w:styleId="GvdeMetniGirintisi21">
    <w:name w:val="Gövde Metni Girintisi 21"/>
    <w:basedOn w:val="Normal"/>
    <w:rsid w:val="007B3769"/>
    <w:pPr>
      <w:spacing w:before="192" w:after="192" w:line="280" w:lineRule="exact"/>
      <w:ind w:firstLine="284"/>
      <w:jc w:val="both"/>
    </w:pPr>
    <w:rPr>
      <w:bCs/>
      <w:sz w:val="22"/>
      <w:szCs w:val="21"/>
    </w:rPr>
  </w:style>
  <w:style w:type="paragraph" w:customStyle="1" w:styleId="bekMetni1">
    <w:name w:val="Öbek Metni1"/>
    <w:basedOn w:val="Normal"/>
    <w:rsid w:val="007B3769"/>
    <w:pPr>
      <w:spacing w:before="192" w:after="192"/>
      <w:ind w:left="180" w:right="192" w:firstLine="284"/>
      <w:jc w:val="both"/>
    </w:pPr>
    <w:rPr>
      <w:b/>
      <w:i/>
      <w:sz w:val="28"/>
      <w:szCs w:val="21"/>
    </w:rPr>
  </w:style>
  <w:style w:type="paragraph" w:customStyle="1" w:styleId="GvdeMetniGirintisi31">
    <w:name w:val="Gövde Metni Girintisi 31"/>
    <w:basedOn w:val="Normal"/>
    <w:rsid w:val="007B3769"/>
    <w:pPr>
      <w:spacing w:before="192" w:after="192"/>
      <w:ind w:firstLine="284"/>
      <w:jc w:val="both"/>
    </w:pPr>
    <w:rPr>
      <w:i/>
      <w:sz w:val="22"/>
      <w:szCs w:val="21"/>
    </w:rPr>
  </w:style>
  <w:style w:type="paragraph" w:styleId="NormalWeb">
    <w:name w:val="Normal (Web)"/>
    <w:basedOn w:val="Normal"/>
    <w:rsid w:val="007B3769"/>
    <w:pPr>
      <w:spacing w:before="280" w:after="280"/>
    </w:pPr>
    <w:rPr>
      <w:color w:val="000000"/>
    </w:rPr>
  </w:style>
  <w:style w:type="paragraph" w:styleId="DipnotMetni">
    <w:name w:val="footnote text"/>
    <w:basedOn w:val="Normal"/>
    <w:rsid w:val="007B3769"/>
    <w:rPr>
      <w:sz w:val="20"/>
      <w:szCs w:val="20"/>
    </w:rPr>
  </w:style>
  <w:style w:type="paragraph" w:styleId="ListeParagraf">
    <w:name w:val="List Paragraph"/>
    <w:basedOn w:val="Normal"/>
    <w:uiPriority w:val="34"/>
    <w:qFormat/>
    <w:rsid w:val="007B3769"/>
    <w:pPr>
      <w:spacing w:before="280" w:after="280"/>
    </w:pPr>
  </w:style>
  <w:style w:type="paragraph" w:customStyle="1" w:styleId="TableContents">
    <w:name w:val="Table Contents"/>
    <w:basedOn w:val="Normal"/>
    <w:rsid w:val="007B3769"/>
    <w:pPr>
      <w:suppressLineNumbers/>
    </w:pPr>
  </w:style>
  <w:style w:type="paragraph" w:customStyle="1" w:styleId="TableHeading">
    <w:name w:val="Table Heading"/>
    <w:basedOn w:val="TableContents"/>
    <w:rsid w:val="007B3769"/>
    <w:pPr>
      <w:jc w:val="center"/>
    </w:pPr>
    <w:rPr>
      <w:b/>
      <w:bCs/>
    </w:rPr>
  </w:style>
  <w:style w:type="paragraph" w:styleId="BalonMetni">
    <w:name w:val="Balloon Text"/>
    <w:basedOn w:val="Normal"/>
    <w:link w:val="BalonMetniChar"/>
    <w:uiPriority w:val="99"/>
    <w:semiHidden/>
    <w:unhideWhenUsed/>
    <w:rsid w:val="00E17818"/>
    <w:rPr>
      <w:rFonts w:ascii="Tahoma" w:hAnsi="Tahoma" w:cs="Tahoma"/>
      <w:sz w:val="16"/>
      <w:szCs w:val="16"/>
    </w:rPr>
  </w:style>
  <w:style w:type="character" w:customStyle="1" w:styleId="BalonMetniChar">
    <w:name w:val="Balon Metni Char"/>
    <w:basedOn w:val="VarsaylanParagrafYazTipi"/>
    <w:link w:val="BalonMetni"/>
    <w:uiPriority w:val="99"/>
    <w:semiHidden/>
    <w:rsid w:val="00E17818"/>
    <w:rPr>
      <w:rFonts w:ascii="Tahoma" w:hAnsi="Tahoma" w:cs="Tahoma"/>
      <w:sz w:val="16"/>
      <w:szCs w:val="16"/>
      <w:lang w:eastAsia="zh-CN"/>
    </w:rPr>
  </w:style>
  <w:style w:type="paragraph" w:styleId="TBal">
    <w:name w:val="TOC Heading"/>
    <w:basedOn w:val="Balk1"/>
    <w:next w:val="Normal"/>
    <w:uiPriority w:val="39"/>
    <w:semiHidden/>
    <w:unhideWhenUsed/>
    <w:qFormat/>
    <w:rsid w:val="00D048CE"/>
    <w:pPr>
      <w:keepLines/>
      <w:numPr>
        <w:numId w:val="0"/>
      </w:numPr>
      <w:suppressAutoHyphens w:val="0"/>
      <w:spacing w:before="480" w:after="0" w:line="276" w:lineRule="auto"/>
      <w:jc w:val="left"/>
      <w:outlineLvl w:val="9"/>
    </w:pPr>
    <w:rPr>
      <w:rFonts w:asciiTheme="majorHAnsi" w:eastAsiaTheme="majorEastAsia" w:hAnsiTheme="majorHAnsi" w:cstheme="majorBidi"/>
      <w:bCs/>
      <w:color w:val="365F91" w:themeColor="accent1" w:themeShade="BF"/>
      <w:sz w:val="28"/>
      <w:szCs w:val="28"/>
      <w:u w:val="none"/>
      <w:lang w:eastAsia="en-US"/>
    </w:rPr>
  </w:style>
  <w:style w:type="paragraph" w:styleId="T2">
    <w:name w:val="toc 2"/>
    <w:basedOn w:val="Normal"/>
    <w:next w:val="Normal"/>
    <w:autoRedefine/>
    <w:uiPriority w:val="39"/>
    <w:unhideWhenUsed/>
    <w:qFormat/>
    <w:rsid w:val="00D048CE"/>
    <w:pPr>
      <w:suppressAutoHyphens w:val="0"/>
      <w:spacing w:after="100" w:line="276" w:lineRule="auto"/>
      <w:ind w:left="220"/>
    </w:pPr>
    <w:rPr>
      <w:rFonts w:asciiTheme="minorHAnsi" w:eastAsiaTheme="minorEastAsia" w:hAnsiTheme="minorHAnsi" w:cstheme="minorBidi"/>
      <w:sz w:val="22"/>
      <w:szCs w:val="22"/>
      <w:lang w:eastAsia="en-US"/>
    </w:rPr>
  </w:style>
  <w:style w:type="paragraph" w:styleId="T1">
    <w:name w:val="toc 1"/>
    <w:basedOn w:val="Normal"/>
    <w:next w:val="Normal"/>
    <w:autoRedefine/>
    <w:uiPriority w:val="39"/>
    <w:semiHidden/>
    <w:unhideWhenUsed/>
    <w:qFormat/>
    <w:rsid w:val="00D048CE"/>
    <w:pPr>
      <w:suppressAutoHyphens w:val="0"/>
      <w:spacing w:after="100" w:line="276" w:lineRule="auto"/>
    </w:pPr>
    <w:rPr>
      <w:rFonts w:asciiTheme="minorHAnsi" w:eastAsiaTheme="minorEastAsia" w:hAnsiTheme="minorHAnsi" w:cstheme="minorBidi"/>
      <w:sz w:val="22"/>
      <w:szCs w:val="22"/>
      <w:lang w:eastAsia="en-US"/>
    </w:rPr>
  </w:style>
  <w:style w:type="paragraph" w:styleId="T3">
    <w:name w:val="toc 3"/>
    <w:basedOn w:val="Normal"/>
    <w:next w:val="Normal"/>
    <w:autoRedefine/>
    <w:uiPriority w:val="39"/>
    <w:unhideWhenUsed/>
    <w:qFormat/>
    <w:rsid w:val="00D048CE"/>
    <w:pPr>
      <w:suppressAutoHyphens w:val="0"/>
      <w:spacing w:after="100" w:line="276" w:lineRule="auto"/>
      <w:ind w:left="440"/>
    </w:pPr>
    <w:rPr>
      <w:rFonts w:asciiTheme="minorHAnsi" w:eastAsiaTheme="minorEastAsia" w:hAnsiTheme="minorHAnsi" w:cstheme="minorBidi"/>
      <w:sz w:val="22"/>
      <w:szCs w:val="22"/>
      <w:lang w:eastAsia="en-US"/>
    </w:rPr>
  </w:style>
  <w:style w:type="paragraph" w:customStyle="1" w:styleId="Code">
    <w:name w:val="Code"/>
    <w:basedOn w:val="GvdeMetni"/>
    <w:rsid w:val="00B437DF"/>
    <w:pPr>
      <w:tabs>
        <w:tab w:val="left" w:pos="397"/>
      </w:tabs>
      <w:suppressAutoHyphens w:val="0"/>
      <w:spacing w:after="0" w:line="240" w:lineRule="atLeast"/>
      <w:ind w:firstLine="284"/>
      <w:jc w:val="both"/>
    </w:pPr>
    <w:rPr>
      <w:rFonts w:ascii="Courier New" w:hAnsi="Courier New"/>
      <w:sz w:val="22"/>
      <w:szCs w:val="20"/>
      <w:lang w:eastAsia="tr-TR"/>
    </w:rPr>
  </w:style>
  <w:style w:type="paragraph" w:styleId="Dzeltme">
    <w:name w:val="Revision"/>
    <w:hidden/>
    <w:uiPriority w:val="99"/>
    <w:semiHidden/>
    <w:rsid w:val="00622FAE"/>
    <w:rPr>
      <w:sz w:val="24"/>
      <w:szCs w:val="24"/>
      <w:lang w:eastAsia="zh-CN"/>
    </w:rPr>
  </w:style>
  <w:style w:type="paragraph" w:styleId="DzMetin">
    <w:name w:val="Plain Text"/>
    <w:basedOn w:val="Normal"/>
    <w:link w:val="DzMetinChar"/>
    <w:uiPriority w:val="99"/>
    <w:rsid w:val="004330B3"/>
    <w:pPr>
      <w:suppressAutoHyphens w:val="0"/>
      <w:spacing w:after="200" w:line="276" w:lineRule="auto"/>
    </w:pPr>
    <w:rPr>
      <w:rFonts w:ascii="Consolas" w:hAnsi="Consolas" w:cs="Consolas"/>
      <w:sz w:val="21"/>
      <w:szCs w:val="21"/>
      <w:lang w:eastAsia="en-US"/>
    </w:rPr>
  </w:style>
  <w:style w:type="character" w:customStyle="1" w:styleId="DzMetinChar">
    <w:name w:val="Düz Metin Char"/>
    <w:basedOn w:val="VarsaylanParagrafYazTipi"/>
    <w:link w:val="DzMetin"/>
    <w:uiPriority w:val="99"/>
    <w:rsid w:val="004330B3"/>
    <w:rPr>
      <w:rFonts w:ascii="Consolas" w:hAnsi="Consolas" w:cs="Consolas"/>
      <w:sz w:val="21"/>
      <w:szCs w:val="21"/>
      <w:lang w:eastAsia="en-US"/>
    </w:rPr>
  </w:style>
  <w:style w:type="character" w:customStyle="1" w:styleId="Balk7Char">
    <w:name w:val="Başlık 7 Char"/>
    <w:basedOn w:val="VarsaylanParagrafYazTipi"/>
    <w:link w:val="Balk7"/>
    <w:rsid w:val="00401836"/>
    <w:rPr>
      <w:b/>
      <w:i/>
      <w:sz w:val="22"/>
      <w:szCs w:val="21"/>
      <w:u w:val="single"/>
      <w:lang w:eastAsia="zh-CN"/>
    </w:rPr>
  </w:style>
  <w:style w:type="character" w:customStyle="1" w:styleId="zmlenmeyenBahsetme1">
    <w:name w:val="Çözümlenmeyen Bahsetme1"/>
    <w:basedOn w:val="VarsaylanParagrafYazTipi"/>
    <w:uiPriority w:val="99"/>
    <w:semiHidden/>
    <w:unhideWhenUsed/>
    <w:rsid w:val="005D35A7"/>
    <w:rPr>
      <w:color w:val="605E5C"/>
      <w:shd w:val="clear" w:color="auto" w:fill="E1DFDD"/>
    </w:rPr>
  </w:style>
  <w:style w:type="paragraph" w:styleId="AralkYok">
    <w:name w:val="No Spacing"/>
    <w:link w:val="AralkYokChar"/>
    <w:uiPriority w:val="1"/>
    <w:qFormat/>
    <w:rsid w:val="00291193"/>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291193"/>
    <w:rPr>
      <w:rFonts w:asciiTheme="minorHAnsi" w:eastAsiaTheme="minorEastAsia" w:hAnsiTheme="minorHAnsi" w:cstheme="minorBidi"/>
      <w:sz w:val="22"/>
      <w:szCs w:val="22"/>
    </w:rPr>
  </w:style>
  <w:style w:type="character" w:styleId="AklamaBavurusu">
    <w:name w:val="annotation reference"/>
    <w:basedOn w:val="VarsaylanParagrafYazTipi"/>
    <w:uiPriority w:val="99"/>
    <w:semiHidden/>
    <w:unhideWhenUsed/>
    <w:rsid w:val="00693200"/>
    <w:rPr>
      <w:sz w:val="16"/>
      <w:szCs w:val="16"/>
    </w:rPr>
  </w:style>
  <w:style w:type="paragraph" w:styleId="AklamaMetni">
    <w:name w:val="annotation text"/>
    <w:basedOn w:val="Normal"/>
    <w:link w:val="AklamaMetniChar"/>
    <w:uiPriority w:val="99"/>
    <w:semiHidden/>
    <w:unhideWhenUsed/>
    <w:rsid w:val="00693200"/>
    <w:rPr>
      <w:sz w:val="20"/>
      <w:szCs w:val="20"/>
    </w:rPr>
  </w:style>
  <w:style w:type="character" w:customStyle="1" w:styleId="AklamaMetniChar">
    <w:name w:val="Açıklama Metni Char"/>
    <w:basedOn w:val="VarsaylanParagrafYazTipi"/>
    <w:link w:val="AklamaMetni"/>
    <w:uiPriority w:val="99"/>
    <w:semiHidden/>
    <w:rsid w:val="00693200"/>
    <w:rPr>
      <w:lang w:eastAsia="zh-CN"/>
    </w:rPr>
  </w:style>
  <w:style w:type="paragraph" w:styleId="AklamaKonusu">
    <w:name w:val="annotation subject"/>
    <w:basedOn w:val="AklamaMetni"/>
    <w:next w:val="AklamaMetni"/>
    <w:link w:val="AklamaKonusuChar"/>
    <w:uiPriority w:val="99"/>
    <w:semiHidden/>
    <w:unhideWhenUsed/>
    <w:rsid w:val="00693200"/>
    <w:rPr>
      <w:b/>
      <w:bCs/>
    </w:rPr>
  </w:style>
  <w:style w:type="character" w:customStyle="1" w:styleId="AklamaKonusuChar">
    <w:name w:val="Açıklama Konusu Char"/>
    <w:basedOn w:val="AklamaMetniChar"/>
    <w:link w:val="AklamaKonusu"/>
    <w:uiPriority w:val="99"/>
    <w:semiHidden/>
    <w:rsid w:val="00693200"/>
    <w:rPr>
      <w:b/>
      <w:bCs/>
      <w:lang w:eastAsia="zh-CN"/>
    </w:rPr>
  </w:style>
  <w:style w:type="table" w:styleId="TabloKlavuzu">
    <w:name w:val="Table Grid"/>
    <w:basedOn w:val="NormalTablo"/>
    <w:uiPriority w:val="59"/>
    <w:rsid w:val="00611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561078">
      <w:bodyDiv w:val="1"/>
      <w:marLeft w:val="0"/>
      <w:marRight w:val="0"/>
      <w:marTop w:val="0"/>
      <w:marBottom w:val="0"/>
      <w:divBdr>
        <w:top w:val="none" w:sz="0" w:space="0" w:color="auto"/>
        <w:left w:val="none" w:sz="0" w:space="0" w:color="auto"/>
        <w:bottom w:val="none" w:sz="0" w:space="0" w:color="auto"/>
        <w:right w:val="none" w:sz="0" w:space="0" w:color="auto"/>
      </w:divBdr>
    </w:div>
    <w:div w:id="747533041">
      <w:bodyDiv w:val="1"/>
      <w:marLeft w:val="0"/>
      <w:marRight w:val="0"/>
      <w:marTop w:val="0"/>
      <w:marBottom w:val="0"/>
      <w:divBdr>
        <w:top w:val="none" w:sz="0" w:space="0" w:color="auto"/>
        <w:left w:val="none" w:sz="0" w:space="0" w:color="auto"/>
        <w:bottom w:val="none" w:sz="0" w:space="0" w:color="auto"/>
        <w:right w:val="none" w:sz="0" w:space="0" w:color="auto"/>
      </w:divBdr>
    </w:div>
    <w:div w:id="893466665">
      <w:bodyDiv w:val="1"/>
      <w:marLeft w:val="0"/>
      <w:marRight w:val="0"/>
      <w:marTop w:val="0"/>
      <w:marBottom w:val="0"/>
      <w:divBdr>
        <w:top w:val="none" w:sz="0" w:space="0" w:color="auto"/>
        <w:left w:val="none" w:sz="0" w:space="0" w:color="auto"/>
        <w:bottom w:val="none" w:sz="0" w:space="0" w:color="auto"/>
        <w:right w:val="none" w:sz="0" w:space="0" w:color="auto"/>
      </w:divBdr>
    </w:div>
    <w:div w:id="977297932">
      <w:bodyDiv w:val="1"/>
      <w:marLeft w:val="0"/>
      <w:marRight w:val="0"/>
      <w:marTop w:val="0"/>
      <w:marBottom w:val="0"/>
      <w:divBdr>
        <w:top w:val="none" w:sz="0" w:space="0" w:color="auto"/>
        <w:left w:val="none" w:sz="0" w:space="0" w:color="auto"/>
        <w:bottom w:val="none" w:sz="0" w:space="0" w:color="auto"/>
        <w:right w:val="none" w:sz="0" w:space="0" w:color="auto"/>
      </w:divBdr>
    </w:div>
    <w:div w:id="1448157218">
      <w:bodyDiv w:val="1"/>
      <w:marLeft w:val="0"/>
      <w:marRight w:val="0"/>
      <w:marTop w:val="0"/>
      <w:marBottom w:val="0"/>
      <w:divBdr>
        <w:top w:val="none" w:sz="0" w:space="0" w:color="auto"/>
        <w:left w:val="none" w:sz="0" w:space="0" w:color="auto"/>
        <w:bottom w:val="none" w:sz="0" w:space="0" w:color="auto"/>
        <w:right w:val="none" w:sz="0" w:space="0" w:color="auto"/>
      </w:divBdr>
    </w:div>
    <w:div w:id="166423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smer.org.tr" TargetMode="External"/><Relationship Id="rId5" Type="http://schemas.openxmlformats.org/officeDocument/2006/relationships/settings" Target="settings.xml"/><Relationship Id="rId10" Type="http://schemas.openxmlformats.org/officeDocument/2006/relationships/hyperlink" Target="https://teosweb.tesmer.org.t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C665A7-6653-465C-B683-A13966DC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52</Pages>
  <Words>17621</Words>
  <Characters>100440</Characters>
  <Application>Microsoft Office Word</Application>
  <DocSecurity>0</DocSecurity>
  <Lines>837</Lines>
  <Paragraphs>235</Paragraphs>
  <ScaleCrop>false</ScaleCrop>
  <HeadingPairs>
    <vt:vector size="2" baseType="variant">
      <vt:variant>
        <vt:lpstr>Konu Başlığı</vt:lpstr>
      </vt:variant>
      <vt:variant>
        <vt:i4>1</vt:i4>
      </vt:variant>
    </vt:vector>
  </HeadingPairs>
  <TitlesOfParts>
    <vt:vector size="1" baseType="lpstr">
      <vt:lpstr>Staj ve Sınavlara İlişkin Usul ve Esaslar Hakkındaki Uygulama Yönergesi</vt:lpstr>
    </vt:vector>
  </TitlesOfParts>
  <Company>07.10.2016 – 08.02.2017 – 09.03.2017 – 07.06.2018 – 17.07.2020 – 24.09.2020 – 14.01.2021 – 01.09.2022 – 23.02.2024 ve 29.08.2024 tarihli TÜRMOB Yönetim Kurulu kararları işlenmiştir.</Company>
  <LinksUpToDate>false</LinksUpToDate>
  <CharactersWithSpaces>117826</CharactersWithSpaces>
  <SharedDoc>false</SharedDoc>
  <HLinks>
    <vt:vector size="42" baseType="variant">
      <vt:variant>
        <vt:i4>6619180</vt:i4>
      </vt:variant>
      <vt:variant>
        <vt:i4>18</vt:i4>
      </vt:variant>
      <vt:variant>
        <vt:i4>0</vt:i4>
      </vt:variant>
      <vt:variant>
        <vt:i4>5</vt:i4>
      </vt:variant>
      <vt:variant>
        <vt:lpwstr>https://teosweb.tesmer.org.tr/</vt:lpwstr>
      </vt:variant>
      <vt:variant>
        <vt:lpwstr/>
      </vt:variant>
      <vt:variant>
        <vt:i4>6619180</vt:i4>
      </vt:variant>
      <vt:variant>
        <vt:i4>15</vt:i4>
      </vt:variant>
      <vt:variant>
        <vt:i4>0</vt:i4>
      </vt:variant>
      <vt:variant>
        <vt:i4>5</vt:i4>
      </vt:variant>
      <vt:variant>
        <vt:lpwstr>https://teosweb.tesmer.org.tr/</vt:lpwstr>
      </vt:variant>
      <vt:variant>
        <vt:lpwstr/>
      </vt:variant>
      <vt:variant>
        <vt:i4>2949120</vt:i4>
      </vt:variant>
      <vt:variant>
        <vt:i4>12</vt:i4>
      </vt:variant>
      <vt:variant>
        <vt:i4>0</vt:i4>
      </vt:variant>
      <vt:variant>
        <vt:i4>5</vt:i4>
      </vt:variant>
      <vt:variant>
        <vt:lpwstr>http://www.tesmer.org.tr/sgs_ilk_basvuru_formu.pdf</vt:lpwstr>
      </vt:variant>
      <vt:variant>
        <vt:lpwstr/>
      </vt:variant>
      <vt:variant>
        <vt:i4>2949120</vt:i4>
      </vt:variant>
      <vt:variant>
        <vt:i4>9</vt:i4>
      </vt:variant>
      <vt:variant>
        <vt:i4>0</vt:i4>
      </vt:variant>
      <vt:variant>
        <vt:i4>5</vt:i4>
      </vt:variant>
      <vt:variant>
        <vt:lpwstr>http://www.tesmer.org.tr/sgs_ilk_basvuru_formu.pdf</vt:lpwstr>
      </vt:variant>
      <vt:variant>
        <vt:lpwstr/>
      </vt:variant>
      <vt:variant>
        <vt:i4>6619180</vt:i4>
      </vt:variant>
      <vt:variant>
        <vt:i4>6</vt:i4>
      </vt:variant>
      <vt:variant>
        <vt:i4>0</vt:i4>
      </vt:variant>
      <vt:variant>
        <vt:i4>5</vt:i4>
      </vt:variant>
      <vt:variant>
        <vt:lpwstr>https://teosweb.tesmer.org.tr/</vt:lpwstr>
      </vt:variant>
      <vt:variant>
        <vt:lpwstr/>
      </vt:variant>
      <vt:variant>
        <vt:i4>6619180</vt:i4>
      </vt:variant>
      <vt:variant>
        <vt:i4>3</vt:i4>
      </vt:variant>
      <vt:variant>
        <vt:i4>0</vt:i4>
      </vt:variant>
      <vt:variant>
        <vt:i4>5</vt:i4>
      </vt:variant>
      <vt:variant>
        <vt:lpwstr>https://teosweb.tesmer.org.tr/</vt:lpwstr>
      </vt:variant>
      <vt:variant>
        <vt:lpwstr/>
      </vt:variant>
      <vt:variant>
        <vt:i4>4653138</vt:i4>
      </vt:variant>
      <vt:variant>
        <vt:i4>0</vt:i4>
      </vt:variant>
      <vt:variant>
        <vt:i4>0</vt:i4>
      </vt:variant>
      <vt:variant>
        <vt:i4>5</vt:i4>
      </vt:variant>
      <vt:variant>
        <vt:lpwstr>http://teosweb.tesmer.org.tr/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 ve Sınavlara İlişkin Usul ve Esaslar Hakkındaki Uygulama Yönergesi</dc:title>
  <dc:subject>Türkiye Serbest muhasebeci mali müşavirler ve yeminli mali müşavirler temel eğitim ve staj merkezi</dc:subject>
  <dc:creator>Mustafa Kemal GÜLTEKİN</dc:creator>
  <cp:lastModifiedBy>Mustafa Kemal GÜLTEKİN</cp:lastModifiedBy>
  <cp:revision>9</cp:revision>
  <cp:lastPrinted>2022-10-11T09:21:00Z</cp:lastPrinted>
  <dcterms:created xsi:type="dcterms:W3CDTF">2024-03-05T14:33:00Z</dcterms:created>
  <dcterms:modified xsi:type="dcterms:W3CDTF">2024-09-10T13:16:00Z</dcterms:modified>
</cp:coreProperties>
</file>